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A765B" w14:textId="325C086F" w:rsidR="00BA5754" w:rsidRDefault="00B93C5D" w:rsidP="001913F8">
      <w:pPr>
        <w:rPr>
          <w:rFonts w:ascii="Arial" w:hAnsi="Arial" w:cs="Arial"/>
          <w:b/>
          <w:sz w:val="28"/>
          <w:szCs w:val="28"/>
        </w:rPr>
      </w:pPr>
      <w:r w:rsidRPr="001C6CAC">
        <w:rPr>
          <w:rFonts w:ascii="Arial" w:hAnsi="Arial" w:cs="Arial"/>
          <w:b/>
          <w:noProof/>
        </w:rPr>
        <w:drawing>
          <wp:inline distT="0" distB="0" distL="0" distR="0" wp14:anchorId="0FBC6644" wp14:editId="49ABED4F">
            <wp:extent cx="1416050" cy="1174750"/>
            <wp:effectExtent l="0" t="0" r="0" b="0"/>
            <wp:docPr id="13" name="Picture 35" descr="A person wearing glasse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A person wearing glasses&#10;&#10;Description automatically generated with medium confidence"/>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1416050" cy="1174750"/>
                    </a:xfrm>
                    <a:prstGeom prst="rect">
                      <a:avLst/>
                    </a:prstGeom>
                    <a:noFill/>
                    <a:ln>
                      <a:noFill/>
                    </a:ln>
                  </pic:spPr>
                </pic:pic>
              </a:graphicData>
            </a:graphic>
          </wp:inline>
        </w:drawing>
      </w:r>
      <w:r w:rsidR="001913F8">
        <w:rPr>
          <w:rFonts w:ascii="Arial" w:hAnsi="Arial" w:cs="Arial"/>
          <w:b/>
          <w:sz w:val="28"/>
          <w:szCs w:val="28"/>
        </w:rPr>
        <w:br/>
      </w:r>
    </w:p>
    <w:p w14:paraId="1FFB7E0B" w14:textId="74CBFDBA" w:rsidR="00BA5754" w:rsidRDefault="00B446F5">
      <w:pPr>
        <w:rPr>
          <w:rFonts w:ascii="Arial" w:hAnsi="Arial" w:cs="Arial"/>
          <w:b/>
          <w:sz w:val="28"/>
          <w:szCs w:val="28"/>
        </w:rPr>
      </w:pPr>
      <w:r>
        <w:rPr>
          <w:rFonts w:ascii="Arial" w:hAnsi="Arial" w:cs="Arial"/>
          <w:b/>
          <w:sz w:val="28"/>
          <w:szCs w:val="28"/>
        </w:rPr>
        <w:t xml:space="preserve">Dr. </w:t>
      </w:r>
      <w:r w:rsidR="00BA5754">
        <w:rPr>
          <w:rFonts w:ascii="Arial" w:hAnsi="Arial" w:cs="Arial"/>
          <w:b/>
          <w:sz w:val="28"/>
          <w:szCs w:val="28"/>
        </w:rPr>
        <w:t>R. Richard Dool</w:t>
      </w:r>
      <w:r w:rsidR="001C3539">
        <w:rPr>
          <w:rFonts w:ascii="Arial" w:hAnsi="Arial" w:cs="Arial"/>
          <w:b/>
          <w:sz w:val="28"/>
          <w:szCs w:val="28"/>
        </w:rPr>
        <w:t xml:space="preserve">              </w:t>
      </w:r>
    </w:p>
    <w:p w14:paraId="0E1F1E93" w14:textId="55A029C0" w:rsidR="00BA5754" w:rsidRDefault="00BA5754">
      <w:pPr>
        <w:pBdr>
          <w:bottom w:val="single" w:sz="12" w:space="1" w:color="auto"/>
        </w:pBdr>
        <w:rPr>
          <w:rFonts w:ascii="Arial" w:hAnsi="Arial" w:cs="Arial"/>
          <w:sz w:val="20"/>
          <w:szCs w:val="20"/>
        </w:rPr>
      </w:pPr>
      <w:r>
        <w:rPr>
          <w:rFonts w:ascii="Arial" w:hAnsi="Arial" w:cs="Arial"/>
          <w:sz w:val="20"/>
          <w:szCs w:val="20"/>
        </w:rPr>
        <w:t xml:space="preserve">2 Meadowlark Court </w:t>
      </w:r>
      <w:r>
        <w:rPr>
          <w:rFonts w:ascii="Arial" w:hAnsi="Arial" w:cs="Arial"/>
          <w:sz w:val="20"/>
          <w:szCs w:val="20"/>
        </w:rPr>
        <w:sym w:font="Wingdings" w:char="F077"/>
      </w:r>
      <w:r>
        <w:rPr>
          <w:rFonts w:ascii="Arial" w:hAnsi="Arial" w:cs="Arial"/>
          <w:sz w:val="20"/>
          <w:szCs w:val="20"/>
        </w:rPr>
        <w:t xml:space="preserve"> Flemington, New Jersey </w:t>
      </w:r>
      <w:r>
        <w:rPr>
          <w:rFonts w:ascii="Arial" w:hAnsi="Arial" w:cs="Arial"/>
          <w:sz w:val="20"/>
          <w:szCs w:val="20"/>
        </w:rPr>
        <w:sym w:font="Wingdings" w:char="F077"/>
      </w:r>
      <w:r>
        <w:rPr>
          <w:rFonts w:ascii="Arial" w:hAnsi="Arial" w:cs="Arial"/>
          <w:sz w:val="20"/>
          <w:szCs w:val="20"/>
        </w:rPr>
        <w:t xml:space="preserve"> (C) 908-627-2600 </w:t>
      </w:r>
      <w:r w:rsidRPr="000051F5">
        <w:rPr>
          <w:rFonts w:ascii="Arial" w:hAnsi="Arial" w:cs="Arial"/>
          <w:color w:val="000000"/>
          <w:sz w:val="20"/>
          <w:szCs w:val="20"/>
        </w:rPr>
        <w:sym w:font="Wingdings" w:char="F077"/>
      </w:r>
      <w:r w:rsidRPr="000051F5">
        <w:rPr>
          <w:rFonts w:ascii="Arial" w:hAnsi="Arial" w:cs="Arial"/>
          <w:color w:val="000000"/>
          <w:sz w:val="20"/>
          <w:szCs w:val="20"/>
        </w:rPr>
        <w:t xml:space="preserve"> </w:t>
      </w:r>
      <w:r w:rsidR="00A92F2A">
        <w:rPr>
          <w:rFonts w:ascii="Arial" w:hAnsi="Arial" w:cs="Arial"/>
          <w:color w:val="000000"/>
          <w:sz w:val="20"/>
          <w:szCs w:val="20"/>
        </w:rPr>
        <w:t>rdool@earthlink.net</w:t>
      </w:r>
    </w:p>
    <w:p w14:paraId="5840A8B2" w14:textId="61C6CCC6" w:rsidR="00ED0E85" w:rsidRPr="00F76E6F" w:rsidRDefault="00ED0E85" w:rsidP="00ED0E85">
      <w:hyperlink r:id="rId6" w:history="1">
        <w:r w:rsidRPr="00C62F4F">
          <w:rPr>
            <w:rStyle w:val="Hyperlink"/>
          </w:rPr>
          <w:t>www.linkedin.com/in/richard-dool</w:t>
        </w:r>
      </w:hyperlink>
      <w:r>
        <w:rPr>
          <w:rStyle w:val="vanity-name"/>
        </w:rPr>
        <w:t xml:space="preserve">                                      </w:t>
      </w:r>
    </w:p>
    <w:p w14:paraId="5AE4B82E" w14:textId="77777777" w:rsidR="00BA5754" w:rsidRDefault="00BA5754">
      <w:pPr>
        <w:spacing w:line="220" w:lineRule="exact"/>
        <w:rPr>
          <w:rFonts w:ascii="Arial" w:hAnsi="Arial" w:cs="Arial"/>
          <w:sz w:val="20"/>
          <w:szCs w:val="20"/>
        </w:rPr>
      </w:pPr>
    </w:p>
    <w:p w14:paraId="49877C37" w14:textId="736DE1EC" w:rsidR="002C3276" w:rsidRPr="00A35BD4" w:rsidRDefault="00B446F5" w:rsidP="00A35BD4">
      <w:pPr>
        <w:pStyle w:val="Heading1"/>
        <w:jc w:val="center"/>
        <w:rPr>
          <w:sz w:val="24"/>
          <w:szCs w:val="24"/>
        </w:rPr>
      </w:pPr>
      <w:r w:rsidRPr="00A35BD4">
        <w:rPr>
          <w:sz w:val="24"/>
          <w:szCs w:val="24"/>
        </w:rPr>
        <w:t xml:space="preserve">PROFESSOR, </w:t>
      </w:r>
      <w:r w:rsidR="00A35BD4" w:rsidRPr="00A35BD4">
        <w:rPr>
          <w:sz w:val="24"/>
          <w:szCs w:val="24"/>
        </w:rPr>
        <w:t xml:space="preserve">RESEACHER, </w:t>
      </w:r>
      <w:r w:rsidR="007303EE">
        <w:rPr>
          <w:sz w:val="24"/>
          <w:szCs w:val="24"/>
        </w:rPr>
        <w:t xml:space="preserve">AUTHOR, </w:t>
      </w:r>
      <w:r w:rsidRPr="00A35BD4">
        <w:rPr>
          <w:sz w:val="24"/>
          <w:szCs w:val="24"/>
        </w:rPr>
        <w:t xml:space="preserve">GRADUATE DIRECTOR, </w:t>
      </w:r>
      <w:r w:rsidR="00A35BD4" w:rsidRPr="00A35BD4">
        <w:rPr>
          <w:sz w:val="24"/>
          <w:szCs w:val="24"/>
        </w:rPr>
        <w:br/>
      </w:r>
      <w:r w:rsidRPr="00A35BD4">
        <w:rPr>
          <w:sz w:val="24"/>
          <w:szCs w:val="24"/>
        </w:rPr>
        <w:t>DISSERTATION CHAIR, THESIS ADVISOR, ONLINE ADVOCATE</w:t>
      </w:r>
    </w:p>
    <w:p w14:paraId="40DFFBA5" w14:textId="77777777" w:rsidR="002C6F78" w:rsidRDefault="002C6F78" w:rsidP="00B446F5">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5305"/>
      </w:tblGrid>
      <w:tr w:rsidR="002C6F78" w14:paraId="06244704" w14:textId="77777777" w:rsidTr="002C6F78">
        <w:tc>
          <w:tcPr>
            <w:tcW w:w="5485" w:type="dxa"/>
          </w:tcPr>
          <w:p w14:paraId="5B70F178" w14:textId="500135F6" w:rsidR="002C6F78" w:rsidRPr="002C6F78" w:rsidRDefault="00A32356" w:rsidP="002C6F78">
            <w:pPr>
              <w:pStyle w:val="ListParagraph"/>
              <w:numPr>
                <w:ilvl w:val="0"/>
                <w:numId w:val="16"/>
              </w:numPr>
              <w:rPr>
                <w:rFonts w:ascii="Arial" w:hAnsi="Arial" w:cs="Arial"/>
                <w:b/>
              </w:rPr>
            </w:pPr>
            <w:r>
              <w:rPr>
                <w:rFonts w:ascii="Arial" w:hAnsi="Arial" w:cs="Arial"/>
                <w:b/>
              </w:rPr>
              <w:t>University t</w:t>
            </w:r>
            <w:r w:rsidR="00F208BF">
              <w:rPr>
                <w:rFonts w:ascii="Arial" w:hAnsi="Arial" w:cs="Arial"/>
                <w:b/>
              </w:rPr>
              <w:t>eaching since 200</w:t>
            </w:r>
            <w:r w:rsidR="007E0CFE">
              <w:rPr>
                <w:rFonts w:ascii="Arial" w:hAnsi="Arial" w:cs="Arial"/>
                <w:b/>
              </w:rPr>
              <w:t>2</w:t>
            </w:r>
          </w:p>
        </w:tc>
        <w:tc>
          <w:tcPr>
            <w:tcW w:w="5305" w:type="dxa"/>
          </w:tcPr>
          <w:p w14:paraId="16EC667B" w14:textId="408A0445" w:rsidR="002C6F78" w:rsidRPr="002C6F78" w:rsidRDefault="004E0129" w:rsidP="002C6F78">
            <w:pPr>
              <w:pStyle w:val="ListParagraph"/>
              <w:numPr>
                <w:ilvl w:val="0"/>
                <w:numId w:val="16"/>
              </w:numPr>
              <w:rPr>
                <w:rFonts w:ascii="Arial" w:hAnsi="Arial" w:cs="Arial"/>
                <w:b/>
              </w:rPr>
            </w:pPr>
            <w:r>
              <w:rPr>
                <w:rFonts w:ascii="Arial" w:hAnsi="Arial" w:cs="Arial"/>
                <w:b/>
              </w:rPr>
              <w:t xml:space="preserve">Dissertation Chair &amp; Member </w:t>
            </w:r>
          </w:p>
        </w:tc>
      </w:tr>
      <w:tr w:rsidR="002C6F78" w14:paraId="4638C23F" w14:textId="77777777" w:rsidTr="002C6F78">
        <w:tc>
          <w:tcPr>
            <w:tcW w:w="5485" w:type="dxa"/>
          </w:tcPr>
          <w:p w14:paraId="38C51F1F" w14:textId="6981974A" w:rsidR="002C6F78" w:rsidRPr="002C6F78" w:rsidRDefault="00A35BD4" w:rsidP="002C6F78">
            <w:pPr>
              <w:pStyle w:val="ListParagraph"/>
              <w:numPr>
                <w:ilvl w:val="0"/>
                <w:numId w:val="16"/>
              </w:numPr>
              <w:rPr>
                <w:rFonts w:ascii="Arial" w:hAnsi="Arial" w:cs="Arial"/>
                <w:b/>
              </w:rPr>
            </w:pPr>
            <w:r>
              <w:rPr>
                <w:rFonts w:ascii="Arial" w:hAnsi="Arial" w:cs="Arial"/>
                <w:b/>
              </w:rPr>
              <w:t>Active Researcher</w:t>
            </w:r>
            <w:r w:rsidR="00377264">
              <w:rPr>
                <w:rFonts w:ascii="Arial" w:hAnsi="Arial" w:cs="Arial"/>
                <w:b/>
              </w:rPr>
              <w:t>/Author</w:t>
            </w:r>
          </w:p>
        </w:tc>
        <w:tc>
          <w:tcPr>
            <w:tcW w:w="5305" w:type="dxa"/>
          </w:tcPr>
          <w:p w14:paraId="7D47CAB7" w14:textId="3730B43F" w:rsidR="002C6F78" w:rsidRPr="002C6F78" w:rsidRDefault="003E58A6" w:rsidP="002C6F78">
            <w:pPr>
              <w:pStyle w:val="ListParagraph"/>
              <w:numPr>
                <w:ilvl w:val="0"/>
                <w:numId w:val="16"/>
              </w:numPr>
              <w:rPr>
                <w:rFonts w:ascii="Arial" w:hAnsi="Arial" w:cs="Arial"/>
                <w:b/>
              </w:rPr>
            </w:pPr>
            <w:proofErr w:type="spellStart"/>
            <w:proofErr w:type="gramStart"/>
            <w:r>
              <w:rPr>
                <w:rFonts w:ascii="Arial" w:hAnsi="Arial" w:cs="Arial"/>
                <w:b/>
              </w:rPr>
              <w:t>Masters</w:t>
            </w:r>
            <w:proofErr w:type="spellEnd"/>
            <w:proofErr w:type="gramEnd"/>
            <w:r>
              <w:rPr>
                <w:rFonts w:ascii="Arial" w:hAnsi="Arial" w:cs="Arial"/>
                <w:b/>
              </w:rPr>
              <w:t xml:space="preserve"> </w:t>
            </w:r>
            <w:r w:rsidR="004E0129">
              <w:rPr>
                <w:rFonts w:ascii="Arial" w:hAnsi="Arial" w:cs="Arial"/>
                <w:b/>
              </w:rPr>
              <w:t xml:space="preserve">Thesis Advisor </w:t>
            </w:r>
          </w:p>
        </w:tc>
      </w:tr>
      <w:tr w:rsidR="002C6F78" w14:paraId="6FC9653F" w14:textId="77777777" w:rsidTr="002C6F78">
        <w:tc>
          <w:tcPr>
            <w:tcW w:w="5485" w:type="dxa"/>
          </w:tcPr>
          <w:p w14:paraId="0A80B6CB" w14:textId="3C6D8C4F" w:rsidR="002C6F78" w:rsidRPr="002C6F78" w:rsidRDefault="002C6F78" w:rsidP="002C6F78">
            <w:pPr>
              <w:pStyle w:val="ListParagraph"/>
              <w:numPr>
                <w:ilvl w:val="0"/>
                <w:numId w:val="16"/>
              </w:numPr>
              <w:rPr>
                <w:rFonts w:ascii="Arial" w:hAnsi="Arial" w:cs="Arial"/>
                <w:b/>
              </w:rPr>
            </w:pPr>
            <w:r w:rsidRPr="002C6F78">
              <w:rPr>
                <w:rFonts w:ascii="Arial" w:hAnsi="Arial" w:cs="Arial"/>
                <w:b/>
              </w:rPr>
              <w:t>O</w:t>
            </w:r>
            <w:r>
              <w:rPr>
                <w:rFonts w:ascii="Arial" w:hAnsi="Arial" w:cs="Arial"/>
                <w:b/>
              </w:rPr>
              <w:t>nline Program Developmen</w:t>
            </w:r>
            <w:r w:rsidR="008011D7">
              <w:rPr>
                <w:rFonts w:ascii="Arial" w:hAnsi="Arial" w:cs="Arial"/>
                <w:b/>
              </w:rPr>
              <w:t>t,</w:t>
            </w:r>
            <w:r>
              <w:rPr>
                <w:rFonts w:ascii="Arial" w:hAnsi="Arial" w:cs="Arial"/>
                <w:b/>
              </w:rPr>
              <w:t xml:space="preserve"> </w:t>
            </w:r>
            <w:r w:rsidR="004E0129">
              <w:rPr>
                <w:rFonts w:ascii="Arial" w:hAnsi="Arial" w:cs="Arial"/>
                <w:b/>
              </w:rPr>
              <w:br/>
              <w:t>Leadership</w:t>
            </w:r>
            <w:r w:rsidR="008011D7">
              <w:rPr>
                <w:rFonts w:ascii="Arial" w:hAnsi="Arial" w:cs="Arial"/>
                <w:b/>
              </w:rPr>
              <w:t xml:space="preserve"> &amp; </w:t>
            </w:r>
            <w:r w:rsidR="00A32356">
              <w:rPr>
                <w:rFonts w:ascii="Arial" w:hAnsi="Arial" w:cs="Arial"/>
                <w:b/>
              </w:rPr>
              <w:t>Teaching since 200</w:t>
            </w:r>
            <w:r w:rsidR="0095506C">
              <w:rPr>
                <w:rFonts w:ascii="Arial" w:hAnsi="Arial" w:cs="Arial"/>
                <w:b/>
              </w:rPr>
              <w:t>3</w:t>
            </w:r>
          </w:p>
        </w:tc>
        <w:tc>
          <w:tcPr>
            <w:tcW w:w="5305" w:type="dxa"/>
          </w:tcPr>
          <w:p w14:paraId="071E1803" w14:textId="2391F806" w:rsidR="004E0129" w:rsidRDefault="00FD6413" w:rsidP="002C6F78">
            <w:pPr>
              <w:pStyle w:val="ListParagraph"/>
              <w:numPr>
                <w:ilvl w:val="0"/>
                <w:numId w:val="16"/>
              </w:numPr>
              <w:rPr>
                <w:rFonts w:ascii="Arial" w:hAnsi="Arial" w:cs="Arial"/>
                <w:b/>
              </w:rPr>
            </w:pPr>
            <w:r>
              <w:rPr>
                <w:rFonts w:ascii="Arial" w:hAnsi="Arial" w:cs="Arial"/>
                <w:b/>
              </w:rPr>
              <w:t>Graduate Program</w:t>
            </w:r>
            <w:r w:rsidR="00F208BF">
              <w:rPr>
                <w:rFonts w:ascii="Arial" w:hAnsi="Arial" w:cs="Arial"/>
                <w:b/>
              </w:rPr>
              <w:t xml:space="preserve"> </w:t>
            </w:r>
          </w:p>
          <w:p w14:paraId="06F13D4D" w14:textId="71E2711B" w:rsidR="002C6F78" w:rsidRPr="002C6F78" w:rsidRDefault="00F208BF" w:rsidP="004E0129">
            <w:pPr>
              <w:pStyle w:val="ListParagraph"/>
              <w:rPr>
                <w:rFonts w:ascii="Arial" w:hAnsi="Arial" w:cs="Arial"/>
                <w:b/>
              </w:rPr>
            </w:pPr>
            <w:r w:rsidRPr="002C6F78">
              <w:rPr>
                <w:rFonts w:ascii="Arial" w:hAnsi="Arial" w:cs="Arial"/>
                <w:b/>
              </w:rPr>
              <w:t>Development</w:t>
            </w:r>
            <w:r w:rsidR="00FD6413">
              <w:rPr>
                <w:rFonts w:ascii="Arial" w:hAnsi="Arial" w:cs="Arial"/>
                <w:b/>
              </w:rPr>
              <w:t xml:space="preserve"> &amp; Leadership</w:t>
            </w:r>
            <w:r w:rsidR="008011D7">
              <w:rPr>
                <w:rFonts w:ascii="Arial" w:hAnsi="Arial" w:cs="Arial"/>
                <w:b/>
              </w:rPr>
              <w:t xml:space="preserve"> since 2005</w:t>
            </w:r>
          </w:p>
        </w:tc>
      </w:tr>
    </w:tbl>
    <w:p w14:paraId="6BC5BFDB" w14:textId="77777777" w:rsidR="002C6F78" w:rsidRPr="00B446F5" w:rsidRDefault="002C6F78" w:rsidP="002C6F78">
      <w:pPr>
        <w:rPr>
          <w:rFonts w:ascii="Arial" w:hAnsi="Arial" w:cs="Arial"/>
          <w:b/>
        </w:rPr>
      </w:pPr>
    </w:p>
    <w:p w14:paraId="45E2F2F2" w14:textId="3F4463EA" w:rsidR="00B446F5" w:rsidRDefault="00B446F5" w:rsidP="00B446F5">
      <w:pPr>
        <w:pStyle w:val="Heading1"/>
        <w:jc w:val="center"/>
        <w:rPr>
          <w:sz w:val="24"/>
          <w:szCs w:val="24"/>
        </w:rPr>
      </w:pPr>
      <w:r>
        <w:rPr>
          <w:sz w:val="24"/>
          <w:szCs w:val="24"/>
        </w:rPr>
        <w:sym w:font="Wingdings" w:char="F077"/>
      </w:r>
      <w:r>
        <w:rPr>
          <w:sz w:val="24"/>
          <w:szCs w:val="24"/>
        </w:rPr>
        <w:t xml:space="preserve"> ACADEMIC EXPERIENCE </w:t>
      </w:r>
      <w:r>
        <w:rPr>
          <w:sz w:val="24"/>
          <w:szCs w:val="24"/>
        </w:rPr>
        <w:sym w:font="Wingdings" w:char="F077"/>
      </w:r>
    </w:p>
    <w:p w14:paraId="2E8F0B6D" w14:textId="77777777" w:rsidR="00B446F5" w:rsidRDefault="00B446F5" w:rsidP="00B446F5"/>
    <w:p w14:paraId="48807EDA" w14:textId="5F970ADC" w:rsidR="00582685" w:rsidRDefault="00582685" w:rsidP="00B446F5">
      <w:pPr>
        <w:spacing w:line="220" w:lineRule="exact"/>
        <w:rPr>
          <w:rFonts w:ascii="Arial" w:hAnsi="Arial" w:cs="Arial"/>
          <w:sz w:val="20"/>
          <w:szCs w:val="20"/>
        </w:rPr>
      </w:pPr>
      <w:r>
        <w:rPr>
          <w:rFonts w:ascii="Arial" w:hAnsi="Arial" w:cs="Arial"/>
          <w:sz w:val="20"/>
          <w:szCs w:val="20"/>
        </w:rPr>
        <w:t>Rutgers University</w:t>
      </w:r>
      <w:r>
        <w:rPr>
          <w:rFonts w:ascii="Arial" w:hAnsi="Arial" w:cs="Arial"/>
          <w:sz w:val="20"/>
          <w:szCs w:val="20"/>
        </w:rPr>
        <w:tab/>
      </w:r>
      <w:r>
        <w:rPr>
          <w:rFonts w:ascii="Arial" w:hAnsi="Arial" w:cs="Arial"/>
          <w:sz w:val="20"/>
          <w:szCs w:val="20"/>
        </w:rPr>
        <w:tab/>
        <w:t>New Brunswick, New Jersey</w:t>
      </w:r>
      <w:r>
        <w:rPr>
          <w:rFonts w:ascii="Arial" w:hAnsi="Arial" w:cs="Arial"/>
          <w:sz w:val="20"/>
          <w:szCs w:val="20"/>
        </w:rPr>
        <w:tab/>
        <w:t>School of Communication and Information</w:t>
      </w:r>
    </w:p>
    <w:p w14:paraId="61BB0AB7" w14:textId="0C6BA7EB" w:rsidR="00582685" w:rsidRDefault="00582685" w:rsidP="00B446F5">
      <w:pPr>
        <w:spacing w:line="22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66896">
        <w:rPr>
          <w:rFonts w:ascii="Arial" w:hAnsi="Arial" w:cs="Arial"/>
          <w:sz w:val="20"/>
          <w:szCs w:val="20"/>
        </w:rPr>
        <w:tab/>
      </w:r>
      <w:r w:rsidR="00E66896">
        <w:rPr>
          <w:rFonts w:ascii="Arial" w:hAnsi="Arial" w:cs="Arial"/>
          <w:sz w:val="20"/>
          <w:szCs w:val="20"/>
        </w:rPr>
        <w:tab/>
      </w:r>
      <w:r w:rsidR="00E66896">
        <w:rPr>
          <w:rFonts w:ascii="Arial" w:hAnsi="Arial" w:cs="Arial"/>
          <w:sz w:val="20"/>
          <w:szCs w:val="20"/>
        </w:rPr>
        <w:tab/>
        <w:t xml:space="preserve">Director – </w:t>
      </w:r>
      <w:proofErr w:type="spellStart"/>
      <w:proofErr w:type="gramStart"/>
      <w:r w:rsidR="00E66896">
        <w:rPr>
          <w:rFonts w:ascii="Arial" w:hAnsi="Arial" w:cs="Arial"/>
          <w:sz w:val="20"/>
          <w:szCs w:val="20"/>
        </w:rPr>
        <w:t>Masters</w:t>
      </w:r>
      <w:proofErr w:type="spellEnd"/>
      <w:proofErr w:type="gramEnd"/>
      <w:r w:rsidR="00E66896">
        <w:rPr>
          <w:rFonts w:ascii="Arial" w:hAnsi="Arial" w:cs="Arial"/>
          <w:sz w:val="20"/>
          <w:szCs w:val="20"/>
        </w:rPr>
        <w:t xml:space="preserve"> Program</w:t>
      </w:r>
    </w:p>
    <w:p w14:paraId="34E4CCC0" w14:textId="2B89D930" w:rsidR="00582685" w:rsidRDefault="00173689" w:rsidP="00B446F5">
      <w:pPr>
        <w:spacing w:line="22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Teaching</w:t>
      </w:r>
      <w:r w:rsidR="00582685">
        <w:rPr>
          <w:rFonts w:ascii="Arial" w:hAnsi="Arial" w:cs="Arial"/>
          <w:sz w:val="20"/>
          <w:szCs w:val="20"/>
        </w:rPr>
        <w:t xml:space="preserve"> Professor (2016 </w:t>
      </w:r>
      <w:proofErr w:type="gramStart"/>
      <w:r w:rsidR="00582685">
        <w:rPr>
          <w:rFonts w:ascii="Arial" w:hAnsi="Arial" w:cs="Arial"/>
          <w:sz w:val="20"/>
          <w:szCs w:val="20"/>
        </w:rPr>
        <w:t>- )</w:t>
      </w:r>
      <w:proofErr w:type="gramEnd"/>
    </w:p>
    <w:p w14:paraId="048F59F3" w14:textId="77777777" w:rsidR="00582685" w:rsidRDefault="00582685" w:rsidP="00B446F5">
      <w:pPr>
        <w:spacing w:line="220" w:lineRule="exact"/>
        <w:rPr>
          <w:rFonts w:ascii="Arial" w:hAnsi="Arial" w:cs="Arial"/>
          <w:sz w:val="20"/>
          <w:szCs w:val="20"/>
        </w:rPr>
      </w:pPr>
    </w:p>
    <w:p w14:paraId="40B62273" w14:textId="77777777" w:rsidR="00B446F5" w:rsidRDefault="00B446F5" w:rsidP="00B446F5">
      <w:pPr>
        <w:spacing w:line="220" w:lineRule="exact"/>
        <w:rPr>
          <w:rFonts w:ascii="Arial" w:hAnsi="Arial" w:cs="Arial"/>
          <w:sz w:val="20"/>
          <w:szCs w:val="20"/>
        </w:rPr>
      </w:pPr>
      <w:r>
        <w:rPr>
          <w:rFonts w:ascii="Arial" w:hAnsi="Arial" w:cs="Arial"/>
          <w:sz w:val="20"/>
          <w:szCs w:val="20"/>
        </w:rPr>
        <w:t>Seton Hall University</w:t>
      </w:r>
      <w:r>
        <w:rPr>
          <w:rFonts w:ascii="Arial" w:hAnsi="Arial" w:cs="Arial"/>
          <w:sz w:val="20"/>
          <w:szCs w:val="20"/>
        </w:rPr>
        <w:tab/>
      </w:r>
      <w:r>
        <w:rPr>
          <w:rFonts w:ascii="Arial" w:hAnsi="Arial" w:cs="Arial"/>
          <w:sz w:val="20"/>
          <w:szCs w:val="20"/>
        </w:rPr>
        <w:tab/>
        <w:t>South Orange, New Jersey</w:t>
      </w:r>
      <w:r>
        <w:rPr>
          <w:rFonts w:ascii="Arial" w:hAnsi="Arial" w:cs="Arial"/>
          <w:sz w:val="20"/>
          <w:szCs w:val="20"/>
        </w:rPr>
        <w:tab/>
        <w:t>College of Communication and the Arts</w:t>
      </w:r>
    </w:p>
    <w:p w14:paraId="2654650E" w14:textId="77777777" w:rsidR="00B446F5" w:rsidRDefault="00B446F5" w:rsidP="00B446F5">
      <w:pPr>
        <w:spacing w:line="22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Director – Graduate Studies</w:t>
      </w:r>
    </w:p>
    <w:p w14:paraId="2E701880" w14:textId="522A28EA" w:rsidR="00B446F5" w:rsidRDefault="00582685" w:rsidP="00B446F5">
      <w:pPr>
        <w:spacing w:line="22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(2007 – 2016</w:t>
      </w:r>
      <w:r w:rsidR="00D417D6">
        <w:rPr>
          <w:rFonts w:ascii="Arial" w:hAnsi="Arial" w:cs="Arial"/>
          <w:sz w:val="20"/>
          <w:szCs w:val="20"/>
        </w:rPr>
        <w:t xml:space="preserve">) </w:t>
      </w:r>
    </w:p>
    <w:p w14:paraId="3772864E" w14:textId="24396265" w:rsidR="00B446F5" w:rsidRDefault="00B446F5" w:rsidP="00B446F5">
      <w:pPr>
        <w:spacing w:line="22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Ass</w:t>
      </w:r>
      <w:r w:rsidR="00582685">
        <w:rPr>
          <w:rFonts w:ascii="Arial" w:hAnsi="Arial" w:cs="Arial"/>
          <w:sz w:val="20"/>
          <w:szCs w:val="20"/>
        </w:rPr>
        <w:t>ociate Professor (2002 – 2016</w:t>
      </w:r>
      <w:r>
        <w:rPr>
          <w:rFonts w:ascii="Arial" w:hAnsi="Arial" w:cs="Arial"/>
          <w:sz w:val="20"/>
          <w:szCs w:val="20"/>
        </w:rPr>
        <w:t>)</w:t>
      </w:r>
    </w:p>
    <w:p w14:paraId="64A18358" w14:textId="77777777" w:rsidR="00B446F5" w:rsidRDefault="00B446F5" w:rsidP="00B446F5">
      <w:pPr>
        <w:spacing w:line="220" w:lineRule="exact"/>
        <w:rPr>
          <w:rFonts w:ascii="Arial" w:hAnsi="Arial" w:cs="Arial"/>
          <w:sz w:val="20"/>
          <w:szCs w:val="20"/>
        </w:rPr>
      </w:pPr>
    </w:p>
    <w:p w14:paraId="2338AD19" w14:textId="2E6DA727" w:rsidR="00B446F5" w:rsidRDefault="00B446F5" w:rsidP="00B446F5">
      <w:pPr>
        <w:spacing w:line="220" w:lineRule="exact"/>
        <w:rPr>
          <w:rFonts w:ascii="Arial" w:hAnsi="Arial" w:cs="Arial"/>
          <w:i/>
          <w:sz w:val="16"/>
          <w:szCs w:val="16"/>
        </w:rPr>
      </w:pPr>
      <w:r>
        <w:rPr>
          <w:rFonts w:ascii="Arial" w:hAnsi="Arial" w:cs="Arial"/>
          <w:sz w:val="20"/>
          <w:szCs w:val="20"/>
        </w:rPr>
        <w:t>University of Maryland (</w:t>
      </w:r>
      <w:r w:rsidR="00DA19EB">
        <w:rPr>
          <w:rFonts w:ascii="Arial" w:hAnsi="Arial" w:cs="Arial"/>
          <w:sz w:val="20"/>
          <w:szCs w:val="20"/>
        </w:rPr>
        <w:t>G</w:t>
      </w:r>
      <w:r>
        <w:rPr>
          <w:rFonts w:ascii="Arial" w:hAnsi="Arial" w:cs="Arial"/>
          <w:sz w:val="20"/>
          <w:szCs w:val="20"/>
        </w:rPr>
        <w:t>C)</w:t>
      </w:r>
      <w:r>
        <w:rPr>
          <w:rFonts w:ascii="Arial" w:hAnsi="Arial" w:cs="Arial"/>
          <w:sz w:val="20"/>
          <w:szCs w:val="20"/>
        </w:rPr>
        <w:tab/>
        <w:t>Adelphi, Maryland</w:t>
      </w:r>
      <w:r>
        <w:rPr>
          <w:rFonts w:ascii="Arial" w:hAnsi="Arial" w:cs="Arial"/>
          <w:sz w:val="20"/>
          <w:szCs w:val="20"/>
        </w:rPr>
        <w:tab/>
      </w:r>
      <w:r>
        <w:rPr>
          <w:rFonts w:ascii="Arial" w:hAnsi="Arial" w:cs="Arial"/>
          <w:sz w:val="20"/>
          <w:szCs w:val="20"/>
        </w:rPr>
        <w:tab/>
        <w:t xml:space="preserve">Graduate Business Department </w:t>
      </w:r>
    </w:p>
    <w:p w14:paraId="7CD61439" w14:textId="64F2040F" w:rsidR="00B446F5" w:rsidRDefault="00B446F5" w:rsidP="00B446F5">
      <w:pPr>
        <w:spacing w:line="220" w:lineRule="exact"/>
        <w:ind w:left="720" w:firstLine="7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(2003 – present) </w:t>
      </w:r>
      <w:r w:rsidR="004F6954">
        <w:rPr>
          <w:rFonts w:ascii="Arial" w:hAnsi="Arial" w:cs="Arial"/>
          <w:sz w:val="20"/>
          <w:szCs w:val="20"/>
        </w:rPr>
        <w:t xml:space="preserve">Associate </w:t>
      </w:r>
      <w:r>
        <w:rPr>
          <w:rFonts w:ascii="Arial" w:hAnsi="Arial" w:cs="Arial"/>
          <w:sz w:val="20"/>
          <w:szCs w:val="20"/>
        </w:rPr>
        <w:t>Adjunct Professor</w:t>
      </w:r>
    </w:p>
    <w:p w14:paraId="0BBBC90D" w14:textId="77777777" w:rsidR="008677F5" w:rsidRDefault="008677F5" w:rsidP="008677F5">
      <w:pPr>
        <w:spacing w:line="220" w:lineRule="exact"/>
        <w:rPr>
          <w:rFonts w:ascii="Arial" w:hAnsi="Arial" w:cs="Arial"/>
          <w:sz w:val="20"/>
          <w:szCs w:val="20"/>
        </w:rPr>
      </w:pPr>
    </w:p>
    <w:p w14:paraId="6E9365DC" w14:textId="205A97D8" w:rsidR="008677F5" w:rsidRDefault="008677F5" w:rsidP="008677F5">
      <w:pPr>
        <w:spacing w:line="220" w:lineRule="exact"/>
        <w:rPr>
          <w:rFonts w:ascii="Arial" w:hAnsi="Arial" w:cs="Arial"/>
          <w:sz w:val="20"/>
          <w:szCs w:val="20"/>
        </w:rPr>
      </w:pPr>
      <w:r>
        <w:rPr>
          <w:rFonts w:ascii="Arial" w:hAnsi="Arial" w:cs="Arial"/>
          <w:sz w:val="20"/>
          <w:szCs w:val="20"/>
        </w:rPr>
        <w:t>Adjunct Experience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Undergraduate and Graduate: On-Campus and</w:t>
      </w:r>
    </w:p>
    <w:p w14:paraId="3A5D38BA" w14:textId="53360922" w:rsidR="008677F5" w:rsidRPr="00B446F5" w:rsidRDefault="008677F5" w:rsidP="008677F5">
      <w:pPr>
        <w:spacing w:line="220" w:lineRule="exact"/>
        <w:rPr>
          <w:rFonts w:ascii="Arial" w:hAnsi="Arial" w:cs="Arial"/>
          <w:sz w:val="20"/>
          <w:szCs w:val="20"/>
        </w:rPr>
      </w:pPr>
      <w:r>
        <w:rPr>
          <w:rFonts w:ascii="Arial" w:hAnsi="Arial" w:cs="Arial"/>
          <w:sz w:val="20"/>
          <w:szCs w:val="20"/>
        </w:rPr>
        <w:tab/>
      </w:r>
      <w:r w:rsidR="00776DF0">
        <w:rPr>
          <w:rFonts w:ascii="Arial" w:hAnsi="Arial" w:cs="Arial"/>
          <w:sz w:val="20"/>
          <w:szCs w:val="20"/>
        </w:rPr>
        <w:tab/>
      </w:r>
      <w:r w:rsidR="003D5058">
        <w:rPr>
          <w:rFonts w:ascii="Arial" w:hAnsi="Arial" w:cs="Arial"/>
          <w:sz w:val="20"/>
          <w:szCs w:val="20"/>
        </w:rPr>
        <w:tab/>
      </w:r>
      <w:r w:rsidR="003D5058">
        <w:rPr>
          <w:rFonts w:ascii="Arial" w:hAnsi="Arial" w:cs="Arial"/>
          <w:sz w:val="20"/>
          <w:szCs w:val="20"/>
        </w:rPr>
        <w:tab/>
      </w:r>
      <w:r w:rsidR="003D5058">
        <w:rPr>
          <w:rFonts w:ascii="Arial" w:hAnsi="Arial" w:cs="Arial"/>
          <w:sz w:val="20"/>
          <w:szCs w:val="20"/>
        </w:rPr>
        <w:tab/>
      </w:r>
      <w:r w:rsidR="003D5058">
        <w:rPr>
          <w:rFonts w:ascii="Arial" w:hAnsi="Arial" w:cs="Arial"/>
          <w:sz w:val="20"/>
          <w:szCs w:val="20"/>
        </w:rPr>
        <w:tab/>
      </w:r>
      <w:r w:rsidR="003D5058">
        <w:rPr>
          <w:rFonts w:ascii="Arial" w:hAnsi="Arial" w:cs="Arial"/>
          <w:sz w:val="20"/>
          <w:szCs w:val="20"/>
        </w:rPr>
        <w:tab/>
      </w:r>
      <w:r w:rsidR="003D5058">
        <w:rPr>
          <w:rFonts w:ascii="Arial" w:hAnsi="Arial" w:cs="Arial"/>
          <w:sz w:val="20"/>
          <w:szCs w:val="20"/>
        </w:rPr>
        <w:tab/>
      </w:r>
      <w:r>
        <w:rPr>
          <w:rFonts w:ascii="Arial" w:hAnsi="Arial" w:cs="Arial"/>
          <w:sz w:val="20"/>
          <w:szCs w:val="20"/>
        </w:rPr>
        <w:t>Online (2002 –</w:t>
      </w:r>
      <w:r w:rsidR="001159BA">
        <w:rPr>
          <w:rFonts w:ascii="Arial" w:hAnsi="Arial" w:cs="Arial"/>
          <w:sz w:val="20"/>
          <w:szCs w:val="20"/>
        </w:rPr>
        <w:t xml:space="preserve"> </w:t>
      </w:r>
      <w:r w:rsidR="00FF7678">
        <w:rPr>
          <w:rFonts w:ascii="Arial" w:hAnsi="Arial" w:cs="Arial"/>
          <w:sz w:val="20"/>
          <w:szCs w:val="20"/>
        </w:rPr>
        <w:t>present</w:t>
      </w:r>
      <w:r>
        <w:rPr>
          <w:rFonts w:ascii="Arial" w:hAnsi="Arial" w:cs="Arial"/>
          <w:sz w:val="20"/>
          <w:szCs w:val="20"/>
        </w:rPr>
        <w:t>)</w:t>
      </w:r>
      <w:r>
        <w:rPr>
          <w:rFonts w:ascii="Arial" w:hAnsi="Arial" w:cs="Arial"/>
          <w:sz w:val="20"/>
          <w:szCs w:val="20"/>
        </w:rPr>
        <w:br/>
      </w:r>
    </w:p>
    <w:p w14:paraId="62869E87" w14:textId="14C4117F" w:rsidR="00BA5754" w:rsidRPr="002C6F78" w:rsidRDefault="00BA5754" w:rsidP="002C6F78">
      <w:pPr>
        <w:pStyle w:val="Heading1"/>
        <w:jc w:val="center"/>
        <w:rPr>
          <w:sz w:val="24"/>
          <w:szCs w:val="24"/>
        </w:rPr>
      </w:pPr>
      <w:r>
        <w:rPr>
          <w:sz w:val="24"/>
          <w:szCs w:val="24"/>
        </w:rPr>
        <w:sym w:font="Wingdings" w:char="F077"/>
      </w:r>
      <w:r>
        <w:rPr>
          <w:sz w:val="24"/>
          <w:szCs w:val="24"/>
        </w:rPr>
        <w:t xml:space="preserve"> EDUCATION </w:t>
      </w:r>
      <w:r>
        <w:rPr>
          <w:sz w:val="24"/>
          <w:szCs w:val="24"/>
        </w:rPr>
        <w:sym w:font="Wingdings" w:char="F077"/>
      </w:r>
    </w:p>
    <w:p w14:paraId="617C970E" w14:textId="77777777" w:rsidR="00BA5754" w:rsidRDefault="00BA5754" w:rsidP="00CB2010">
      <w:pPr>
        <w:tabs>
          <w:tab w:val="left" w:pos="0"/>
        </w:tabs>
        <w:spacing w:line="200" w:lineRule="exact"/>
        <w:rPr>
          <w:rFonts w:ascii="Arial" w:hAnsi="Arial" w:cs="Arial"/>
          <w:sz w:val="20"/>
          <w:szCs w:val="20"/>
        </w:rPr>
      </w:pPr>
    </w:p>
    <w:p w14:paraId="03BBD127" w14:textId="07427E99" w:rsidR="00CB2010" w:rsidRDefault="00CB2010" w:rsidP="00CB2010">
      <w:pPr>
        <w:tabs>
          <w:tab w:val="left" w:pos="0"/>
        </w:tabs>
        <w:spacing w:line="200" w:lineRule="exact"/>
        <w:rPr>
          <w:rFonts w:ascii="Arial" w:hAnsi="Arial" w:cs="Arial"/>
          <w:i/>
          <w:sz w:val="16"/>
          <w:szCs w:val="16"/>
        </w:rPr>
      </w:pPr>
      <w:r>
        <w:rPr>
          <w:rFonts w:ascii="Arial" w:hAnsi="Arial" w:cs="Arial"/>
          <w:sz w:val="20"/>
          <w:szCs w:val="20"/>
        </w:rPr>
        <w:t>University of Maryl</w:t>
      </w:r>
      <w:r w:rsidR="00D61851">
        <w:rPr>
          <w:rFonts w:ascii="Arial" w:hAnsi="Arial" w:cs="Arial"/>
          <w:sz w:val="20"/>
          <w:szCs w:val="20"/>
        </w:rPr>
        <w:t>and (UC)</w:t>
      </w:r>
      <w:r w:rsidR="00D61851">
        <w:rPr>
          <w:rFonts w:ascii="Arial" w:hAnsi="Arial" w:cs="Arial"/>
          <w:sz w:val="20"/>
          <w:szCs w:val="20"/>
        </w:rPr>
        <w:tab/>
        <w:t>Adelphi, Maryland</w:t>
      </w:r>
      <w:r w:rsidR="00D61851">
        <w:rPr>
          <w:rFonts w:ascii="Arial" w:hAnsi="Arial" w:cs="Arial"/>
          <w:sz w:val="20"/>
          <w:szCs w:val="20"/>
        </w:rPr>
        <w:tab/>
      </w:r>
      <w:r w:rsidR="00D61851">
        <w:rPr>
          <w:rFonts w:ascii="Arial" w:hAnsi="Arial" w:cs="Arial"/>
          <w:sz w:val="20"/>
          <w:szCs w:val="20"/>
        </w:rPr>
        <w:tab/>
      </w:r>
      <w:r>
        <w:rPr>
          <w:rFonts w:ascii="Arial" w:hAnsi="Arial" w:cs="Arial"/>
          <w:sz w:val="20"/>
          <w:szCs w:val="20"/>
        </w:rPr>
        <w:t>Doctorate in Management/Org. Processes (2006)</w:t>
      </w:r>
    </w:p>
    <w:p w14:paraId="57536935" w14:textId="01EE42CD" w:rsidR="00CB2010" w:rsidRDefault="00CB2010" w:rsidP="00CB2010">
      <w:pPr>
        <w:tabs>
          <w:tab w:val="left" w:pos="0"/>
        </w:tabs>
        <w:spacing w:line="20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Phi Kappa Phi </w:t>
      </w:r>
      <w:r w:rsidR="00032BB6">
        <w:rPr>
          <w:rFonts w:ascii="Arial" w:hAnsi="Arial" w:cs="Arial"/>
          <w:sz w:val="20"/>
          <w:szCs w:val="20"/>
        </w:rPr>
        <w:t>Honor Society</w:t>
      </w:r>
      <w:r w:rsidR="000709DA">
        <w:rPr>
          <w:rFonts w:ascii="Arial" w:hAnsi="Arial" w:cs="Arial"/>
          <w:sz w:val="20"/>
          <w:szCs w:val="20"/>
        </w:rPr>
        <w:t>, Magna Cum Laude</w:t>
      </w:r>
      <w:r w:rsidR="00032BB6">
        <w:rPr>
          <w:rFonts w:ascii="Arial" w:hAnsi="Arial" w:cs="Arial"/>
          <w:sz w:val="20"/>
          <w:szCs w:val="20"/>
        </w:rPr>
        <w:t xml:space="preserve"> </w:t>
      </w:r>
    </w:p>
    <w:p w14:paraId="35F7FE41" w14:textId="77777777" w:rsidR="00CB2010" w:rsidRDefault="00CB2010" w:rsidP="00CB2010">
      <w:pPr>
        <w:tabs>
          <w:tab w:val="left" w:pos="0"/>
        </w:tabs>
        <w:spacing w:line="200" w:lineRule="exact"/>
        <w:rPr>
          <w:rFonts w:ascii="Arial" w:hAnsi="Arial" w:cs="Arial"/>
          <w:sz w:val="20"/>
          <w:szCs w:val="20"/>
        </w:rPr>
      </w:pPr>
    </w:p>
    <w:p w14:paraId="05E1E1F4" w14:textId="38B64F37" w:rsidR="00CB2010" w:rsidRDefault="00CB2010" w:rsidP="00CB2010">
      <w:pPr>
        <w:tabs>
          <w:tab w:val="left" w:pos="0"/>
        </w:tabs>
        <w:spacing w:line="200" w:lineRule="exact"/>
        <w:rPr>
          <w:rFonts w:ascii="Arial" w:hAnsi="Arial" w:cs="Arial"/>
          <w:sz w:val="20"/>
          <w:szCs w:val="20"/>
        </w:rPr>
      </w:pPr>
      <w:r>
        <w:rPr>
          <w:rFonts w:ascii="Arial" w:hAnsi="Arial" w:cs="Arial"/>
          <w:sz w:val="20"/>
          <w:szCs w:val="20"/>
        </w:rPr>
        <w:t xml:space="preserve">Thomas Edison State </w:t>
      </w:r>
      <w:r w:rsidR="009679A9">
        <w:rPr>
          <w:rFonts w:ascii="Arial" w:hAnsi="Arial" w:cs="Arial"/>
          <w:sz w:val="20"/>
          <w:szCs w:val="20"/>
        </w:rPr>
        <w:t>University</w:t>
      </w:r>
      <w:r>
        <w:rPr>
          <w:rFonts w:ascii="Arial" w:hAnsi="Arial" w:cs="Arial"/>
          <w:sz w:val="20"/>
          <w:szCs w:val="20"/>
        </w:rPr>
        <w:t xml:space="preserve">   Trenton, New Jersey</w:t>
      </w:r>
      <w:r>
        <w:rPr>
          <w:rFonts w:ascii="Arial" w:hAnsi="Arial" w:cs="Arial"/>
          <w:sz w:val="20"/>
          <w:szCs w:val="20"/>
        </w:rPr>
        <w:tab/>
      </w:r>
      <w:r>
        <w:rPr>
          <w:rFonts w:ascii="Arial" w:hAnsi="Arial" w:cs="Arial"/>
          <w:sz w:val="20"/>
          <w:szCs w:val="20"/>
        </w:rPr>
        <w:tab/>
        <w:t>MS, Management (2003)</w:t>
      </w:r>
    </w:p>
    <w:p w14:paraId="45A5F50E" w14:textId="1E275CB8" w:rsidR="00CB2010" w:rsidRDefault="00032BB6" w:rsidP="00CB2010">
      <w:pPr>
        <w:tabs>
          <w:tab w:val="left" w:pos="0"/>
        </w:tabs>
        <w:spacing w:line="20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Summa Cum Laude </w:t>
      </w:r>
    </w:p>
    <w:p w14:paraId="0AB6E265" w14:textId="77777777" w:rsidR="00CB2010" w:rsidRDefault="00CB2010" w:rsidP="00CB2010">
      <w:pPr>
        <w:tabs>
          <w:tab w:val="left" w:pos="0"/>
        </w:tabs>
        <w:spacing w:line="200" w:lineRule="exact"/>
        <w:rPr>
          <w:rFonts w:ascii="Arial" w:hAnsi="Arial" w:cs="Arial"/>
          <w:sz w:val="20"/>
          <w:szCs w:val="20"/>
        </w:rPr>
      </w:pPr>
    </w:p>
    <w:p w14:paraId="2517FB09" w14:textId="77777777" w:rsidR="00CB2010" w:rsidRDefault="00CB2010" w:rsidP="00CB2010">
      <w:pPr>
        <w:tabs>
          <w:tab w:val="left" w:pos="0"/>
        </w:tabs>
        <w:spacing w:line="200" w:lineRule="exact"/>
        <w:rPr>
          <w:rFonts w:ascii="Arial" w:hAnsi="Arial" w:cs="Arial"/>
          <w:sz w:val="20"/>
          <w:szCs w:val="20"/>
        </w:rPr>
      </w:pPr>
      <w:r>
        <w:rPr>
          <w:rFonts w:ascii="Arial" w:hAnsi="Arial" w:cs="Arial"/>
          <w:sz w:val="20"/>
          <w:szCs w:val="20"/>
        </w:rPr>
        <w:t xml:space="preserve">Seton Hall University      </w:t>
      </w:r>
      <w:r>
        <w:rPr>
          <w:rFonts w:ascii="Arial" w:hAnsi="Arial" w:cs="Arial"/>
          <w:sz w:val="20"/>
          <w:szCs w:val="20"/>
        </w:rPr>
        <w:tab/>
        <w:t>South Orange, New Jersey</w:t>
      </w:r>
      <w:r>
        <w:rPr>
          <w:rFonts w:ascii="Arial" w:hAnsi="Arial" w:cs="Arial"/>
          <w:sz w:val="20"/>
          <w:szCs w:val="20"/>
        </w:rPr>
        <w:tab/>
        <w:t>MA, Strategic Communications and Leadership (2002)</w:t>
      </w:r>
    </w:p>
    <w:p w14:paraId="2406408B" w14:textId="289A5E22" w:rsidR="00CB2010" w:rsidRDefault="00032BB6" w:rsidP="00CB2010">
      <w:pPr>
        <w:tabs>
          <w:tab w:val="left" w:pos="0"/>
        </w:tabs>
        <w:spacing w:line="20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Summa Cum Laude </w:t>
      </w:r>
      <w:r w:rsidR="00CB2010">
        <w:rPr>
          <w:rFonts w:ascii="Arial" w:hAnsi="Arial" w:cs="Arial"/>
          <w:sz w:val="20"/>
          <w:szCs w:val="20"/>
        </w:rPr>
        <w:t>/ Valedictorian</w:t>
      </w:r>
    </w:p>
    <w:p w14:paraId="1EE6D7C9" w14:textId="77777777" w:rsidR="00CB2010" w:rsidRDefault="00CB2010" w:rsidP="00CB2010">
      <w:pPr>
        <w:tabs>
          <w:tab w:val="left" w:pos="0"/>
        </w:tabs>
        <w:spacing w:line="200" w:lineRule="exact"/>
        <w:rPr>
          <w:rFonts w:ascii="Arial" w:hAnsi="Arial" w:cs="Arial"/>
          <w:sz w:val="20"/>
          <w:szCs w:val="20"/>
        </w:rPr>
      </w:pPr>
    </w:p>
    <w:p w14:paraId="18F0F1D8" w14:textId="64B4CD05" w:rsidR="00CB2010" w:rsidRDefault="00CB2010">
      <w:pPr>
        <w:tabs>
          <w:tab w:val="left" w:pos="0"/>
        </w:tabs>
        <w:spacing w:line="200" w:lineRule="exact"/>
        <w:rPr>
          <w:rFonts w:ascii="Arial" w:hAnsi="Arial" w:cs="Arial"/>
          <w:sz w:val="20"/>
          <w:szCs w:val="20"/>
        </w:rPr>
      </w:pPr>
      <w:r>
        <w:rPr>
          <w:rFonts w:ascii="Arial" w:hAnsi="Arial" w:cs="Arial"/>
          <w:sz w:val="20"/>
          <w:szCs w:val="20"/>
        </w:rPr>
        <w:t>Fordham University</w:t>
      </w:r>
      <w:r>
        <w:rPr>
          <w:rFonts w:ascii="Arial" w:hAnsi="Arial" w:cs="Arial"/>
          <w:sz w:val="20"/>
          <w:szCs w:val="20"/>
        </w:rPr>
        <w:tab/>
      </w:r>
      <w:r>
        <w:rPr>
          <w:rFonts w:ascii="Arial" w:hAnsi="Arial" w:cs="Arial"/>
          <w:sz w:val="20"/>
          <w:szCs w:val="20"/>
        </w:rPr>
        <w:tab/>
        <w:t>Bronx, New York</w:t>
      </w:r>
      <w:r>
        <w:rPr>
          <w:rFonts w:ascii="Arial" w:hAnsi="Arial" w:cs="Arial"/>
          <w:sz w:val="20"/>
          <w:szCs w:val="20"/>
        </w:rPr>
        <w:tab/>
      </w:r>
      <w:r>
        <w:rPr>
          <w:rFonts w:ascii="Arial" w:hAnsi="Arial" w:cs="Arial"/>
          <w:sz w:val="20"/>
          <w:szCs w:val="20"/>
        </w:rPr>
        <w:tab/>
        <w:t>BA, Political Science and Public Administration (1978)</w:t>
      </w:r>
      <w:r w:rsidR="00FC2270">
        <w:rPr>
          <w:rFonts w:ascii="Arial" w:hAnsi="Arial" w:cs="Arial"/>
          <w:sz w:val="20"/>
          <w:szCs w:val="20"/>
        </w:rPr>
        <w:br/>
      </w:r>
    </w:p>
    <w:p w14:paraId="702AE693" w14:textId="77777777" w:rsidR="00FE4ABD" w:rsidRDefault="00FE4ABD">
      <w:pPr>
        <w:tabs>
          <w:tab w:val="left" w:pos="0"/>
        </w:tabs>
        <w:spacing w:line="200" w:lineRule="exact"/>
        <w:rPr>
          <w:rFonts w:ascii="Arial" w:hAnsi="Arial" w:cs="Arial"/>
          <w:sz w:val="20"/>
          <w:szCs w:val="20"/>
        </w:rPr>
      </w:pPr>
    </w:p>
    <w:p w14:paraId="7393E39F" w14:textId="77777777" w:rsidR="000A5EE8" w:rsidRDefault="000A5EE8">
      <w:pPr>
        <w:tabs>
          <w:tab w:val="left" w:pos="0"/>
        </w:tabs>
        <w:spacing w:line="200" w:lineRule="exact"/>
        <w:rPr>
          <w:rFonts w:ascii="Arial" w:hAnsi="Arial" w:cs="Arial"/>
          <w:sz w:val="20"/>
          <w:szCs w:val="20"/>
        </w:rPr>
      </w:pPr>
    </w:p>
    <w:p w14:paraId="38AA2223" w14:textId="77777777" w:rsidR="000A5EE8" w:rsidRDefault="000A5EE8">
      <w:pPr>
        <w:tabs>
          <w:tab w:val="left" w:pos="0"/>
        </w:tabs>
        <w:spacing w:line="200" w:lineRule="exact"/>
        <w:rPr>
          <w:rFonts w:ascii="Arial" w:hAnsi="Arial" w:cs="Arial"/>
          <w:sz w:val="20"/>
          <w:szCs w:val="20"/>
        </w:rPr>
      </w:pPr>
    </w:p>
    <w:p w14:paraId="1666A999" w14:textId="77777777" w:rsidR="000A5EE8" w:rsidRDefault="000A5EE8">
      <w:pPr>
        <w:tabs>
          <w:tab w:val="left" w:pos="0"/>
        </w:tabs>
        <w:spacing w:line="200" w:lineRule="exact"/>
        <w:rPr>
          <w:rFonts w:ascii="Arial" w:hAnsi="Arial" w:cs="Arial"/>
          <w:sz w:val="20"/>
          <w:szCs w:val="20"/>
        </w:rPr>
      </w:pPr>
    </w:p>
    <w:p w14:paraId="3ABBEE4F" w14:textId="77777777" w:rsidR="000A5EE8" w:rsidRDefault="000A5EE8">
      <w:pPr>
        <w:tabs>
          <w:tab w:val="left" w:pos="0"/>
        </w:tabs>
        <w:spacing w:line="200" w:lineRule="exact"/>
        <w:rPr>
          <w:rFonts w:ascii="Arial" w:hAnsi="Arial" w:cs="Arial"/>
          <w:sz w:val="20"/>
          <w:szCs w:val="20"/>
        </w:rPr>
      </w:pPr>
    </w:p>
    <w:p w14:paraId="0B9FCC42" w14:textId="77777777" w:rsidR="000A5EE8" w:rsidRDefault="000A5EE8">
      <w:pPr>
        <w:tabs>
          <w:tab w:val="left" w:pos="0"/>
        </w:tabs>
        <w:spacing w:line="200" w:lineRule="exact"/>
        <w:rPr>
          <w:rFonts w:ascii="Arial" w:hAnsi="Arial" w:cs="Arial"/>
          <w:sz w:val="20"/>
          <w:szCs w:val="20"/>
        </w:rPr>
      </w:pPr>
    </w:p>
    <w:p w14:paraId="38DC8472" w14:textId="60FB5CC0" w:rsidR="00FE4ABD" w:rsidRPr="00B446F5" w:rsidRDefault="00FE4ABD">
      <w:pPr>
        <w:tabs>
          <w:tab w:val="left" w:pos="0"/>
        </w:tabs>
        <w:spacing w:line="200" w:lineRule="exact"/>
        <w:rPr>
          <w:rFonts w:ascii="Arial" w:hAnsi="Arial" w:cs="Arial"/>
          <w:i/>
          <w:sz w:val="20"/>
          <w:szCs w:val="20"/>
          <w:u w:val="single"/>
        </w:rPr>
      </w:pPr>
      <w:r w:rsidRPr="00B446F5">
        <w:rPr>
          <w:rFonts w:ascii="Arial" w:hAnsi="Arial" w:cs="Arial"/>
          <w:i/>
          <w:sz w:val="20"/>
          <w:szCs w:val="20"/>
          <w:u w:val="single"/>
        </w:rPr>
        <w:lastRenderedPageBreak/>
        <w:t>Certificates:</w:t>
      </w:r>
    </w:p>
    <w:p w14:paraId="33502794" w14:textId="77777777" w:rsidR="00047B26" w:rsidRDefault="00047B26">
      <w:pPr>
        <w:tabs>
          <w:tab w:val="left" w:pos="0"/>
        </w:tabs>
        <w:spacing w:line="200" w:lineRule="exact"/>
        <w:rPr>
          <w:rFonts w:ascii="Arial" w:hAnsi="Arial" w:cs="Arial"/>
          <w:sz w:val="20"/>
          <w:szCs w:val="20"/>
        </w:rPr>
      </w:pPr>
    </w:p>
    <w:p w14:paraId="2A0C66E4" w14:textId="14C0FCDC" w:rsidR="002430F1" w:rsidRDefault="002430F1" w:rsidP="00E66896">
      <w:pPr>
        <w:tabs>
          <w:tab w:val="left" w:pos="0"/>
        </w:tabs>
        <w:spacing w:line="200" w:lineRule="exact"/>
        <w:ind w:left="5760" w:hanging="5760"/>
        <w:rPr>
          <w:rFonts w:ascii="Arial" w:hAnsi="Arial" w:cs="Arial"/>
          <w:sz w:val="20"/>
          <w:szCs w:val="20"/>
        </w:rPr>
      </w:pPr>
      <w:r>
        <w:rPr>
          <w:rFonts w:ascii="Arial" w:hAnsi="Arial" w:cs="Arial"/>
          <w:sz w:val="20"/>
          <w:szCs w:val="20"/>
        </w:rPr>
        <w:t>Seton Hall University                   South Orange, New Jersey        Certificate</w:t>
      </w:r>
      <w:r w:rsidR="00D072C6">
        <w:rPr>
          <w:rFonts w:ascii="Arial" w:hAnsi="Arial" w:cs="Arial"/>
          <w:sz w:val="20"/>
          <w:szCs w:val="20"/>
        </w:rPr>
        <w:t xml:space="preserve"> in</w:t>
      </w:r>
      <w:r>
        <w:rPr>
          <w:rFonts w:ascii="Arial" w:hAnsi="Arial" w:cs="Arial"/>
          <w:sz w:val="20"/>
          <w:szCs w:val="20"/>
        </w:rPr>
        <w:t xml:space="preserve"> Servant Leadership (2021)</w:t>
      </w:r>
    </w:p>
    <w:p w14:paraId="35D535BB" w14:textId="77777777" w:rsidR="002430F1" w:rsidRDefault="002430F1" w:rsidP="00E66896">
      <w:pPr>
        <w:tabs>
          <w:tab w:val="left" w:pos="0"/>
        </w:tabs>
        <w:spacing w:line="200" w:lineRule="exact"/>
        <w:ind w:left="5760" w:hanging="5760"/>
        <w:rPr>
          <w:rFonts w:ascii="Arial" w:hAnsi="Arial" w:cs="Arial"/>
          <w:sz w:val="20"/>
          <w:szCs w:val="20"/>
        </w:rPr>
      </w:pPr>
    </w:p>
    <w:p w14:paraId="70773B1F" w14:textId="38D3F11A" w:rsidR="00E6345A" w:rsidRDefault="00E6345A" w:rsidP="00E66896">
      <w:pPr>
        <w:tabs>
          <w:tab w:val="left" w:pos="0"/>
        </w:tabs>
        <w:spacing w:line="200" w:lineRule="exact"/>
        <w:ind w:left="5760" w:hanging="5760"/>
        <w:rPr>
          <w:rFonts w:ascii="Arial" w:hAnsi="Arial" w:cs="Arial"/>
          <w:sz w:val="20"/>
          <w:szCs w:val="20"/>
        </w:rPr>
      </w:pPr>
      <w:r>
        <w:rPr>
          <w:rFonts w:ascii="Arial" w:hAnsi="Arial" w:cs="Arial"/>
          <w:sz w:val="20"/>
          <w:szCs w:val="20"/>
        </w:rPr>
        <w:t>University of Maryland                 College Park, Maryland              Certificate in Agile Leadership Principles &amp; Practices (2020)</w:t>
      </w:r>
    </w:p>
    <w:p w14:paraId="638BE084" w14:textId="77777777" w:rsidR="00E6345A" w:rsidRDefault="00E6345A" w:rsidP="00E66896">
      <w:pPr>
        <w:tabs>
          <w:tab w:val="left" w:pos="0"/>
        </w:tabs>
        <w:spacing w:line="200" w:lineRule="exact"/>
        <w:ind w:left="5760" w:hanging="5760"/>
        <w:rPr>
          <w:rFonts w:ascii="Arial" w:hAnsi="Arial" w:cs="Arial"/>
          <w:sz w:val="20"/>
          <w:szCs w:val="20"/>
        </w:rPr>
      </w:pPr>
    </w:p>
    <w:p w14:paraId="251B7224" w14:textId="2923F572" w:rsidR="00290961" w:rsidRDefault="00290961" w:rsidP="00E66896">
      <w:pPr>
        <w:tabs>
          <w:tab w:val="left" w:pos="0"/>
        </w:tabs>
        <w:spacing w:line="200" w:lineRule="exact"/>
        <w:ind w:left="5760" w:hanging="5760"/>
        <w:rPr>
          <w:rFonts w:ascii="Arial" w:hAnsi="Arial" w:cs="Arial"/>
          <w:sz w:val="20"/>
          <w:szCs w:val="20"/>
        </w:rPr>
      </w:pPr>
      <w:r>
        <w:rPr>
          <w:rFonts w:ascii="Arial" w:hAnsi="Arial" w:cs="Arial"/>
          <w:sz w:val="20"/>
          <w:szCs w:val="20"/>
        </w:rPr>
        <w:t>Doane University                         Crete, Nebraska                         Certificate in Strategic Leadership in Healthcare (2020)</w:t>
      </w:r>
    </w:p>
    <w:p w14:paraId="1576C231" w14:textId="77777777" w:rsidR="00290961" w:rsidRDefault="00290961" w:rsidP="00E66896">
      <w:pPr>
        <w:tabs>
          <w:tab w:val="left" w:pos="0"/>
        </w:tabs>
        <w:spacing w:line="200" w:lineRule="exact"/>
        <w:ind w:left="5760" w:hanging="5760"/>
        <w:rPr>
          <w:rFonts w:ascii="Arial" w:hAnsi="Arial" w:cs="Arial"/>
          <w:sz w:val="20"/>
          <w:szCs w:val="20"/>
        </w:rPr>
      </w:pPr>
    </w:p>
    <w:p w14:paraId="6CD4FE00" w14:textId="28F68C72" w:rsidR="00185CAE" w:rsidRDefault="00185CAE" w:rsidP="00E66896">
      <w:pPr>
        <w:tabs>
          <w:tab w:val="left" w:pos="0"/>
        </w:tabs>
        <w:spacing w:line="200" w:lineRule="exact"/>
        <w:ind w:left="5760" w:hanging="5760"/>
        <w:rPr>
          <w:rFonts w:ascii="Arial" w:hAnsi="Arial" w:cs="Arial"/>
          <w:sz w:val="20"/>
          <w:szCs w:val="20"/>
        </w:rPr>
      </w:pPr>
      <w:r>
        <w:rPr>
          <w:rFonts w:ascii="Arial" w:hAnsi="Arial" w:cs="Arial"/>
          <w:sz w:val="20"/>
          <w:szCs w:val="20"/>
        </w:rPr>
        <w:t>Babson College                           Wellesley, Massachusetts          Certificate in Conscious Capitalism (2020)</w:t>
      </w:r>
    </w:p>
    <w:p w14:paraId="0D9E17F6" w14:textId="77777777" w:rsidR="00185CAE" w:rsidRDefault="00185CAE" w:rsidP="00E66896">
      <w:pPr>
        <w:tabs>
          <w:tab w:val="left" w:pos="0"/>
        </w:tabs>
        <w:spacing w:line="200" w:lineRule="exact"/>
        <w:ind w:left="5760" w:hanging="5760"/>
        <w:rPr>
          <w:rFonts w:ascii="Arial" w:hAnsi="Arial" w:cs="Arial"/>
          <w:sz w:val="20"/>
          <w:szCs w:val="20"/>
        </w:rPr>
      </w:pPr>
    </w:p>
    <w:p w14:paraId="160BEE55" w14:textId="42212BE7" w:rsidR="00B42360" w:rsidRDefault="00B42360" w:rsidP="00E66896">
      <w:pPr>
        <w:tabs>
          <w:tab w:val="left" w:pos="0"/>
        </w:tabs>
        <w:spacing w:line="200" w:lineRule="exact"/>
        <w:ind w:left="5760" w:hanging="5760"/>
        <w:rPr>
          <w:rFonts w:ascii="Arial" w:hAnsi="Arial" w:cs="Arial"/>
          <w:sz w:val="20"/>
          <w:szCs w:val="20"/>
        </w:rPr>
      </w:pPr>
      <w:r>
        <w:rPr>
          <w:rFonts w:ascii="Arial" w:hAnsi="Arial" w:cs="Arial"/>
          <w:sz w:val="20"/>
          <w:szCs w:val="20"/>
        </w:rPr>
        <w:t>SDA                                             Milan, Italy</w:t>
      </w:r>
      <w:r>
        <w:rPr>
          <w:rFonts w:ascii="Arial" w:hAnsi="Arial" w:cs="Arial"/>
          <w:sz w:val="20"/>
          <w:szCs w:val="20"/>
        </w:rPr>
        <w:tab/>
        <w:t>Certificate in International Leadership and</w:t>
      </w:r>
    </w:p>
    <w:p w14:paraId="16263A9D" w14:textId="3F5645D5" w:rsidR="00BA1A64" w:rsidRDefault="00B42360" w:rsidP="00E66896">
      <w:pPr>
        <w:tabs>
          <w:tab w:val="left" w:pos="0"/>
        </w:tabs>
        <w:spacing w:line="200" w:lineRule="exact"/>
        <w:ind w:left="5760" w:hanging="5760"/>
        <w:rPr>
          <w:rFonts w:ascii="Arial" w:hAnsi="Arial" w:cs="Arial"/>
          <w:sz w:val="20"/>
          <w:szCs w:val="20"/>
        </w:rPr>
      </w:pPr>
      <w:r>
        <w:rPr>
          <w:rFonts w:ascii="Arial" w:hAnsi="Arial" w:cs="Arial"/>
          <w:sz w:val="20"/>
          <w:szCs w:val="20"/>
        </w:rPr>
        <w:t xml:space="preserve">Bocconi School of Management                                             </w:t>
      </w:r>
      <w:r>
        <w:rPr>
          <w:rFonts w:ascii="Arial" w:hAnsi="Arial" w:cs="Arial"/>
          <w:sz w:val="20"/>
          <w:szCs w:val="20"/>
        </w:rPr>
        <w:tab/>
      </w:r>
      <w:r w:rsidR="00BA1A64">
        <w:rPr>
          <w:rFonts w:ascii="Arial" w:hAnsi="Arial" w:cs="Arial"/>
          <w:sz w:val="20"/>
          <w:szCs w:val="20"/>
        </w:rPr>
        <w:t>Organizational Behavior (2020)</w:t>
      </w:r>
    </w:p>
    <w:p w14:paraId="3D0574E1" w14:textId="77777777" w:rsidR="00BA1A64" w:rsidRDefault="00BA1A64" w:rsidP="00E66896">
      <w:pPr>
        <w:tabs>
          <w:tab w:val="left" w:pos="0"/>
        </w:tabs>
        <w:spacing w:line="200" w:lineRule="exact"/>
        <w:ind w:left="5760" w:hanging="5760"/>
        <w:rPr>
          <w:rFonts w:ascii="Arial" w:hAnsi="Arial" w:cs="Arial"/>
          <w:sz w:val="20"/>
          <w:szCs w:val="20"/>
        </w:rPr>
      </w:pPr>
    </w:p>
    <w:p w14:paraId="4F4E2F73" w14:textId="53A35BCC" w:rsidR="00332E41" w:rsidRDefault="00332E41" w:rsidP="00E66896">
      <w:pPr>
        <w:tabs>
          <w:tab w:val="left" w:pos="0"/>
        </w:tabs>
        <w:spacing w:line="200" w:lineRule="exact"/>
        <w:ind w:left="5760" w:hanging="5760"/>
        <w:rPr>
          <w:rFonts w:ascii="Arial" w:hAnsi="Arial" w:cs="Arial"/>
          <w:sz w:val="20"/>
          <w:szCs w:val="20"/>
        </w:rPr>
      </w:pPr>
      <w:r>
        <w:rPr>
          <w:rFonts w:ascii="Arial" w:hAnsi="Arial" w:cs="Arial"/>
          <w:sz w:val="20"/>
          <w:szCs w:val="20"/>
        </w:rPr>
        <w:t xml:space="preserve">Rutgers University  </w:t>
      </w:r>
      <w:r w:rsidR="0012538B">
        <w:rPr>
          <w:rFonts w:ascii="Arial" w:hAnsi="Arial" w:cs="Arial"/>
          <w:sz w:val="20"/>
          <w:szCs w:val="20"/>
        </w:rPr>
        <w:t xml:space="preserve">  </w:t>
      </w:r>
      <w:r>
        <w:rPr>
          <w:rFonts w:ascii="Arial" w:hAnsi="Arial" w:cs="Arial"/>
          <w:sz w:val="20"/>
          <w:szCs w:val="20"/>
        </w:rPr>
        <w:t xml:space="preserve">                  Newark, New Jersey.                  Certificate in Corporate Social Responsibility (2019)</w:t>
      </w:r>
    </w:p>
    <w:p w14:paraId="792973DF" w14:textId="77777777" w:rsidR="00332E41" w:rsidRDefault="00332E41" w:rsidP="00E66896">
      <w:pPr>
        <w:tabs>
          <w:tab w:val="left" w:pos="0"/>
        </w:tabs>
        <w:spacing w:line="200" w:lineRule="exact"/>
        <w:ind w:left="5760" w:hanging="5760"/>
        <w:rPr>
          <w:rFonts w:ascii="Arial" w:hAnsi="Arial" w:cs="Arial"/>
          <w:sz w:val="20"/>
          <w:szCs w:val="20"/>
        </w:rPr>
      </w:pPr>
    </w:p>
    <w:p w14:paraId="22CD9213" w14:textId="77E966EA" w:rsidR="00E66896" w:rsidRDefault="00E66896" w:rsidP="00E66896">
      <w:pPr>
        <w:tabs>
          <w:tab w:val="left" w:pos="0"/>
        </w:tabs>
        <w:spacing w:line="200" w:lineRule="exact"/>
        <w:ind w:left="5760" w:hanging="5760"/>
        <w:rPr>
          <w:rFonts w:ascii="Arial" w:hAnsi="Arial" w:cs="Arial"/>
          <w:sz w:val="20"/>
          <w:szCs w:val="20"/>
        </w:rPr>
      </w:pPr>
      <w:r>
        <w:rPr>
          <w:rFonts w:ascii="Arial" w:hAnsi="Arial" w:cs="Arial"/>
          <w:sz w:val="20"/>
          <w:szCs w:val="20"/>
        </w:rPr>
        <w:t>MIT                                             Boston, Massachusetts               Certificate in Leading Organizations and Change (2017)</w:t>
      </w:r>
    </w:p>
    <w:p w14:paraId="436999E6" w14:textId="77777777" w:rsidR="00E66896" w:rsidRDefault="00E66896" w:rsidP="00E66896">
      <w:pPr>
        <w:tabs>
          <w:tab w:val="left" w:pos="0"/>
        </w:tabs>
        <w:spacing w:line="200" w:lineRule="exact"/>
        <w:ind w:left="5760" w:hanging="5760"/>
        <w:rPr>
          <w:rFonts w:ascii="Arial" w:hAnsi="Arial" w:cs="Arial"/>
          <w:sz w:val="20"/>
          <w:szCs w:val="20"/>
        </w:rPr>
      </w:pPr>
    </w:p>
    <w:p w14:paraId="0C23E90B" w14:textId="77777777" w:rsidR="00E66896" w:rsidRDefault="00E66896" w:rsidP="00E66896">
      <w:pPr>
        <w:tabs>
          <w:tab w:val="left" w:pos="0"/>
        </w:tabs>
        <w:spacing w:line="200" w:lineRule="exact"/>
        <w:ind w:left="5760" w:hanging="5760"/>
        <w:rPr>
          <w:rFonts w:ascii="Arial" w:hAnsi="Arial" w:cs="Arial"/>
          <w:sz w:val="20"/>
          <w:szCs w:val="20"/>
        </w:rPr>
      </w:pPr>
      <w:r>
        <w:rPr>
          <w:rFonts w:ascii="Arial" w:hAnsi="Arial" w:cs="Arial"/>
          <w:sz w:val="20"/>
          <w:szCs w:val="20"/>
        </w:rPr>
        <w:t>University of California                Irvine, California</w:t>
      </w:r>
      <w:r>
        <w:rPr>
          <w:rFonts w:ascii="Arial" w:hAnsi="Arial" w:cs="Arial"/>
          <w:sz w:val="20"/>
          <w:szCs w:val="20"/>
        </w:rPr>
        <w:tab/>
        <w:t>Certificate in Intercultural Communication and Conflict Resolution (2016)</w:t>
      </w:r>
    </w:p>
    <w:p w14:paraId="58AFF062" w14:textId="77777777" w:rsidR="00E66896" w:rsidRDefault="00E66896" w:rsidP="00E66896">
      <w:pPr>
        <w:tabs>
          <w:tab w:val="left" w:pos="0"/>
        </w:tabs>
        <w:spacing w:line="200" w:lineRule="exact"/>
        <w:ind w:left="5760" w:hanging="5760"/>
        <w:rPr>
          <w:rFonts w:ascii="Arial" w:hAnsi="Arial" w:cs="Arial"/>
          <w:sz w:val="20"/>
          <w:szCs w:val="20"/>
        </w:rPr>
      </w:pPr>
    </w:p>
    <w:p w14:paraId="2473EB6F" w14:textId="77777777" w:rsidR="00E66896" w:rsidRDefault="00E66896" w:rsidP="00E66896">
      <w:pPr>
        <w:tabs>
          <w:tab w:val="left" w:pos="0"/>
        </w:tabs>
        <w:spacing w:line="200" w:lineRule="exact"/>
        <w:ind w:left="5760" w:hanging="5760"/>
        <w:rPr>
          <w:rFonts w:ascii="Arial" w:hAnsi="Arial" w:cs="Arial"/>
          <w:sz w:val="20"/>
          <w:szCs w:val="20"/>
        </w:rPr>
      </w:pPr>
      <w:r>
        <w:rPr>
          <w:rFonts w:ascii="Arial" w:hAnsi="Arial" w:cs="Arial"/>
          <w:sz w:val="20"/>
          <w:szCs w:val="20"/>
        </w:rPr>
        <w:t>IE Business School                     Madrid, Spain</w:t>
      </w:r>
      <w:r>
        <w:rPr>
          <w:rFonts w:ascii="Arial" w:hAnsi="Arial" w:cs="Arial"/>
          <w:sz w:val="20"/>
          <w:szCs w:val="20"/>
        </w:rPr>
        <w:tab/>
        <w:t>Certificate in Critical Perspectives on Management (2016)</w:t>
      </w:r>
    </w:p>
    <w:p w14:paraId="5CEA74FB" w14:textId="77777777" w:rsidR="00E66896" w:rsidRDefault="00E66896" w:rsidP="00E66896">
      <w:pPr>
        <w:tabs>
          <w:tab w:val="left" w:pos="0"/>
        </w:tabs>
        <w:spacing w:line="200" w:lineRule="exact"/>
        <w:ind w:left="5760" w:hanging="5760"/>
        <w:rPr>
          <w:rFonts w:ascii="Arial" w:hAnsi="Arial" w:cs="Arial"/>
          <w:sz w:val="20"/>
          <w:szCs w:val="20"/>
        </w:rPr>
      </w:pPr>
    </w:p>
    <w:p w14:paraId="1AFF6B92" w14:textId="0E1BD5EC" w:rsidR="00E66896" w:rsidRDefault="00E66896" w:rsidP="00E66896">
      <w:pPr>
        <w:tabs>
          <w:tab w:val="left" w:pos="0"/>
        </w:tabs>
        <w:spacing w:line="200" w:lineRule="exact"/>
        <w:ind w:left="5760" w:hanging="5760"/>
        <w:rPr>
          <w:rFonts w:ascii="Arial" w:hAnsi="Arial" w:cs="Arial"/>
          <w:sz w:val="20"/>
          <w:szCs w:val="20"/>
        </w:rPr>
      </w:pPr>
      <w:r>
        <w:rPr>
          <w:rFonts w:ascii="Arial" w:hAnsi="Arial" w:cs="Arial"/>
          <w:sz w:val="20"/>
          <w:szCs w:val="20"/>
        </w:rPr>
        <w:t>University of Wisconsin               Madison, Wisconsin</w:t>
      </w:r>
      <w:r>
        <w:rPr>
          <w:rFonts w:ascii="Arial" w:hAnsi="Arial" w:cs="Arial"/>
          <w:sz w:val="20"/>
          <w:szCs w:val="20"/>
        </w:rPr>
        <w:tab/>
        <w:t>Professional Certificate in Online Education (2015)</w:t>
      </w:r>
      <w:r>
        <w:rPr>
          <w:rFonts w:ascii="Arial" w:hAnsi="Arial" w:cs="Arial"/>
          <w:sz w:val="20"/>
          <w:szCs w:val="20"/>
        </w:rPr>
        <w:br/>
      </w:r>
    </w:p>
    <w:p w14:paraId="53CE7503" w14:textId="77777777" w:rsidR="00E66896" w:rsidRDefault="00E66896" w:rsidP="00E66896">
      <w:pPr>
        <w:tabs>
          <w:tab w:val="left" w:pos="0"/>
        </w:tabs>
        <w:spacing w:line="200" w:lineRule="exact"/>
        <w:ind w:left="5760" w:hanging="5760"/>
        <w:rPr>
          <w:rFonts w:ascii="Arial" w:hAnsi="Arial" w:cs="Arial"/>
          <w:sz w:val="20"/>
          <w:szCs w:val="20"/>
        </w:rPr>
      </w:pPr>
      <w:r>
        <w:rPr>
          <w:rFonts w:ascii="Arial" w:hAnsi="Arial" w:cs="Arial"/>
          <w:sz w:val="20"/>
          <w:szCs w:val="20"/>
        </w:rPr>
        <w:t>Yale University                           New Haven, Connecticut</w:t>
      </w:r>
      <w:r>
        <w:rPr>
          <w:rFonts w:ascii="Arial" w:hAnsi="Arial" w:cs="Arial"/>
          <w:sz w:val="20"/>
          <w:szCs w:val="20"/>
        </w:rPr>
        <w:tab/>
        <w:t>Certificate in Leading and Managing Globally (2015)</w:t>
      </w:r>
    </w:p>
    <w:p w14:paraId="326BDE0A" w14:textId="77777777" w:rsidR="00E66896" w:rsidRDefault="00E66896" w:rsidP="00E66896">
      <w:pPr>
        <w:tabs>
          <w:tab w:val="left" w:pos="0"/>
        </w:tabs>
        <w:spacing w:line="200" w:lineRule="exact"/>
        <w:ind w:left="5760" w:hanging="5760"/>
        <w:rPr>
          <w:rFonts w:ascii="Arial" w:hAnsi="Arial" w:cs="Arial"/>
          <w:sz w:val="20"/>
          <w:szCs w:val="20"/>
        </w:rPr>
      </w:pPr>
    </w:p>
    <w:p w14:paraId="6119B4BE" w14:textId="257A914E" w:rsidR="008677F5" w:rsidRDefault="00E66896" w:rsidP="00EF3925">
      <w:pPr>
        <w:tabs>
          <w:tab w:val="left" w:pos="0"/>
        </w:tabs>
        <w:spacing w:line="200" w:lineRule="exact"/>
        <w:ind w:left="5760" w:hanging="5760"/>
        <w:rPr>
          <w:rFonts w:ascii="Arial" w:hAnsi="Arial" w:cs="Arial"/>
          <w:sz w:val="20"/>
          <w:szCs w:val="20"/>
        </w:rPr>
      </w:pPr>
      <w:r>
        <w:rPr>
          <w:rFonts w:ascii="Arial" w:hAnsi="Arial" w:cs="Arial"/>
          <w:sz w:val="20"/>
          <w:szCs w:val="20"/>
        </w:rPr>
        <w:tab/>
      </w:r>
    </w:p>
    <w:p w14:paraId="7BCDE2B6" w14:textId="77777777" w:rsidR="00CB2010" w:rsidRDefault="00CB2010">
      <w:pPr>
        <w:pStyle w:val="Heading1"/>
        <w:jc w:val="center"/>
        <w:rPr>
          <w:sz w:val="24"/>
          <w:szCs w:val="24"/>
        </w:rPr>
      </w:pPr>
      <w:r>
        <w:rPr>
          <w:sz w:val="24"/>
          <w:szCs w:val="24"/>
        </w:rPr>
        <w:sym w:font="Wingdings" w:char="F077"/>
      </w:r>
      <w:r>
        <w:rPr>
          <w:sz w:val="24"/>
          <w:szCs w:val="24"/>
        </w:rPr>
        <w:t xml:space="preserve"> PUBLICATIONS AND PRESENTATIONS </w:t>
      </w:r>
      <w:r>
        <w:rPr>
          <w:sz w:val="24"/>
          <w:szCs w:val="24"/>
        </w:rPr>
        <w:sym w:font="Wingdings" w:char="F077"/>
      </w:r>
    </w:p>
    <w:p w14:paraId="247F4A98" w14:textId="77777777" w:rsidR="00CB2010" w:rsidRDefault="00CB2010">
      <w:pPr>
        <w:spacing w:line="220" w:lineRule="exact"/>
        <w:rPr>
          <w:rFonts w:ascii="Arial" w:hAnsi="Arial" w:cs="Arial"/>
          <w:sz w:val="20"/>
          <w:szCs w:val="20"/>
        </w:rPr>
      </w:pPr>
    </w:p>
    <w:p w14:paraId="425D610A" w14:textId="59162096" w:rsidR="00CB2010" w:rsidRPr="00780998" w:rsidRDefault="00CB2010">
      <w:pPr>
        <w:rPr>
          <w:rFonts w:ascii="Arial" w:hAnsi="Arial" w:cs="Arial"/>
          <w:b/>
          <w:i/>
          <w:sz w:val="22"/>
          <w:szCs w:val="22"/>
        </w:rPr>
      </w:pPr>
      <w:r w:rsidRPr="00780998">
        <w:rPr>
          <w:rFonts w:ascii="Arial" w:hAnsi="Arial" w:cs="Arial"/>
          <w:b/>
          <w:i/>
          <w:sz w:val="22"/>
          <w:szCs w:val="22"/>
        </w:rPr>
        <w:t>Book</w:t>
      </w:r>
      <w:r w:rsidR="00FA6224">
        <w:rPr>
          <w:rFonts w:ascii="Arial" w:hAnsi="Arial" w:cs="Arial"/>
          <w:b/>
          <w:i/>
          <w:sz w:val="22"/>
          <w:szCs w:val="22"/>
        </w:rPr>
        <w:t>s</w:t>
      </w:r>
      <w:r w:rsidRPr="00780998">
        <w:rPr>
          <w:rFonts w:ascii="Arial" w:hAnsi="Arial" w:cs="Arial"/>
          <w:b/>
          <w:i/>
          <w:sz w:val="22"/>
          <w:szCs w:val="22"/>
        </w:rPr>
        <w:t>:</w:t>
      </w:r>
    </w:p>
    <w:p w14:paraId="1360A2D7" w14:textId="77777777" w:rsidR="00CB2010" w:rsidRPr="00780998" w:rsidRDefault="00CB2010">
      <w:pPr>
        <w:rPr>
          <w:rFonts w:ascii="Arial" w:hAnsi="Arial" w:cs="Arial"/>
          <w:i/>
          <w:sz w:val="22"/>
          <w:szCs w:val="22"/>
        </w:rPr>
      </w:pPr>
    </w:p>
    <w:p w14:paraId="0318405B" w14:textId="1F74D118" w:rsidR="007F21C7" w:rsidRDefault="007F21C7" w:rsidP="00406D23">
      <w:pPr>
        <w:ind w:left="720" w:hanging="720"/>
        <w:rPr>
          <w:rFonts w:ascii="Arial" w:hAnsi="Arial" w:cs="Arial"/>
          <w:color w:val="000000" w:themeColor="text1"/>
          <w:sz w:val="22"/>
          <w:szCs w:val="22"/>
        </w:rPr>
      </w:pPr>
      <w:r>
        <w:rPr>
          <w:rFonts w:ascii="Arial" w:hAnsi="Arial" w:cs="Arial"/>
          <w:color w:val="000000" w:themeColor="text1"/>
          <w:sz w:val="22"/>
          <w:szCs w:val="22"/>
        </w:rPr>
        <w:t xml:space="preserve">Dool, R. (2026). </w:t>
      </w:r>
      <w:r w:rsidRPr="007F21C7">
        <w:rPr>
          <w:rFonts w:ascii="Arial" w:hAnsi="Arial" w:cs="Arial"/>
          <w:i/>
          <w:iCs/>
          <w:color w:val="000000" w:themeColor="text1"/>
          <w:sz w:val="22"/>
          <w:szCs w:val="22"/>
        </w:rPr>
        <w:t>Tenebrific Leadership: Leading from the Darkside.</w:t>
      </w:r>
      <w:r>
        <w:rPr>
          <w:rFonts w:ascii="Arial" w:hAnsi="Arial" w:cs="Arial"/>
          <w:color w:val="000000" w:themeColor="text1"/>
          <w:sz w:val="22"/>
          <w:szCs w:val="22"/>
        </w:rPr>
        <w:t xml:space="preserve"> </w:t>
      </w:r>
      <w:r w:rsidRPr="00AF3320">
        <w:rPr>
          <w:rFonts w:ascii="Arial" w:hAnsi="Arial" w:cs="Arial"/>
          <w:color w:val="000000" w:themeColor="text1"/>
          <w:sz w:val="22"/>
          <w:szCs w:val="22"/>
        </w:rPr>
        <w:t>Seattle: Kindle Direct Publishing.</w:t>
      </w:r>
    </w:p>
    <w:p w14:paraId="1DB17386" w14:textId="77777777" w:rsidR="007F21C7" w:rsidRDefault="007F21C7" w:rsidP="00406D23">
      <w:pPr>
        <w:ind w:left="720" w:hanging="720"/>
        <w:rPr>
          <w:rFonts w:ascii="Arial" w:hAnsi="Arial" w:cs="Arial"/>
          <w:color w:val="000000" w:themeColor="text1"/>
          <w:sz w:val="22"/>
          <w:szCs w:val="22"/>
        </w:rPr>
      </w:pPr>
    </w:p>
    <w:p w14:paraId="6D05F0F2" w14:textId="5824FAAC" w:rsidR="00406D23" w:rsidRPr="00AF3320" w:rsidRDefault="00406D23" w:rsidP="00406D23">
      <w:pPr>
        <w:ind w:left="720" w:hanging="720"/>
        <w:rPr>
          <w:rFonts w:ascii="Arial" w:hAnsi="Arial" w:cs="Arial"/>
          <w:b/>
          <w:i/>
          <w:color w:val="000000" w:themeColor="text1"/>
          <w:sz w:val="22"/>
          <w:szCs w:val="22"/>
        </w:rPr>
      </w:pPr>
      <w:r w:rsidRPr="00AF3320">
        <w:rPr>
          <w:rFonts w:ascii="Arial" w:hAnsi="Arial" w:cs="Arial"/>
          <w:color w:val="000000" w:themeColor="text1"/>
          <w:sz w:val="22"/>
          <w:szCs w:val="22"/>
        </w:rPr>
        <w:t xml:space="preserve">Dool, R. (2025). </w:t>
      </w:r>
      <w:r w:rsidRPr="00AF3320">
        <w:rPr>
          <w:rFonts w:ascii="Arial" w:hAnsi="Arial" w:cs="Arial"/>
          <w:i/>
          <w:iCs/>
          <w:color w:val="000000" w:themeColor="text1"/>
          <w:sz w:val="22"/>
          <w:szCs w:val="22"/>
        </w:rPr>
        <w:t>Leadership Journeys and Lessons Learned</w:t>
      </w:r>
      <w:r w:rsidRPr="00AF3320">
        <w:rPr>
          <w:rFonts w:ascii="Arial" w:hAnsi="Arial" w:cs="Arial"/>
          <w:color w:val="000000" w:themeColor="text1"/>
          <w:sz w:val="22"/>
          <w:szCs w:val="22"/>
        </w:rPr>
        <w:t>. Seattle: Kindle Direct Publishing.</w:t>
      </w:r>
    </w:p>
    <w:p w14:paraId="1DF4D84A" w14:textId="77777777" w:rsidR="00406D23" w:rsidRPr="00AF3320" w:rsidRDefault="00406D23" w:rsidP="0080040B">
      <w:pPr>
        <w:ind w:left="720" w:hanging="720"/>
        <w:rPr>
          <w:rFonts w:ascii="Arial" w:hAnsi="Arial" w:cs="Arial"/>
          <w:color w:val="000000" w:themeColor="text1"/>
          <w:sz w:val="22"/>
          <w:szCs w:val="22"/>
        </w:rPr>
      </w:pPr>
    </w:p>
    <w:p w14:paraId="3BADDC44" w14:textId="68C663F0" w:rsidR="0080040B" w:rsidRPr="00AF3320" w:rsidRDefault="0080040B" w:rsidP="0080040B">
      <w:pPr>
        <w:ind w:left="720" w:hanging="720"/>
        <w:rPr>
          <w:rFonts w:ascii="Arial" w:hAnsi="Arial" w:cs="Arial"/>
          <w:b/>
          <w:i/>
          <w:color w:val="000000" w:themeColor="text1"/>
          <w:sz w:val="22"/>
          <w:szCs w:val="22"/>
        </w:rPr>
      </w:pPr>
      <w:r w:rsidRPr="00AF3320">
        <w:rPr>
          <w:rFonts w:ascii="Arial" w:hAnsi="Arial" w:cs="Arial"/>
          <w:color w:val="000000" w:themeColor="text1"/>
          <w:sz w:val="22"/>
          <w:szCs w:val="22"/>
        </w:rPr>
        <w:t xml:space="preserve">Dool, R. &amp; Beal, M. (2022). </w:t>
      </w:r>
      <w:r w:rsidRPr="00AF3320">
        <w:rPr>
          <w:rFonts w:ascii="Arial" w:hAnsi="Arial" w:cs="Arial"/>
          <w:bCs/>
          <w:i/>
          <w:color w:val="000000" w:themeColor="text1"/>
          <w:sz w:val="22"/>
          <w:szCs w:val="22"/>
        </w:rPr>
        <w:t xml:space="preserve">The Purpose Generation: Leading </w:t>
      </w:r>
      <w:proofErr w:type="spellStart"/>
      <w:r w:rsidRPr="00AF3320">
        <w:rPr>
          <w:rFonts w:ascii="Arial" w:hAnsi="Arial" w:cs="Arial"/>
          <w:bCs/>
          <w:i/>
          <w:color w:val="000000" w:themeColor="text1"/>
          <w:sz w:val="22"/>
          <w:szCs w:val="22"/>
        </w:rPr>
        <w:t>GenZ</w:t>
      </w:r>
      <w:proofErr w:type="spellEnd"/>
      <w:r w:rsidRPr="00AF3320">
        <w:rPr>
          <w:rFonts w:ascii="Arial" w:hAnsi="Arial" w:cs="Arial"/>
          <w:bCs/>
          <w:i/>
          <w:color w:val="000000" w:themeColor="text1"/>
          <w:sz w:val="22"/>
          <w:szCs w:val="22"/>
        </w:rPr>
        <w:t xml:space="preserve"> with Purpose.</w:t>
      </w:r>
      <w:r w:rsidRPr="00AF3320">
        <w:rPr>
          <w:rFonts w:ascii="Arial" w:hAnsi="Arial" w:cs="Arial"/>
          <w:bCs/>
          <w:iCs/>
          <w:color w:val="000000" w:themeColor="text1"/>
          <w:sz w:val="22"/>
          <w:szCs w:val="22"/>
        </w:rPr>
        <w:t xml:space="preserve"> </w:t>
      </w:r>
      <w:r w:rsidRPr="00AF3320">
        <w:rPr>
          <w:rFonts w:ascii="Arial" w:hAnsi="Arial" w:cs="Arial"/>
          <w:color w:val="000000" w:themeColor="text1"/>
          <w:sz w:val="22"/>
          <w:szCs w:val="22"/>
        </w:rPr>
        <w:t>Seattle: Kindle Direct Publishing.</w:t>
      </w:r>
    </w:p>
    <w:p w14:paraId="062C54EF" w14:textId="77777777" w:rsidR="0080040B" w:rsidRPr="00AF3320" w:rsidRDefault="0080040B" w:rsidP="0080040B">
      <w:pPr>
        <w:rPr>
          <w:rFonts w:ascii="Arial" w:hAnsi="Arial" w:cs="Arial"/>
          <w:color w:val="000000" w:themeColor="text1"/>
          <w:sz w:val="22"/>
          <w:szCs w:val="22"/>
        </w:rPr>
      </w:pPr>
    </w:p>
    <w:p w14:paraId="72693D1A" w14:textId="262AD3FF" w:rsidR="00375302" w:rsidRPr="00AF3320" w:rsidRDefault="00375302" w:rsidP="0080040B">
      <w:pPr>
        <w:ind w:left="720" w:hanging="720"/>
        <w:rPr>
          <w:rFonts w:ascii="Arial" w:hAnsi="Arial" w:cs="Arial"/>
          <w:b/>
          <w:color w:val="000000" w:themeColor="text1"/>
          <w:sz w:val="22"/>
          <w:szCs w:val="22"/>
        </w:rPr>
      </w:pPr>
      <w:r w:rsidRPr="00AF3320">
        <w:rPr>
          <w:rFonts w:ascii="Arial" w:hAnsi="Arial" w:cs="Arial"/>
          <w:color w:val="000000" w:themeColor="text1"/>
          <w:sz w:val="22"/>
          <w:szCs w:val="22"/>
        </w:rPr>
        <w:t xml:space="preserve">Dool, R. &amp; Alam, T. (2022). </w:t>
      </w:r>
      <w:r w:rsidRPr="00AF3320">
        <w:rPr>
          <w:rFonts w:ascii="Arial" w:hAnsi="Arial" w:cs="Arial"/>
          <w:bCs/>
          <w:i/>
          <w:iCs/>
          <w:color w:val="000000" w:themeColor="text1"/>
          <w:sz w:val="22"/>
          <w:szCs w:val="22"/>
        </w:rPr>
        <w:t xml:space="preserve">Change </w:t>
      </w:r>
      <w:proofErr w:type="spellStart"/>
      <w:r w:rsidRPr="00AF3320">
        <w:rPr>
          <w:rFonts w:ascii="Arial" w:hAnsi="Arial" w:cs="Arial"/>
          <w:bCs/>
          <w:i/>
          <w:iCs/>
          <w:color w:val="000000" w:themeColor="text1"/>
          <w:sz w:val="22"/>
          <w:szCs w:val="22"/>
        </w:rPr>
        <w:t>Fatigue</w:t>
      </w:r>
      <w:r w:rsidRPr="00AF3320">
        <w:rPr>
          <w:rFonts w:ascii="Arial" w:hAnsi="Arial" w:cs="Arial"/>
          <w:bCs/>
          <w:i/>
          <w:iCs/>
          <w:color w:val="000000" w:themeColor="text1"/>
          <w:sz w:val="22"/>
          <w:szCs w:val="22"/>
          <w:vertAlign w:val="superscript"/>
        </w:rPr>
        <w:t>TM</w:t>
      </w:r>
      <w:proofErr w:type="spellEnd"/>
      <w:r w:rsidRPr="00AF3320">
        <w:rPr>
          <w:rFonts w:ascii="Arial" w:hAnsi="Arial" w:cs="Arial"/>
          <w:bCs/>
          <w:i/>
          <w:iCs/>
          <w:color w:val="000000" w:themeColor="text1"/>
          <w:sz w:val="22"/>
          <w:szCs w:val="22"/>
          <w:vertAlign w:val="superscript"/>
        </w:rPr>
        <w:t xml:space="preserve"> </w:t>
      </w:r>
      <w:r w:rsidRPr="00AF3320">
        <w:rPr>
          <w:rFonts w:ascii="Arial" w:hAnsi="Arial" w:cs="Arial"/>
          <w:bCs/>
          <w:i/>
          <w:iCs/>
          <w:color w:val="000000" w:themeColor="text1"/>
          <w:sz w:val="22"/>
          <w:szCs w:val="22"/>
        </w:rPr>
        <w:t>Revisited:</w:t>
      </w:r>
      <w:r w:rsidRPr="00AF3320">
        <w:rPr>
          <w:rFonts w:ascii="Arial" w:hAnsi="Arial" w:cs="Arial"/>
          <w:b/>
          <w:i/>
          <w:iCs/>
          <w:color w:val="000000" w:themeColor="text1"/>
          <w:sz w:val="22"/>
          <w:szCs w:val="22"/>
        </w:rPr>
        <w:t xml:space="preserve"> </w:t>
      </w:r>
      <w:r w:rsidRPr="00AF3320">
        <w:rPr>
          <w:rFonts w:ascii="Arial" w:hAnsi="Arial" w:cs="Arial"/>
          <w:bCs/>
          <w:i/>
          <w:iCs/>
          <w:color w:val="000000" w:themeColor="text1"/>
          <w:sz w:val="22"/>
          <w:szCs w:val="22"/>
        </w:rPr>
        <w:t>Leading Change at the Speed of Now:</w:t>
      </w:r>
      <w:r w:rsidRPr="00AF3320">
        <w:rPr>
          <w:rFonts w:ascii="Arial" w:hAnsi="Arial" w:cs="Arial"/>
          <w:b/>
          <w:color w:val="000000" w:themeColor="text1"/>
          <w:sz w:val="22"/>
          <w:szCs w:val="22"/>
        </w:rPr>
        <w:t xml:space="preserve"> </w:t>
      </w:r>
      <w:r w:rsidRPr="00AF3320">
        <w:rPr>
          <w:rFonts w:ascii="Arial" w:hAnsi="Arial" w:cs="Arial"/>
          <w:bCs/>
          <w:i/>
          <w:iCs/>
          <w:color w:val="000000" w:themeColor="text1"/>
          <w:sz w:val="22"/>
          <w:szCs w:val="22"/>
        </w:rPr>
        <w:t xml:space="preserve">A New Framework </w:t>
      </w:r>
      <w:r w:rsidRPr="00AF3320">
        <w:rPr>
          <w:rFonts w:ascii="Arial" w:hAnsi="Arial" w:cs="Arial"/>
          <w:color w:val="000000" w:themeColor="text1"/>
          <w:sz w:val="22"/>
          <w:szCs w:val="22"/>
        </w:rPr>
        <w:t>New York: Business Expert Press</w:t>
      </w:r>
    </w:p>
    <w:p w14:paraId="7B137215" w14:textId="77777777" w:rsidR="00375302" w:rsidRPr="00AF3320" w:rsidRDefault="00375302" w:rsidP="00C319F6">
      <w:pPr>
        <w:rPr>
          <w:rFonts w:ascii="Arial" w:hAnsi="Arial" w:cs="Arial"/>
          <w:color w:val="000000" w:themeColor="text1"/>
          <w:sz w:val="22"/>
          <w:szCs w:val="22"/>
        </w:rPr>
      </w:pPr>
    </w:p>
    <w:p w14:paraId="65B941F3" w14:textId="4A5A08E1" w:rsidR="00C319F6" w:rsidRPr="001D5FE4" w:rsidRDefault="00C319F6" w:rsidP="00C319F6">
      <w:r>
        <w:rPr>
          <w:rFonts w:ascii="Arial" w:hAnsi="Arial" w:cs="Arial"/>
          <w:sz w:val="22"/>
          <w:szCs w:val="22"/>
        </w:rPr>
        <w:t xml:space="preserve">Dool, R. (2021). </w:t>
      </w:r>
      <w:r w:rsidRPr="00C319F6">
        <w:rPr>
          <w:rFonts w:ascii="Arial" w:hAnsi="Arial" w:cs="Arial"/>
          <w:i/>
          <w:iCs/>
          <w:sz w:val="22"/>
          <w:szCs w:val="22"/>
        </w:rPr>
        <w:t>Leading in Difficult Times and Circumstances</w:t>
      </w:r>
      <w:r>
        <w:rPr>
          <w:rFonts w:ascii="Arial" w:hAnsi="Arial" w:cs="Arial"/>
          <w:sz w:val="22"/>
          <w:szCs w:val="22"/>
        </w:rPr>
        <w:t>. Seattle: Kindle Direct Publishing</w:t>
      </w:r>
      <w:r w:rsidRPr="002E3968">
        <w:rPr>
          <w:rFonts w:ascii="Arial" w:hAnsi="Arial" w:cs="Arial"/>
          <w:sz w:val="22"/>
          <w:szCs w:val="22"/>
        </w:rPr>
        <w:t>.</w:t>
      </w:r>
    </w:p>
    <w:p w14:paraId="786B3C62" w14:textId="77777777" w:rsidR="00C319F6" w:rsidRDefault="00C319F6" w:rsidP="002E3968">
      <w:pPr>
        <w:rPr>
          <w:rFonts w:ascii="Arial" w:hAnsi="Arial" w:cs="Arial"/>
          <w:sz w:val="22"/>
          <w:szCs w:val="22"/>
        </w:rPr>
      </w:pPr>
    </w:p>
    <w:p w14:paraId="180836E4" w14:textId="50AC2DF0" w:rsidR="0045153F" w:rsidRDefault="0045153F" w:rsidP="002E3968">
      <w:pPr>
        <w:rPr>
          <w:rFonts w:ascii="Arial" w:hAnsi="Arial" w:cs="Arial"/>
          <w:sz w:val="22"/>
          <w:szCs w:val="22"/>
        </w:rPr>
      </w:pPr>
      <w:r>
        <w:rPr>
          <w:rFonts w:ascii="Arial" w:hAnsi="Arial" w:cs="Arial"/>
          <w:sz w:val="22"/>
          <w:szCs w:val="22"/>
        </w:rPr>
        <w:t xml:space="preserve">Dool, R. (2021). </w:t>
      </w:r>
      <w:proofErr w:type="spellStart"/>
      <w:r w:rsidRPr="0045153F">
        <w:rPr>
          <w:rFonts w:ascii="Arial" w:hAnsi="Arial" w:cs="Arial"/>
          <w:i/>
          <w:iCs/>
          <w:sz w:val="22"/>
          <w:szCs w:val="22"/>
        </w:rPr>
        <w:t>Leaderocity</w:t>
      </w:r>
      <w:r w:rsidRPr="0045153F">
        <w:rPr>
          <w:rFonts w:ascii="Arial" w:hAnsi="Arial" w:cs="Arial"/>
          <w:i/>
          <w:iCs/>
          <w:sz w:val="22"/>
          <w:szCs w:val="22"/>
          <w:vertAlign w:val="superscript"/>
        </w:rPr>
        <w:t>TM</w:t>
      </w:r>
      <w:proofErr w:type="spellEnd"/>
      <w:r w:rsidRPr="0045153F">
        <w:rPr>
          <w:rFonts w:ascii="Arial" w:hAnsi="Arial" w:cs="Arial"/>
          <w:i/>
          <w:iCs/>
          <w:sz w:val="22"/>
          <w:szCs w:val="22"/>
        </w:rPr>
        <w:t>: Leading at the Speed of Now.</w:t>
      </w:r>
      <w:r>
        <w:rPr>
          <w:rFonts w:ascii="Arial" w:hAnsi="Arial" w:cs="Arial"/>
          <w:i/>
          <w:iCs/>
          <w:sz w:val="22"/>
          <w:szCs w:val="22"/>
        </w:rPr>
        <w:t xml:space="preserve"> </w:t>
      </w:r>
      <w:r w:rsidRPr="0045153F">
        <w:rPr>
          <w:rFonts w:ascii="Arial" w:hAnsi="Arial" w:cs="Arial"/>
          <w:sz w:val="22"/>
          <w:szCs w:val="22"/>
        </w:rPr>
        <w:t>New York: Business Expert Press</w:t>
      </w:r>
      <w:r w:rsidR="008E705C">
        <w:rPr>
          <w:rFonts w:ascii="Arial" w:hAnsi="Arial" w:cs="Arial"/>
          <w:sz w:val="22"/>
          <w:szCs w:val="22"/>
        </w:rPr>
        <w:t>.</w:t>
      </w:r>
    </w:p>
    <w:p w14:paraId="2AC212B9" w14:textId="77777777" w:rsidR="0045153F" w:rsidRDefault="0045153F" w:rsidP="002E3968">
      <w:pPr>
        <w:rPr>
          <w:rFonts w:ascii="Arial" w:hAnsi="Arial" w:cs="Arial"/>
          <w:sz w:val="22"/>
          <w:szCs w:val="22"/>
        </w:rPr>
      </w:pPr>
    </w:p>
    <w:p w14:paraId="2DEF62A6" w14:textId="0E2E8C1E" w:rsidR="001D5FE4" w:rsidRPr="001D5FE4" w:rsidRDefault="001D5FE4" w:rsidP="002E3968">
      <w:r>
        <w:rPr>
          <w:rFonts w:ascii="Arial" w:hAnsi="Arial" w:cs="Arial"/>
          <w:sz w:val="22"/>
          <w:szCs w:val="22"/>
        </w:rPr>
        <w:t xml:space="preserve">Dool, R. (2019). </w:t>
      </w:r>
      <w:r w:rsidRPr="001D5FE4">
        <w:rPr>
          <w:rFonts w:ascii="Arial" w:hAnsi="Arial" w:cs="Arial"/>
          <w:i/>
          <w:iCs/>
          <w:sz w:val="22"/>
          <w:szCs w:val="22"/>
        </w:rPr>
        <w:t xml:space="preserve">12 Months of Leadership Insights. </w:t>
      </w:r>
      <w:r>
        <w:rPr>
          <w:rFonts w:ascii="Arial" w:hAnsi="Arial" w:cs="Arial"/>
          <w:sz w:val="22"/>
          <w:szCs w:val="22"/>
        </w:rPr>
        <w:t>Seattle: Kindle Direct Publishing</w:t>
      </w:r>
      <w:r w:rsidRPr="002E3968">
        <w:rPr>
          <w:rFonts w:ascii="Arial" w:hAnsi="Arial" w:cs="Arial"/>
          <w:sz w:val="22"/>
          <w:szCs w:val="22"/>
        </w:rPr>
        <w:t>.</w:t>
      </w:r>
    </w:p>
    <w:p w14:paraId="79E7D5AC" w14:textId="77777777" w:rsidR="001D5FE4" w:rsidRDefault="001D5FE4" w:rsidP="002E3968">
      <w:pPr>
        <w:rPr>
          <w:rFonts w:ascii="Arial" w:hAnsi="Arial" w:cs="Arial"/>
          <w:sz w:val="22"/>
          <w:szCs w:val="22"/>
        </w:rPr>
      </w:pPr>
    </w:p>
    <w:p w14:paraId="34F4EBC0" w14:textId="402DE617" w:rsidR="002E3968" w:rsidRDefault="002E3968" w:rsidP="002E3968">
      <w:r>
        <w:rPr>
          <w:rFonts w:ascii="Arial" w:hAnsi="Arial" w:cs="Arial"/>
          <w:sz w:val="22"/>
          <w:szCs w:val="22"/>
        </w:rPr>
        <w:t xml:space="preserve">Dool, R. (2019). </w:t>
      </w:r>
      <w:r w:rsidRPr="00841512">
        <w:rPr>
          <w:rFonts w:ascii="Arial" w:hAnsi="Arial" w:cs="Arial"/>
          <w:i/>
          <w:iCs/>
          <w:sz w:val="22"/>
          <w:szCs w:val="22"/>
        </w:rPr>
        <w:t>How Generation Z Wants</w:t>
      </w:r>
      <w:r w:rsidR="00F44E56">
        <w:rPr>
          <w:rFonts w:ascii="Arial" w:hAnsi="Arial" w:cs="Arial"/>
          <w:i/>
          <w:iCs/>
          <w:sz w:val="22"/>
          <w:szCs w:val="22"/>
        </w:rPr>
        <w:t xml:space="preserve"> </w:t>
      </w:r>
      <w:proofErr w:type="gramStart"/>
      <w:r w:rsidRPr="00841512">
        <w:rPr>
          <w:rFonts w:ascii="Arial" w:hAnsi="Arial" w:cs="Arial"/>
          <w:i/>
          <w:iCs/>
          <w:sz w:val="22"/>
          <w:szCs w:val="22"/>
        </w:rPr>
        <w:t>To</w:t>
      </w:r>
      <w:proofErr w:type="gramEnd"/>
      <w:r w:rsidRPr="00841512">
        <w:rPr>
          <w:rFonts w:ascii="Arial" w:hAnsi="Arial" w:cs="Arial"/>
          <w:i/>
          <w:iCs/>
          <w:sz w:val="22"/>
          <w:szCs w:val="22"/>
        </w:rPr>
        <w:t xml:space="preserve"> Be Led.</w:t>
      </w:r>
      <w:r>
        <w:rPr>
          <w:rFonts w:ascii="Arial" w:hAnsi="Arial" w:cs="Arial"/>
          <w:sz w:val="22"/>
          <w:szCs w:val="22"/>
        </w:rPr>
        <w:t xml:space="preserve"> Seattle: Kindle Direct Publishing</w:t>
      </w:r>
      <w:r w:rsidRPr="002E3968">
        <w:rPr>
          <w:rFonts w:ascii="Arial" w:hAnsi="Arial" w:cs="Arial"/>
          <w:sz w:val="22"/>
          <w:szCs w:val="22"/>
        </w:rPr>
        <w:t>.</w:t>
      </w:r>
    </w:p>
    <w:p w14:paraId="54014692" w14:textId="77777777" w:rsidR="002E3968" w:rsidRDefault="002E3968" w:rsidP="002E3968">
      <w:pPr>
        <w:rPr>
          <w:rFonts w:ascii="Arial" w:hAnsi="Arial" w:cs="Arial"/>
          <w:sz w:val="22"/>
          <w:szCs w:val="22"/>
        </w:rPr>
      </w:pPr>
    </w:p>
    <w:p w14:paraId="7D53BC49" w14:textId="0C19C759"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(2007). </w:t>
      </w:r>
      <w:r w:rsidRPr="00780998">
        <w:rPr>
          <w:rFonts w:ascii="Arial" w:hAnsi="Arial" w:cs="Arial"/>
          <w:i/>
          <w:sz w:val="22"/>
          <w:szCs w:val="22"/>
        </w:rPr>
        <w:t>Enervative change: The impact of change initiatives on job satisfaction</w:t>
      </w:r>
      <w:r w:rsidRPr="00780998">
        <w:rPr>
          <w:rFonts w:ascii="Arial" w:hAnsi="Arial" w:cs="Arial"/>
          <w:sz w:val="22"/>
          <w:szCs w:val="22"/>
        </w:rPr>
        <w:t>. Saarbrucken, Ge</w:t>
      </w:r>
      <w:r w:rsidR="00F56795" w:rsidRPr="00780998">
        <w:rPr>
          <w:rFonts w:ascii="Arial" w:hAnsi="Arial" w:cs="Arial"/>
          <w:sz w:val="22"/>
          <w:szCs w:val="22"/>
        </w:rPr>
        <w:t>r</w:t>
      </w:r>
      <w:r w:rsidRPr="00780998">
        <w:rPr>
          <w:rFonts w:ascii="Arial" w:hAnsi="Arial" w:cs="Arial"/>
          <w:sz w:val="22"/>
          <w:szCs w:val="22"/>
        </w:rPr>
        <w:t>many: VDM Verlag Publishers.</w:t>
      </w:r>
    </w:p>
    <w:p w14:paraId="106B46D7" w14:textId="77777777" w:rsidR="00CB2010" w:rsidRPr="00780998" w:rsidRDefault="00CB2010">
      <w:pPr>
        <w:rPr>
          <w:rFonts w:ascii="Arial" w:hAnsi="Arial" w:cs="Arial"/>
          <w:i/>
          <w:sz w:val="22"/>
          <w:szCs w:val="22"/>
        </w:rPr>
      </w:pPr>
    </w:p>
    <w:p w14:paraId="67F7132C" w14:textId="77777777" w:rsidR="008D702E" w:rsidRPr="00780998" w:rsidRDefault="008D702E">
      <w:pPr>
        <w:ind w:left="720" w:hanging="720"/>
        <w:rPr>
          <w:rFonts w:ascii="Arial" w:hAnsi="Arial" w:cs="Arial"/>
          <w:b/>
          <w:i/>
          <w:sz w:val="22"/>
          <w:szCs w:val="22"/>
        </w:rPr>
      </w:pPr>
    </w:p>
    <w:p w14:paraId="7E896591" w14:textId="77777777" w:rsidR="00CB2010" w:rsidRPr="00780998" w:rsidRDefault="00CB2010">
      <w:pPr>
        <w:ind w:left="720" w:hanging="720"/>
        <w:rPr>
          <w:rFonts w:ascii="Arial" w:hAnsi="Arial" w:cs="Arial"/>
          <w:b/>
          <w:i/>
          <w:sz w:val="22"/>
          <w:szCs w:val="22"/>
        </w:rPr>
      </w:pPr>
      <w:r w:rsidRPr="00780998">
        <w:rPr>
          <w:rFonts w:ascii="Arial" w:hAnsi="Arial" w:cs="Arial"/>
          <w:b/>
          <w:i/>
          <w:sz w:val="22"/>
          <w:szCs w:val="22"/>
        </w:rPr>
        <w:t>Chapters:</w:t>
      </w:r>
    </w:p>
    <w:p w14:paraId="780A661B" w14:textId="77777777" w:rsidR="00CB2010" w:rsidRPr="00780998" w:rsidRDefault="00CB2010">
      <w:pPr>
        <w:ind w:left="720" w:hanging="720"/>
        <w:rPr>
          <w:rFonts w:ascii="Arial" w:hAnsi="Arial" w:cs="Arial"/>
          <w:i/>
          <w:sz w:val="22"/>
          <w:szCs w:val="22"/>
        </w:rPr>
      </w:pPr>
    </w:p>
    <w:p w14:paraId="6F99248D" w14:textId="770C0C6D" w:rsidR="00E66896" w:rsidRPr="00780998" w:rsidRDefault="00E66896" w:rsidP="00E66896">
      <w:pPr>
        <w:ind w:left="720" w:hanging="720"/>
        <w:rPr>
          <w:rFonts w:ascii="Arial" w:hAnsi="Arial" w:cs="Arial"/>
          <w:sz w:val="22"/>
          <w:szCs w:val="22"/>
        </w:rPr>
      </w:pPr>
      <w:r w:rsidRPr="00780998">
        <w:rPr>
          <w:rFonts w:ascii="Arial" w:hAnsi="Arial" w:cs="Arial"/>
          <w:sz w:val="22"/>
          <w:szCs w:val="22"/>
        </w:rPr>
        <w:t xml:space="preserve">Dool R. (2017). </w:t>
      </w:r>
      <w:r w:rsidRPr="00780998">
        <w:rPr>
          <w:rFonts w:ascii="Arial" w:hAnsi="Arial" w:cs="Arial"/>
          <w:bCs/>
          <w:sz w:val="22"/>
          <w:szCs w:val="22"/>
        </w:rPr>
        <w:t xml:space="preserve">Teamwork and Conflict in Organizations: Leadership. </w:t>
      </w:r>
      <w:r w:rsidRPr="00780998">
        <w:rPr>
          <w:rFonts w:ascii="Arial" w:hAnsi="Arial" w:cs="Arial"/>
          <w:sz w:val="22"/>
          <w:szCs w:val="22"/>
        </w:rPr>
        <w:t xml:space="preserve">In Gigliotti, R., Ruben, B. &amp; Goldthwaite, C. </w:t>
      </w:r>
      <w:r w:rsidRPr="00780998">
        <w:rPr>
          <w:rFonts w:ascii="Arial" w:hAnsi="Arial" w:cs="Arial"/>
          <w:i/>
          <w:sz w:val="22"/>
          <w:szCs w:val="22"/>
        </w:rPr>
        <w:t xml:space="preserve">Leadership: Communication and Social Influence in Personal and Professional Contexts </w:t>
      </w:r>
      <w:r w:rsidRPr="00780998">
        <w:rPr>
          <w:rFonts w:ascii="Arial" w:hAnsi="Arial" w:cs="Arial"/>
          <w:sz w:val="22"/>
          <w:szCs w:val="22"/>
        </w:rPr>
        <w:t>(pp. 153-172). IA: Kendall Hunt.</w:t>
      </w:r>
    </w:p>
    <w:p w14:paraId="611C2876" w14:textId="77777777" w:rsidR="00E66896" w:rsidRPr="00780998" w:rsidRDefault="00E66896" w:rsidP="00CB2010">
      <w:pPr>
        <w:ind w:left="720" w:hanging="720"/>
        <w:rPr>
          <w:rFonts w:ascii="Arial" w:hAnsi="Arial" w:cs="Arial"/>
          <w:sz w:val="22"/>
          <w:szCs w:val="22"/>
        </w:rPr>
      </w:pPr>
    </w:p>
    <w:p w14:paraId="41FC1285" w14:textId="77777777" w:rsidR="00CB2010" w:rsidRPr="00780998" w:rsidRDefault="00CB2010" w:rsidP="00CB2010">
      <w:pPr>
        <w:ind w:left="720" w:hanging="720"/>
        <w:rPr>
          <w:rFonts w:ascii="Arial" w:hAnsi="Arial" w:cs="Arial"/>
          <w:sz w:val="22"/>
          <w:szCs w:val="22"/>
        </w:rPr>
      </w:pPr>
      <w:r w:rsidRPr="00780998">
        <w:rPr>
          <w:rFonts w:ascii="Arial" w:hAnsi="Arial" w:cs="Arial"/>
          <w:sz w:val="22"/>
          <w:szCs w:val="22"/>
        </w:rPr>
        <w:lastRenderedPageBreak/>
        <w:t xml:space="preserve">Dool, R. (2010). Mitigating conflict in online student teams. In R. </w:t>
      </w:r>
      <w:proofErr w:type="spellStart"/>
      <w:r w:rsidRPr="00780998">
        <w:rPr>
          <w:rFonts w:ascii="Arial" w:hAnsi="Arial" w:cs="Arial"/>
          <w:sz w:val="22"/>
          <w:szCs w:val="22"/>
        </w:rPr>
        <w:t>Ubell</w:t>
      </w:r>
      <w:proofErr w:type="spellEnd"/>
      <w:r w:rsidRPr="00780998">
        <w:rPr>
          <w:rFonts w:ascii="Arial" w:hAnsi="Arial" w:cs="Arial"/>
          <w:sz w:val="22"/>
          <w:szCs w:val="22"/>
        </w:rPr>
        <w:t xml:space="preserve"> (Ed.), </w:t>
      </w:r>
      <w:r w:rsidRPr="00780998">
        <w:rPr>
          <w:rFonts w:ascii="Arial" w:hAnsi="Arial" w:cs="Arial"/>
          <w:i/>
          <w:sz w:val="22"/>
          <w:szCs w:val="22"/>
        </w:rPr>
        <w:t xml:space="preserve">Virtual teamwork: Mastering the art and practice of online learning and corporate collaboration </w:t>
      </w:r>
      <w:r w:rsidRPr="00780998">
        <w:rPr>
          <w:rFonts w:ascii="Arial" w:hAnsi="Arial" w:cs="Arial"/>
          <w:sz w:val="22"/>
          <w:szCs w:val="22"/>
        </w:rPr>
        <w:t>(pp. 65-90).</w:t>
      </w:r>
      <w:r w:rsidRPr="00780998">
        <w:rPr>
          <w:rFonts w:ascii="Arial" w:hAnsi="Arial" w:cs="Arial"/>
          <w:i/>
          <w:sz w:val="22"/>
          <w:szCs w:val="22"/>
        </w:rPr>
        <w:t xml:space="preserve">  </w:t>
      </w:r>
      <w:r w:rsidRPr="00780998">
        <w:rPr>
          <w:rFonts w:ascii="Arial" w:hAnsi="Arial" w:cs="Arial"/>
          <w:sz w:val="22"/>
          <w:szCs w:val="22"/>
        </w:rPr>
        <w:t xml:space="preserve">New Jersey: Wiley Publishing. </w:t>
      </w:r>
    </w:p>
    <w:p w14:paraId="7E5F43C4" w14:textId="77777777" w:rsidR="00CB2010" w:rsidRPr="00780998" w:rsidRDefault="00CB2010" w:rsidP="00CB2010">
      <w:pPr>
        <w:ind w:left="720" w:hanging="720"/>
        <w:rPr>
          <w:rFonts w:ascii="Arial" w:hAnsi="Arial" w:cs="Arial"/>
          <w:sz w:val="22"/>
          <w:szCs w:val="22"/>
        </w:rPr>
      </w:pPr>
    </w:p>
    <w:p w14:paraId="6EF6BC7D" w14:textId="499572E9" w:rsidR="008D3ABD" w:rsidRPr="00514F70" w:rsidRDefault="00CB2010" w:rsidP="00514F70">
      <w:pPr>
        <w:ind w:left="720" w:hanging="720"/>
        <w:rPr>
          <w:rFonts w:ascii="Arial" w:hAnsi="Arial" w:cs="Arial"/>
          <w:sz w:val="22"/>
          <w:szCs w:val="22"/>
        </w:rPr>
      </w:pPr>
      <w:r w:rsidRPr="00780998">
        <w:rPr>
          <w:rFonts w:ascii="Arial" w:hAnsi="Arial" w:cs="Arial"/>
          <w:sz w:val="22"/>
          <w:szCs w:val="22"/>
        </w:rPr>
        <w:t xml:space="preserve">Dool, R. (2010). Teaming across borders. In R. </w:t>
      </w:r>
      <w:proofErr w:type="spellStart"/>
      <w:r w:rsidRPr="00780998">
        <w:rPr>
          <w:rFonts w:ascii="Arial" w:hAnsi="Arial" w:cs="Arial"/>
          <w:sz w:val="22"/>
          <w:szCs w:val="22"/>
        </w:rPr>
        <w:t>Ubell</w:t>
      </w:r>
      <w:proofErr w:type="spellEnd"/>
      <w:r w:rsidRPr="00780998">
        <w:rPr>
          <w:rFonts w:ascii="Arial" w:hAnsi="Arial" w:cs="Arial"/>
          <w:sz w:val="22"/>
          <w:szCs w:val="22"/>
        </w:rPr>
        <w:t xml:space="preserve"> (Ed.), </w:t>
      </w:r>
      <w:r w:rsidRPr="00780998">
        <w:rPr>
          <w:rFonts w:ascii="Arial" w:hAnsi="Arial" w:cs="Arial"/>
          <w:i/>
          <w:sz w:val="22"/>
          <w:szCs w:val="22"/>
        </w:rPr>
        <w:t xml:space="preserve">Virtual teamwork: Mastering the art and practice of online learning and corporate collaboration </w:t>
      </w:r>
      <w:r w:rsidRPr="00780998">
        <w:rPr>
          <w:rFonts w:ascii="Arial" w:hAnsi="Arial" w:cs="Arial"/>
          <w:sz w:val="22"/>
          <w:szCs w:val="22"/>
        </w:rPr>
        <w:t xml:space="preserve">(pp. 161-191). New Jersey: Wiley Publishing. </w:t>
      </w:r>
    </w:p>
    <w:p w14:paraId="360FF982" w14:textId="77777777" w:rsidR="008D3ABD" w:rsidRPr="00780998" w:rsidRDefault="008D3ABD">
      <w:pPr>
        <w:ind w:left="720" w:hanging="720"/>
        <w:rPr>
          <w:rFonts w:ascii="Arial" w:hAnsi="Arial" w:cs="Arial"/>
          <w:b/>
          <w:i/>
          <w:sz w:val="22"/>
          <w:szCs w:val="22"/>
        </w:rPr>
      </w:pPr>
    </w:p>
    <w:p w14:paraId="231FC64A" w14:textId="77777777" w:rsidR="00CB2010" w:rsidRPr="00780998" w:rsidRDefault="00CB2010">
      <w:pPr>
        <w:ind w:left="720" w:hanging="720"/>
        <w:rPr>
          <w:rFonts w:ascii="Arial" w:hAnsi="Arial" w:cs="Arial"/>
          <w:b/>
          <w:i/>
          <w:sz w:val="22"/>
          <w:szCs w:val="22"/>
        </w:rPr>
      </w:pPr>
      <w:r w:rsidRPr="00780998">
        <w:rPr>
          <w:rFonts w:ascii="Arial" w:hAnsi="Arial" w:cs="Arial"/>
          <w:b/>
          <w:i/>
          <w:sz w:val="22"/>
          <w:szCs w:val="22"/>
        </w:rPr>
        <w:t>Journal:</w:t>
      </w:r>
    </w:p>
    <w:p w14:paraId="1506D668" w14:textId="77777777" w:rsidR="00CB2010" w:rsidRPr="00780998" w:rsidRDefault="00CB2010">
      <w:pPr>
        <w:ind w:left="720" w:hanging="720"/>
        <w:rPr>
          <w:rFonts w:ascii="Arial" w:hAnsi="Arial" w:cs="Arial"/>
          <w:b/>
          <w:i/>
          <w:sz w:val="22"/>
          <w:szCs w:val="22"/>
        </w:rPr>
      </w:pPr>
    </w:p>
    <w:p w14:paraId="425C1F3C" w14:textId="77467733" w:rsidR="00CB2010" w:rsidRPr="00780998" w:rsidRDefault="00A758B9">
      <w:pPr>
        <w:ind w:left="720" w:hanging="720"/>
        <w:rPr>
          <w:rFonts w:ascii="Arial" w:hAnsi="Arial" w:cs="Arial"/>
          <w:b/>
          <w:i/>
          <w:sz w:val="22"/>
          <w:szCs w:val="22"/>
        </w:rPr>
      </w:pPr>
      <w:r>
        <w:rPr>
          <w:rFonts w:ascii="Arial" w:hAnsi="Arial" w:cs="Arial"/>
          <w:sz w:val="22"/>
          <w:szCs w:val="22"/>
        </w:rPr>
        <w:t>Dool, R. (2</w:t>
      </w:r>
      <w:r w:rsidR="007C4B8A">
        <w:rPr>
          <w:rFonts w:ascii="Arial" w:hAnsi="Arial" w:cs="Arial"/>
          <w:sz w:val="22"/>
          <w:szCs w:val="22"/>
        </w:rPr>
        <w:t>02</w:t>
      </w:r>
      <w:r w:rsidR="00932F88">
        <w:rPr>
          <w:rFonts w:ascii="Arial" w:hAnsi="Arial" w:cs="Arial"/>
          <w:sz w:val="22"/>
          <w:szCs w:val="22"/>
        </w:rPr>
        <w:t>5</w:t>
      </w:r>
      <w:r w:rsidR="00932F88">
        <w:rPr>
          <w:rFonts w:ascii="Arial" w:hAnsi="Arial" w:cs="Arial"/>
          <w:sz w:val="22"/>
          <w:szCs w:val="22"/>
        </w:rPr>
        <w:tab/>
      </w:r>
      <w:r w:rsidR="00CB2010" w:rsidRPr="00780998">
        <w:rPr>
          <w:rFonts w:ascii="Arial" w:hAnsi="Arial" w:cs="Arial"/>
          <w:sz w:val="22"/>
          <w:szCs w:val="22"/>
        </w:rPr>
        <w:t xml:space="preserve">). </w:t>
      </w:r>
      <w:proofErr w:type="spellStart"/>
      <w:r w:rsidR="00CB2010" w:rsidRPr="00780998">
        <w:rPr>
          <w:rFonts w:ascii="Arial" w:hAnsi="Arial" w:cs="Arial"/>
          <w:i/>
          <w:sz w:val="22"/>
          <w:szCs w:val="22"/>
        </w:rPr>
        <w:t>Influere</w:t>
      </w:r>
      <w:proofErr w:type="spellEnd"/>
      <w:r w:rsidR="00CB2010" w:rsidRPr="00780998">
        <w:rPr>
          <w:rFonts w:ascii="Arial" w:hAnsi="Arial" w:cs="Arial"/>
          <w:i/>
          <w:sz w:val="22"/>
          <w:szCs w:val="22"/>
        </w:rPr>
        <w:t xml:space="preserve">: Journal of Leadership Communication. </w:t>
      </w:r>
      <w:r w:rsidR="00CB2010" w:rsidRPr="00780998">
        <w:rPr>
          <w:rFonts w:ascii="Arial" w:hAnsi="Arial" w:cs="Arial"/>
          <w:sz w:val="22"/>
          <w:szCs w:val="22"/>
        </w:rPr>
        <w:t>Founding Editor of new Peer-Reviewed on-line journal dedicated to Leade</w:t>
      </w:r>
      <w:r w:rsidR="00192A98" w:rsidRPr="00780998">
        <w:rPr>
          <w:rFonts w:ascii="Arial" w:hAnsi="Arial" w:cs="Arial"/>
          <w:sz w:val="22"/>
          <w:szCs w:val="22"/>
        </w:rPr>
        <w:t xml:space="preserve">rship Communication. </w:t>
      </w:r>
      <w:r w:rsidR="00894AED" w:rsidRPr="00780998">
        <w:rPr>
          <w:rFonts w:ascii="Arial" w:hAnsi="Arial" w:cs="Arial"/>
          <w:i/>
          <w:sz w:val="22"/>
          <w:szCs w:val="22"/>
        </w:rPr>
        <w:t>(In process</w:t>
      </w:r>
      <w:r w:rsidR="00CE1FB4">
        <w:rPr>
          <w:rFonts w:ascii="Arial" w:hAnsi="Arial" w:cs="Arial"/>
          <w:i/>
          <w:sz w:val="22"/>
          <w:szCs w:val="22"/>
        </w:rPr>
        <w:t xml:space="preserve"> – approved, seeking Grant</w:t>
      </w:r>
      <w:r w:rsidR="00894AED" w:rsidRPr="00780998">
        <w:rPr>
          <w:rFonts w:ascii="Arial" w:hAnsi="Arial" w:cs="Arial"/>
          <w:i/>
          <w:sz w:val="22"/>
          <w:szCs w:val="22"/>
        </w:rPr>
        <w:t>)</w:t>
      </w:r>
      <w:r w:rsidR="00054EED">
        <w:rPr>
          <w:rFonts w:ascii="Arial" w:hAnsi="Arial" w:cs="Arial"/>
          <w:i/>
          <w:sz w:val="22"/>
          <w:szCs w:val="22"/>
        </w:rPr>
        <w:t>.</w:t>
      </w:r>
    </w:p>
    <w:p w14:paraId="1E39A494" w14:textId="7FB09876" w:rsidR="00C319F6" w:rsidRDefault="00C319F6" w:rsidP="008D3ABD">
      <w:pPr>
        <w:rPr>
          <w:rFonts w:ascii="Arial" w:hAnsi="Arial" w:cs="Arial"/>
          <w:b/>
          <w:i/>
          <w:sz w:val="22"/>
          <w:szCs w:val="22"/>
        </w:rPr>
      </w:pPr>
    </w:p>
    <w:p w14:paraId="34D5E892" w14:textId="77777777" w:rsidR="00CE1FB4" w:rsidRDefault="00CE1FB4" w:rsidP="00B446F5">
      <w:pPr>
        <w:ind w:left="720" w:hanging="720"/>
        <w:rPr>
          <w:rFonts w:ascii="Arial" w:hAnsi="Arial" w:cs="Arial"/>
          <w:b/>
          <w:i/>
          <w:sz w:val="22"/>
          <w:szCs w:val="22"/>
        </w:rPr>
      </w:pPr>
    </w:p>
    <w:p w14:paraId="7F72A808" w14:textId="33249A21" w:rsidR="00CB2010" w:rsidRPr="002E2C90" w:rsidRDefault="00CB2010" w:rsidP="00B446F5">
      <w:pPr>
        <w:ind w:left="720" w:hanging="720"/>
        <w:rPr>
          <w:rFonts w:ascii="Arial" w:hAnsi="Arial" w:cs="Arial"/>
          <w:bCs/>
          <w:iCs/>
          <w:sz w:val="22"/>
          <w:szCs w:val="22"/>
        </w:rPr>
      </w:pPr>
      <w:r w:rsidRPr="00780998">
        <w:rPr>
          <w:rFonts w:ascii="Arial" w:hAnsi="Arial" w:cs="Arial"/>
          <w:b/>
          <w:i/>
          <w:sz w:val="22"/>
          <w:szCs w:val="22"/>
        </w:rPr>
        <w:t>Articles:</w:t>
      </w:r>
      <w:r w:rsidR="004638E1">
        <w:rPr>
          <w:rFonts w:ascii="Arial" w:hAnsi="Arial" w:cs="Arial"/>
          <w:b/>
          <w:i/>
          <w:sz w:val="22"/>
          <w:szCs w:val="22"/>
        </w:rPr>
        <w:br/>
      </w:r>
    </w:p>
    <w:p w14:paraId="38209803" w14:textId="1F662E2F" w:rsidR="0013524B" w:rsidRDefault="0013524B" w:rsidP="0013524B">
      <w:pPr>
        <w:ind w:left="720" w:hanging="720"/>
        <w:rPr>
          <w:rFonts w:ascii="Arial" w:hAnsi="Arial" w:cs="Arial"/>
          <w:sz w:val="22"/>
          <w:szCs w:val="22"/>
        </w:rPr>
      </w:pPr>
      <w:r>
        <w:rPr>
          <w:rFonts w:ascii="Arial" w:hAnsi="Arial" w:cs="Arial"/>
          <w:sz w:val="22"/>
          <w:szCs w:val="22"/>
        </w:rPr>
        <w:t xml:space="preserve">Dool. R. (2020). </w:t>
      </w:r>
      <w:r w:rsidRPr="00D52A92">
        <w:rPr>
          <w:rFonts w:ascii="Arial" w:hAnsi="Arial" w:cs="Arial"/>
          <w:sz w:val="22"/>
          <w:szCs w:val="22"/>
        </w:rPr>
        <w:t xml:space="preserve">Leaders Impact </w:t>
      </w:r>
      <w:r>
        <w:rPr>
          <w:rFonts w:ascii="Arial" w:hAnsi="Arial" w:cs="Arial"/>
          <w:sz w:val="22"/>
          <w:szCs w:val="22"/>
        </w:rPr>
        <w:t>o</w:t>
      </w:r>
      <w:r w:rsidRPr="00D52A92">
        <w:rPr>
          <w:rFonts w:ascii="Arial" w:hAnsi="Arial" w:cs="Arial"/>
          <w:sz w:val="22"/>
          <w:szCs w:val="22"/>
        </w:rPr>
        <w:t xml:space="preserve">n </w:t>
      </w:r>
      <w:r>
        <w:rPr>
          <w:rFonts w:ascii="Arial" w:hAnsi="Arial" w:cs="Arial"/>
          <w:sz w:val="22"/>
          <w:szCs w:val="22"/>
        </w:rPr>
        <w:t>t</w:t>
      </w:r>
      <w:r w:rsidRPr="00D52A92">
        <w:rPr>
          <w:rFonts w:ascii="Arial" w:hAnsi="Arial" w:cs="Arial"/>
          <w:sz w:val="22"/>
          <w:szCs w:val="22"/>
        </w:rPr>
        <w:t>he Employee Voice</w:t>
      </w:r>
      <w:r>
        <w:rPr>
          <w:rFonts w:ascii="Arial" w:hAnsi="Arial" w:cs="Arial"/>
          <w:sz w:val="22"/>
          <w:szCs w:val="22"/>
        </w:rPr>
        <w:t xml:space="preserve">. Proceedings of the </w:t>
      </w:r>
      <w:r w:rsidRPr="004F17FE">
        <w:rPr>
          <w:rFonts w:ascii="Arial" w:hAnsi="Arial" w:cs="Arial"/>
          <w:sz w:val="22"/>
          <w:szCs w:val="22"/>
        </w:rPr>
        <w:t>International Academy of Management and Business (IAMB)</w:t>
      </w:r>
      <w:r>
        <w:rPr>
          <w:rFonts w:ascii="Arial" w:hAnsi="Arial" w:cs="Arial"/>
          <w:sz w:val="22"/>
          <w:szCs w:val="22"/>
        </w:rPr>
        <w:t xml:space="preserve"> Winter Conference</w:t>
      </w:r>
      <w:r w:rsidRPr="004F17FE">
        <w:rPr>
          <w:rFonts w:ascii="Arial" w:hAnsi="Arial" w:cs="Arial"/>
          <w:sz w:val="22"/>
          <w:szCs w:val="22"/>
        </w:rPr>
        <w:t xml:space="preserve">, </w:t>
      </w:r>
      <w:r>
        <w:rPr>
          <w:rFonts w:ascii="Arial" w:hAnsi="Arial" w:cs="Arial"/>
          <w:sz w:val="22"/>
          <w:szCs w:val="22"/>
        </w:rPr>
        <w:t>December 2020</w:t>
      </w:r>
      <w:r w:rsidRPr="004F17FE">
        <w:rPr>
          <w:rFonts w:ascii="Arial" w:hAnsi="Arial" w:cs="Arial"/>
          <w:sz w:val="22"/>
          <w:szCs w:val="22"/>
        </w:rPr>
        <w:t>.</w:t>
      </w:r>
    </w:p>
    <w:p w14:paraId="39F041C6" w14:textId="23E83949" w:rsidR="002F1FA0" w:rsidRPr="005815CE" w:rsidRDefault="002F1FA0" w:rsidP="005815CE">
      <w:pPr>
        <w:pStyle w:val="Heading1"/>
        <w:ind w:left="720" w:hanging="720"/>
        <w:rPr>
          <w:b w:val="0"/>
          <w:bCs w:val="0"/>
          <w:sz w:val="22"/>
          <w:szCs w:val="22"/>
        </w:rPr>
      </w:pPr>
      <w:r w:rsidRPr="002F1FA0">
        <w:rPr>
          <w:b w:val="0"/>
          <w:iCs/>
          <w:sz w:val="22"/>
          <w:szCs w:val="22"/>
        </w:rPr>
        <w:t xml:space="preserve">Dool, R. (2020). </w:t>
      </w:r>
      <w:r w:rsidRPr="002F1FA0">
        <w:rPr>
          <w:b w:val="0"/>
          <w:sz w:val="22"/>
          <w:szCs w:val="22"/>
        </w:rPr>
        <w:t>Leaders must listen to employees, especially in these uncertain times</w:t>
      </w:r>
      <w:r>
        <w:rPr>
          <w:b w:val="0"/>
          <w:sz w:val="22"/>
          <w:szCs w:val="22"/>
        </w:rPr>
        <w:t xml:space="preserve">, </w:t>
      </w:r>
      <w:r w:rsidRPr="002F1FA0">
        <w:rPr>
          <w:b w:val="0"/>
          <w:bCs w:val="0"/>
          <w:iCs/>
          <w:sz w:val="22"/>
          <w:szCs w:val="22"/>
        </w:rPr>
        <w:t>Opinion, NJ Star Ledger, nj.com (</w:t>
      </w:r>
      <w:r>
        <w:rPr>
          <w:b w:val="0"/>
          <w:bCs w:val="0"/>
          <w:iCs/>
          <w:sz w:val="22"/>
          <w:szCs w:val="22"/>
        </w:rPr>
        <w:t>December</w:t>
      </w:r>
      <w:r w:rsidRPr="002F1FA0">
        <w:rPr>
          <w:b w:val="0"/>
          <w:bCs w:val="0"/>
          <w:iCs/>
          <w:sz w:val="22"/>
          <w:szCs w:val="22"/>
        </w:rPr>
        <w:t xml:space="preserve"> 2020)</w:t>
      </w:r>
      <w:r>
        <w:rPr>
          <w:b w:val="0"/>
          <w:bCs w:val="0"/>
          <w:iCs/>
          <w:sz w:val="22"/>
          <w:szCs w:val="22"/>
        </w:rPr>
        <w:t>.</w:t>
      </w:r>
    </w:p>
    <w:p w14:paraId="5EE2FF8B" w14:textId="77777777" w:rsidR="002F1FA0" w:rsidRDefault="002F1FA0" w:rsidP="00B446F5">
      <w:pPr>
        <w:ind w:left="720" w:hanging="720"/>
        <w:rPr>
          <w:rFonts w:ascii="Arial" w:hAnsi="Arial" w:cs="Arial"/>
          <w:bCs/>
          <w:iCs/>
          <w:sz w:val="22"/>
          <w:szCs w:val="22"/>
        </w:rPr>
      </w:pPr>
    </w:p>
    <w:p w14:paraId="63E7423D" w14:textId="693D380E" w:rsidR="002E2C90" w:rsidRPr="002E2C90" w:rsidRDefault="002E2C90" w:rsidP="00B446F5">
      <w:pPr>
        <w:ind w:left="720" w:hanging="720"/>
        <w:rPr>
          <w:rFonts w:ascii="Arial" w:hAnsi="Arial" w:cs="Arial"/>
          <w:bCs/>
          <w:iCs/>
          <w:sz w:val="22"/>
          <w:szCs w:val="22"/>
        </w:rPr>
      </w:pPr>
      <w:r w:rsidRPr="002E2C90">
        <w:rPr>
          <w:rFonts w:ascii="Arial" w:hAnsi="Arial" w:cs="Arial"/>
          <w:bCs/>
          <w:iCs/>
          <w:sz w:val="22"/>
          <w:szCs w:val="22"/>
        </w:rPr>
        <w:t>Dool, R. (2020).</w:t>
      </w:r>
      <w:r>
        <w:rPr>
          <w:rFonts w:ascii="Arial" w:hAnsi="Arial" w:cs="Arial"/>
          <w:bCs/>
          <w:iCs/>
          <w:sz w:val="22"/>
          <w:szCs w:val="22"/>
        </w:rPr>
        <w:t xml:space="preserve"> Nothing Tests a Leader’s Skill Like a Crisis. Opinion, NJ Star Ledger, nj.com (June 2020)</w:t>
      </w:r>
      <w:r w:rsidR="002F1FA0">
        <w:rPr>
          <w:rFonts w:ascii="Arial" w:hAnsi="Arial" w:cs="Arial"/>
          <w:bCs/>
          <w:iCs/>
          <w:sz w:val="22"/>
          <w:szCs w:val="22"/>
        </w:rPr>
        <w:t>.</w:t>
      </w:r>
    </w:p>
    <w:p w14:paraId="75C257D1" w14:textId="77777777" w:rsidR="002E2C90" w:rsidRDefault="002E2C90" w:rsidP="004638E1">
      <w:pPr>
        <w:widowControl w:val="0"/>
        <w:ind w:left="720" w:hanging="720"/>
        <w:contextualSpacing/>
        <w:rPr>
          <w:rFonts w:ascii="Arial" w:hAnsi="Arial" w:cs="Arial"/>
          <w:sz w:val="22"/>
          <w:szCs w:val="22"/>
        </w:rPr>
      </w:pPr>
    </w:p>
    <w:p w14:paraId="528DA9FC" w14:textId="3B66E740" w:rsidR="00250FD3" w:rsidRDefault="00250FD3" w:rsidP="004638E1">
      <w:pPr>
        <w:widowControl w:val="0"/>
        <w:ind w:left="720" w:hanging="720"/>
        <w:contextualSpacing/>
        <w:rPr>
          <w:rFonts w:ascii="Arial" w:hAnsi="Arial" w:cs="Arial"/>
          <w:sz w:val="22"/>
          <w:szCs w:val="22"/>
        </w:rPr>
      </w:pPr>
      <w:r>
        <w:rPr>
          <w:rFonts w:ascii="Arial" w:hAnsi="Arial" w:cs="Arial"/>
          <w:sz w:val="22"/>
          <w:szCs w:val="22"/>
        </w:rPr>
        <w:t xml:space="preserve">Dool, R., </w:t>
      </w:r>
      <w:proofErr w:type="spellStart"/>
      <w:r>
        <w:rPr>
          <w:rFonts w:ascii="Arial" w:hAnsi="Arial" w:cs="Arial"/>
          <w:sz w:val="22"/>
          <w:szCs w:val="22"/>
        </w:rPr>
        <w:t>Koufie</w:t>
      </w:r>
      <w:proofErr w:type="spellEnd"/>
      <w:r>
        <w:rPr>
          <w:rFonts w:ascii="Arial" w:hAnsi="Arial" w:cs="Arial"/>
          <w:sz w:val="22"/>
          <w:szCs w:val="22"/>
        </w:rPr>
        <w:t xml:space="preserve">, M. &amp; Watson, M. (2018). Relationship Between Spiritually Intelligent Leadership and Employee Engagement. </w:t>
      </w:r>
      <w:r w:rsidRPr="00250FD3">
        <w:rPr>
          <w:rFonts w:ascii="Arial" w:hAnsi="Arial" w:cs="Arial"/>
          <w:i/>
          <w:sz w:val="22"/>
          <w:szCs w:val="22"/>
        </w:rPr>
        <w:t>Journal of Marketing and Management (JMM</w:t>
      </w:r>
      <w:r>
        <w:rPr>
          <w:rFonts w:ascii="Arial" w:hAnsi="Arial" w:cs="Arial"/>
          <w:sz w:val="22"/>
          <w:szCs w:val="22"/>
        </w:rPr>
        <w:t xml:space="preserve">), </w:t>
      </w:r>
      <w:r w:rsidRPr="00250FD3">
        <w:rPr>
          <w:rFonts w:ascii="Arial" w:hAnsi="Arial" w:cs="Arial"/>
          <w:i/>
          <w:sz w:val="22"/>
          <w:szCs w:val="22"/>
        </w:rPr>
        <w:t>9</w:t>
      </w:r>
      <w:r>
        <w:rPr>
          <w:rFonts w:ascii="Arial" w:hAnsi="Arial" w:cs="Arial"/>
          <w:sz w:val="22"/>
          <w:szCs w:val="22"/>
        </w:rPr>
        <w:t>(2), November 2018.</w:t>
      </w:r>
    </w:p>
    <w:p w14:paraId="019F958A" w14:textId="77777777" w:rsidR="00250FD3" w:rsidRDefault="00250FD3" w:rsidP="004638E1">
      <w:pPr>
        <w:widowControl w:val="0"/>
        <w:ind w:left="720" w:hanging="720"/>
        <w:contextualSpacing/>
        <w:rPr>
          <w:rFonts w:ascii="Arial" w:hAnsi="Arial" w:cs="Arial"/>
          <w:sz w:val="22"/>
          <w:szCs w:val="22"/>
        </w:rPr>
      </w:pPr>
    </w:p>
    <w:p w14:paraId="5A8D9A8A" w14:textId="1FBF1BF0" w:rsidR="004638E1" w:rsidRDefault="004638E1" w:rsidP="004638E1">
      <w:pPr>
        <w:widowControl w:val="0"/>
        <w:ind w:left="720" w:hanging="720"/>
        <w:contextualSpacing/>
        <w:rPr>
          <w:rFonts w:ascii="Arial" w:hAnsi="Arial" w:cs="Arial"/>
          <w:sz w:val="22"/>
          <w:szCs w:val="22"/>
        </w:rPr>
      </w:pPr>
      <w:r>
        <w:rPr>
          <w:rFonts w:ascii="Arial" w:hAnsi="Arial" w:cs="Arial"/>
          <w:sz w:val="22"/>
          <w:szCs w:val="22"/>
        </w:rPr>
        <w:t>Dool, R., Mancini, D. &amp; Scott, C. (2018). The Effect of Paid Time Off for Volunteerism o</w:t>
      </w:r>
      <w:r w:rsidRPr="004638E1">
        <w:rPr>
          <w:rFonts w:ascii="Arial" w:hAnsi="Arial" w:cs="Arial"/>
          <w:sz w:val="22"/>
          <w:szCs w:val="22"/>
        </w:rPr>
        <w:t>n Organizati</w:t>
      </w:r>
      <w:r>
        <w:rPr>
          <w:rFonts w:ascii="Arial" w:hAnsi="Arial" w:cs="Arial"/>
          <w:sz w:val="22"/>
          <w:szCs w:val="22"/>
        </w:rPr>
        <w:t>onal Citizenship Behavior:  Is it Influenced b</w:t>
      </w:r>
      <w:r w:rsidRPr="004638E1">
        <w:rPr>
          <w:rFonts w:ascii="Arial" w:hAnsi="Arial" w:cs="Arial"/>
          <w:sz w:val="22"/>
          <w:szCs w:val="22"/>
        </w:rPr>
        <w:t>y National Culture?</w:t>
      </w:r>
      <w:r>
        <w:rPr>
          <w:rFonts w:ascii="Arial" w:hAnsi="Arial" w:cs="Arial"/>
          <w:sz w:val="22"/>
          <w:szCs w:val="22"/>
        </w:rPr>
        <w:t xml:space="preserve"> </w:t>
      </w:r>
      <w:r w:rsidRPr="004638E1">
        <w:rPr>
          <w:rFonts w:ascii="Arial" w:hAnsi="Arial" w:cs="Arial"/>
          <w:i/>
          <w:sz w:val="22"/>
          <w:szCs w:val="22"/>
        </w:rPr>
        <w:t>International Journal of Business and Public Administration</w:t>
      </w:r>
      <w:r>
        <w:rPr>
          <w:rFonts w:ascii="Arial" w:hAnsi="Arial" w:cs="Arial"/>
          <w:sz w:val="22"/>
          <w:szCs w:val="22"/>
        </w:rPr>
        <w:t xml:space="preserve"> (IJBPA)</w:t>
      </w:r>
      <w:r w:rsidR="00560CC4">
        <w:rPr>
          <w:rFonts w:ascii="Arial" w:hAnsi="Arial" w:cs="Arial"/>
          <w:sz w:val="22"/>
          <w:szCs w:val="22"/>
        </w:rPr>
        <w:t>,</w:t>
      </w:r>
      <w:r w:rsidRPr="004638E1">
        <w:rPr>
          <w:rFonts w:ascii="Arial" w:hAnsi="Arial" w:cs="Arial"/>
          <w:i/>
          <w:sz w:val="22"/>
          <w:szCs w:val="22"/>
        </w:rPr>
        <w:t>15</w:t>
      </w:r>
      <w:r>
        <w:rPr>
          <w:rFonts w:ascii="Arial" w:hAnsi="Arial" w:cs="Arial"/>
          <w:sz w:val="22"/>
          <w:szCs w:val="22"/>
        </w:rPr>
        <w:t>(1), Fall 2018.</w:t>
      </w:r>
    </w:p>
    <w:p w14:paraId="1ACA3E85" w14:textId="08525B84" w:rsidR="00AD2B47" w:rsidRPr="00780998" w:rsidRDefault="00AD2B47" w:rsidP="0029178D">
      <w:pPr>
        <w:pStyle w:val="NoSpacing"/>
        <w:ind w:left="720" w:hanging="720"/>
        <w:rPr>
          <w:rFonts w:ascii="Arial" w:hAnsi="Arial" w:cs="Arial"/>
          <w:sz w:val="22"/>
          <w:szCs w:val="22"/>
        </w:rPr>
      </w:pPr>
      <w:r w:rsidRPr="00780998">
        <w:rPr>
          <w:rFonts w:ascii="Arial" w:hAnsi="Arial" w:cs="Arial"/>
          <w:sz w:val="22"/>
          <w:szCs w:val="22"/>
        </w:rPr>
        <w:t>Dool, R. &amp; Miller, G. (2017).</w:t>
      </w:r>
      <w:r w:rsidR="0029178D" w:rsidRPr="00780998">
        <w:rPr>
          <w:rFonts w:ascii="Arial" w:hAnsi="Arial" w:cs="Arial"/>
          <w:sz w:val="22"/>
          <w:szCs w:val="22"/>
        </w:rPr>
        <w:t xml:space="preserve">  Descriptive Analysis of Email Processing by Managers of For-Profit Educational Organizations. </w:t>
      </w:r>
      <w:r w:rsidR="0029178D" w:rsidRPr="00780998">
        <w:rPr>
          <w:rFonts w:ascii="Arial" w:hAnsi="Arial" w:cs="Arial"/>
          <w:i/>
          <w:sz w:val="22"/>
          <w:szCs w:val="22"/>
        </w:rPr>
        <w:t>International Journal of Business Research and Information Technology. 4</w:t>
      </w:r>
      <w:r w:rsidR="0029178D" w:rsidRPr="00780998">
        <w:rPr>
          <w:rFonts w:ascii="Arial" w:hAnsi="Arial" w:cs="Arial"/>
          <w:sz w:val="22"/>
          <w:szCs w:val="22"/>
        </w:rPr>
        <w:t>(1), Winter 2017.</w:t>
      </w:r>
    </w:p>
    <w:p w14:paraId="602C329B" w14:textId="7DE7704B" w:rsidR="00FA6224" w:rsidRDefault="003F3BBA" w:rsidP="00475ADD">
      <w:pPr>
        <w:pStyle w:val="NoSpacing"/>
        <w:ind w:left="720" w:hanging="720"/>
        <w:rPr>
          <w:rFonts w:ascii="Arial" w:hAnsi="Arial" w:cs="Arial"/>
          <w:sz w:val="22"/>
          <w:szCs w:val="22"/>
        </w:rPr>
      </w:pPr>
      <w:r w:rsidRPr="00780998">
        <w:rPr>
          <w:rFonts w:ascii="Arial" w:hAnsi="Arial" w:cs="Arial"/>
          <w:sz w:val="22"/>
          <w:szCs w:val="22"/>
        </w:rPr>
        <w:t xml:space="preserve">Dool, R., D. Stephens-Craig, </w:t>
      </w:r>
      <w:r w:rsidR="007E00BA" w:rsidRPr="00780998">
        <w:rPr>
          <w:rFonts w:ascii="Arial" w:hAnsi="Arial" w:cs="Arial"/>
          <w:sz w:val="22"/>
          <w:szCs w:val="22"/>
        </w:rPr>
        <w:t xml:space="preserve">&amp; M. </w:t>
      </w:r>
      <w:proofErr w:type="spellStart"/>
      <w:r w:rsidR="007E00BA" w:rsidRPr="00780998">
        <w:rPr>
          <w:rFonts w:ascii="Arial" w:hAnsi="Arial" w:cs="Arial"/>
          <w:sz w:val="22"/>
          <w:szCs w:val="22"/>
        </w:rPr>
        <w:t>Kuofie</w:t>
      </w:r>
      <w:proofErr w:type="spellEnd"/>
      <w:r w:rsidR="007E00BA" w:rsidRPr="00780998">
        <w:rPr>
          <w:rFonts w:ascii="Arial" w:hAnsi="Arial" w:cs="Arial"/>
          <w:sz w:val="22"/>
          <w:szCs w:val="22"/>
        </w:rPr>
        <w:t xml:space="preserve"> (2015). </w:t>
      </w:r>
      <w:r w:rsidR="00DE2541" w:rsidRPr="00780998">
        <w:rPr>
          <w:rFonts w:ascii="Arial" w:hAnsi="Arial" w:cs="Arial"/>
          <w:sz w:val="22"/>
          <w:szCs w:val="22"/>
        </w:rPr>
        <w:t xml:space="preserve">An Overview: </w:t>
      </w:r>
      <w:r w:rsidR="007E00BA" w:rsidRPr="00780998">
        <w:rPr>
          <w:rFonts w:ascii="Arial" w:hAnsi="Arial" w:cs="Arial"/>
          <w:sz w:val="22"/>
          <w:szCs w:val="22"/>
        </w:rPr>
        <w:t>Pe</w:t>
      </w:r>
      <w:r w:rsidR="00DE2541" w:rsidRPr="00780998">
        <w:rPr>
          <w:rFonts w:ascii="Arial" w:hAnsi="Arial" w:cs="Arial"/>
          <w:sz w:val="22"/>
          <w:szCs w:val="22"/>
        </w:rPr>
        <w:t>rception of introverted l</w:t>
      </w:r>
      <w:r w:rsidR="007E00BA" w:rsidRPr="00780998">
        <w:rPr>
          <w:rFonts w:ascii="Arial" w:hAnsi="Arial" w:cs="Arial"/>
          <w:sz w:val="22"/>
          <w:szCs w:val="22"/>
        </w:rPr>
        <w:t xml:space="preserve">eaders. </w:t>
      </w:r>
      <w:r w:rsidR="007E00BA" w:rsidRPr="00780998">
        <w:rPr>
          <w:rFonts w:ascii="Arial" w:hAnsi="Arial" w:cs="Arial"/>
          <w:i/>
          <w:sz w:val="22"/>
          <w:szCs w:val="22"/>
        </w:rPr>
        <w:t>International Journal of Global Business, 8</w:t>
      </w:r>
      <w:r w:rsidR="007E00BA" w:rsidRPr="00780998">
        <w:rPr>
          <w:rFonts w:ascii="Arial" w:hAnsi="Arial" w:cs="Arial"/>
          <w:sz w:val="22"/>
          <w:szCs w:val="22"/>
        </w:rPr>
        <w:t>(1), 93-103, June 2015</w:t>
      </w:r>
    </w:p>
    <w:p w14:paraId="7700EEF2" w14:textId="40ED06D7" w:rsidR="00E971EE" w:rsidRPr="00780998" w:rsidRDefault="003F3BBA" w:rsidP="007E00BA">
      <w:pPr>
        <w:widowControl w:val="0"/>
        <w:autoSpaceDE w:val="0"/>
        <w:autoSpaceDN w:val="0"/>
        <w:adjustRightInd w:val="0"/>
        <w:spacing w:after="240"/>
        <w:ind w:left="720" w:hanging="720"/>
        <w:rPr>
          <w:rFonts w:ascii="Arial" w:hAnsi="Arial" w:cs="Arial"/>
          <w:sz w:val="22"/>
          <w:szCs w:val="22"/>
        </w:rPr>
      </w:pPr>
      <w:r w:rsidRPr="00780998">
        <w:rPr>
          <w:rFonts w:ascii="Arial" w:hAnsi="Arial" w:cs="Arial"/>
          <w:sz w:val="22"/>
          <w:szCs w:val="22"/>
        </w:rPr>
        <w:t xml:space="preserve">Dool, R., D. Stephens-Craig, </w:t>
      </w:r>
      <w:r w:rsidR="00E971EE" w:rsidRPr="00780998">
        <w:rPr>
          <w:rFonts w:ascii="Arial" w:hAnsi="Arial" w:cs="Arial"/>
          <w:sz w:val="22"/>
          <w:szCs w:val="22"/>
        </w:rPr>
        <w:t xml:space="preserve">&amp; M. </w:t>
      </w:r>
      <w:proofErr w:type="spellStart"/>
      <w:r w:rsidR="00E971EE" w:rsidRPr="00780998">
        <w:rPr>
          <w:rFonts w:ascii="Arial" w:hAnsi="Arial" w:cs="Arial"/>
          <w:sz w:val="22"/>
          <w:szCs w:val="22"/>
        </w:rPr>
        <w:t>Kuofie</w:t>
      </w:r>
      <w:proofErr w:type="spellEnd"/>
      <w:r w:rsidR="00E971EE" w:rsidRPr="00780998">
        <w:rPr>
          <w:rFonts w:ascii="Arial" w:hAnsi="Arial" w:cs="Arial"/>
          <w:sz w:val="22"/>
          <w:szCs w:val="22"/>
        </w:rPr>
        <w:t xml:space="preserve"> (2015). </w:t>
      </w:r>
      <w:r w:rsidR="007E00BA" w:rsidRPr="00780998">
        <w:rPr>
          <w:rFonts w:ascii="Arial" w:hAnsi="Arial" w:cs="Arial"/>
          <w:bCs/>
          <w:sz w:val="22"/>
          <w:szCs w:val="22"/>
        </w:rPr>
        <w:t xml:space="preserve">Perception of Introverted Leaders by Mid to High–Level Leaders </w:t>
      </w:r>
      <w:r w:rsidR="00E971EE" w:rsidRPr="00780998">
        <w:rPr>
          <w:rFonts w:ascii="Arial" w:hAnsi="Arial" w:cs="Arial"/>
          <w:bCs/>
          <w:sz w:val="22"/>
          <w:szCs w:val="22"/>
        </w:rPr>
        <w:t>Based on Typology: A qualitative study</w:t>
      </w:r>
      <w:r w:rsidR="00E971EE" w:rsidRPr="00780998">
        <w:rPr>
          <w:rFonts w:ascii="Arial" w:hAnsi="Arial" w:cs="Arial"/>
          <w:b/>
          <w:bCs/>
          <w:sz w:val="22"/>
          <w:szCs w:val="22"/>
        </w:rPr>
        <w:t xml:space="preserve">. </w:t>
      </w:r>
      <w:r w:rsidR="00E971EE" w:rsidRPr="00780998">
        <w:rPr>
          <w:rFonts w:ascii="Arial" w:hAnsi="Arial" w:cs="Arial"/>
          <w:bCs/>
          <w:i/>
          <w:sz w:val="22"/>
          <w:szCs w:val="22"/>
        </w:rPr>
        <w:t>J</w:t>
      </w:r>
      <w:r w:rsidR="00E971EE" w:rsidRPr="00780998">
        <w:rPr>
          <w:rFonts w:ascii="Arial" w:hAnsi="Arial" w:cs="Arial"/>
          <w:i/>
          <w:sz w:val="22"/>
          <w:szCs w:val="22"/>
        </w:rPr>
        <w:t>ournal of Marketing and Management, 6</w:t>
      </w:r>
      <w:r w:rsidR="00E971EE" w:rsidRPr="00780998">
        <w:rPr>
          <w:rFonts w:ascii="Arial" w:hAnsi="Arial" w:cs="Arial"/>
          <w:sz w:val="22"/>
          <w:szCs w:val="22"/>
        </w:rPr>
        <w:t>(1). May 2015.</w:t>
      </w:r>
    </w:p>
    <w:p w14:paraId="48F32CA7" w14:textId="5D4BBC26" w:rsidR="004043D2" w:rsidRPr="00780998" w:rsidRDefault="004043D2" w:rsidP="004043D2">
      <w:pPr>
        <w:ind w:left="720" w:hanging="720"/>
        <w:rPr>
          <w:rFonts w:ascii="Arial" w:hAnsi="Arial" w:cs="Arial"/>
          <w:sz w:val="22"/>
          <w:szCs w:val="22"/>
        </w:rPr>
      </w:pPr>
      <w:r w:rsidRPr="00780998">
        <w:rPr>
          <w:rFonts w:ascii="Arial" w:hAnsi="Arial" w:cs="Arial"/>
          <w:sz w:val="22"/>
          <w:szCs w:val="22"/>
        </w:rPr>
        <w:t xml:space="preserve">Dool, R. &amp; McMahon, T. (2013). </w:t>
      </w:r>
      <w:r w:rsidRPr="00780998">
        <w:rPr>
          <w:rFonts w:ascii="Arial" w:hAnsi="Arial" w:cs="Arial"/>
          <w:bCs/>
          <w:sz w:val="22"/>
          <w:szCs w:val="22"/>
        </w:rPr>
        <w:t>The Symmetric Mo</w:t>
      </w:r>
      <w:r w:rsidR="00E971EE" w:rsidRPr="00780998">
        <w:rPr>
          <w:rFonts w:ascii="Arial" w:hAnsi="Arial" w:cs="Arial"/>
          <w:bCs/>
          <w:sz w:val="22"/>
          <w:szCs w:val="22"/>
        </w:rPr>
        <w:t>del of Communication Re-Visited</w:t>
      </w:r>
      <w:r w:rsidRPr="00780998">
        <w:rPr>
          <w:rFonts w:ascii="Arial" w:hAnsi="Arial" w:cs="Arial"/>
          <w:sz w:val="22"/>
          <w:szCs w:val="22"/>
        </w:rPr>
        <w:t>. Proceedings of the 16</w:t>
      </w:r>
      <w:r w:rsidRPr="00780998">
        <w:rPr>
          <w:rFonts w:ascii="Arial" w:hAnsi="Arial" w:cs="Arial"/>
          <w:sz w:val="22"/>
          <w:szCs w:val="22"/>
          <w:vertAlign w:val="superscript"/>
        </w:rPr>
        <w:t>th</w:t>
      </w:r>
      <w:r w:rsidRPr="00780998">
        <w:rPr>
          <w:rFonts w:ascii="Arial" w:hAnsi="Arial" w:cs="Arial"/>
          <w:sz w:val="22"/>
          <w:szCs w:val="22"/>
        </w:rPr>
        <w:t xml:space="preserve"> Annual Conference of the International Academy of Management and Business (IAMB), Washington, D.C. November 6, 2013.</w:t>
      </w:r>
    </w:p>
    <w:p w14:paraId="202EA0A2" w14:textId="77777777" w:rsidR="004043D2" w:rsidRPr="00780998" w:rsidRDefault="004043D2" w:rsidP="004043D2">
      <w:pPr>
        <w:ind w:left="720" w:hanging="720"/>
        <w:rPr>
          <w:rFonts w:ascii="Arial" w:hAnsi="Arial" w:cs="Arial"/>
          <w:sz w:val="22"/>
          <w:szCs w:val="22"/>
        </w:rPr>
      </w:pPr>
    </w:p>
    <w:p w14:paraId="79E9E143" w14:textId="1923A14D" w:rsidR="00117C9B" w:rsidRPr="00780998" w:rsidRDefault="00117C9B" w:rsidP="00841512">
      <w:pPr>
        <w:spacing w:after="120"/>
        <w:ind w:left="560" w:right="240" w:hanging="560"/>
        <w:outlineLvl w:val="2"/>
        <w:rPr>
          <w:rFonts w:ascii="Arial" w:hAnsi="Arial" w:cs="Arial"/>
          <w:sz w:val="22"/>
          <w:szCs w:val="22"/>
        </w:rPr>
      </w:pPr>
      <w:r w:rsidRPr="00780998">
        <w:rPr>
          <w:rFonts w:ascii="Arial" w:hAnsi="Arial" w:cs="Arial"/>
          <w:sz w:val="22"/>
          <w:szCs w:val="22"/>
        </w:rPr>
        <w:t xml:space="preserve">Dool, R. &amp; Wooden, C. (2013). </w:t>
      </w:r>
      <w:proofErr w:type="spellStart"/>
      <w:r w:rsidR="00E12905" w:rsidRPr="00780998">
        <w:rPr>
          <w:rFonts w:ascii="Arial" w:hAnsi="Arial" w:cs="Arial"/>
          <w:sz w:val="22"/>
          <w:szCs w:val="22"/>
        </w:rPr>
        <w:t>Leaderocity</w:t>
      </w:r>
      <w:r w:rsidR="00E12905" w:rsidRPr="00780998">
        <w:rPr>
          <w:rFonts w:ascii="Arial" w:hAnsi="Arial" w:cs="Arial"/>
          <w:sz w:val="22"/>
          <w:szCs w:val="22"/>
          <w:vertAlign w:val="superscript"/>
        </w:rPr>
        <w:t>TM</w:t>
      </w:r>
      <w:proofErr w:type="spellEnd"/>
      <w:r w:rsidR="00E12905" w:rsidRPr="00780998">
        <w:rPr>
          <w:rFonts w:ascii="Arial" w:hAnsi="Arial" w:cs="Arial"/>
          <w:sz w:val="22"/>
          <w:szCs w:val="22"/>
        </w:rPr>
        <w:t>: Communicating at the speed of now. The intersections of vision, strategy, leadership and communication. International Academy of Business and Public Administration Disciplines (IABPAD) Conference (January</w:t>
      </w:r>
      <w:r w:rsidRPr="00780998">
        <w:rPr>
          <w:rFonts w:ascii="Arial" w:hAnsi="Arial" w:cs="Arial"/>
          <w:sz w:val="22"/>
          <w:szCs w:val="22"/>
        </w:rPr>
        <w:t>). Proceedings of the International Academy of Business and Public Administration Disciplines (IABPAD) Winter Conference.</w:t>
      </w:r>
    </w:p>
    <w:p w14:paraId="69D5DF99" w14:textId="22C103A9" w:rsidR="00117C9B" w:rsidRPr="00780998" w:rsidRDefault="00117C9B" w:rsidP="00117C9B">
      <w:pPr>
        <w:spacing w:after="120"/>
        <w:ind w:left="560" w:right="240" w:hanging="560"/>
        <w:outlineLvl w:val="2"/>
        <w:rPr>
          <w:rFonts w:ascii="Arial" w:hAnsi="Arial" w:cs="Arial"/>
          <w:sz w:val="22"/>
          <w:szCs w:val="22"/>
        </w:rPr>
      </w:pPr>
      <w:r w:rsidRPr="00780998">
        <w:rPr>
          <w:rFonts w:ascii="Arial" w:hAnsi="Arial" w:cs="Arial"/>
          <w:sz w:val="22"/>
          <w:szCs w:val="22"/>
        </w:rPr>
        <w:t>Dool, R., Drake, T., Mancini, D., Strom, B., &amp; Shearer, D. (2012) Lessons from the military: A new framework for managing change revisited (C</w:t>
      </w:r>
      <w:r w:rsidRPr="00780998">
        <w:rPr>
          <w:rFonts w:ascii="Arial" w:hAnsi="Arial" w:cs="Arial"/>
          <w:sz w:val="22"/>
          <w:szCs w:val="22"/>
          <w:vertAlign w:val="superscript"/>
        </w:rPr>
        <w:t>6</w:t>
      </w:r>
      <w:r w:rsidRPr="00780998">
        <w:rPr>
          <w:rFonts w:ascii="Arial" w:hAnsi="Arial" w:cs="Arial"/>
          <w:sz w:val="22"/>
          <w:szCs w:val="22"/>
        </w:rPr>
        <w:t>). Proceedings of the International Academy of Business and Public Administration Disciplines (IABPAD) Fall Conference.</w:t>
      </w:r>
    </w:p>
    <w:p w14:paraId="4FA59D58" w14:textId="6DECFD52" w:rsidR="00117C9B" w:rsidRPr="00780998" w:rsidRDefault="00117C9B" w:rsidP="00117C9B">
      <w:pPr>
        <w:ind w:left="560" w:hanging="560"/>
        <w:rPr>
          <w:rFonts w:ascii="Arial" w:hAnsi="Arial" w:cs="Arial"/>
          <w:sz w:val="22"/>
          <w:szCs w:val="22"/>
        </w:rPr>
      </w:pPr>
      <w:r w:rsidRPr="00780998">
        <w:rPr>
          <w:rFonts w:ascii="Arial" w:hAnsi="Arial" w:cs="Arial"/>
          <w:sz w:val="22"/>
          <w:szCs w:val="22"/>
        </w:rPr>
        <w:t xml:space="preserve">Dool, R. &amp; </w:t>
      </w:r>
      <w:proofErr w:type="spellStart"/>
      <w:r w:rsidRPr="00780998">
        <w:rPr>
          <w:rFonts w:ascii="Arial" w:hAnsi="Arial" w:cs="Arial"/>
          <w:sz w:val="22"/>
          <w:szCs w:val="22"/>
        </w:rPr>
        <w:t>Ciccotelli</w:t>
      </w:r>
      <w:proofErr w:type="spellEnd"/>
      <w:r w:rsidRPr="00780998">
        <w:rPr>
          <w:rFonts w:ascii="Arial" w:hAnsi="Arial" w:cs="Arial"/>
          <w:sz w:val="22"/>
          <w:szCs w:val="22"/>
        </w:rPr>
        <w:t xml:space="preserve">, P. (2012). </w:t>
      </w:r>
      <w:proofErr w:type="spellStart"/>
      <w:r w:rsidRPr="00780998">
        <w:rPr>
          <w:rFonts w:ascii="Arial" w:hAnsi="Arial" w:cs="Arial"/>
          <w:sz w:val="22"/>
          <w:szCs w:val="22"/>
        </w:rPr>
        <w:t>Leaderocity</w:t>
      </w:r>
      <w:r w:rsidRPr="00780998">
        <w:rPr>
          <w:rFonts w:ascii="Arial" w:hAnsi="Arial" w:cs="Arial"/>
          <w:sz w:val="22"/>
          <w:szCs w:val="22"/>
          <w:vertAlign w:val="superscript"/>
        </w:rPr>
        <w:t>TM</w:t>
      </w:r>
      <w:proofErr w:type="spellEnd"/>
      <w:r w:rsidRPr="00780998">
        <w:rPr>
          <w:rFonts w:ascii="Arial" w:hAnsi="Arial" w:cs="Arial"/>
          <w:sz w:val="22"/>
          <w:szCs w:val="22"/>
        </w:rPr>
        <w:t>: Communicating at the speed of now. More than words, A holistic approach. Proceedings of the International Academy of Business and Public Administration Disciplines (IABPAD) Fall Conference.</w:t>
      </w:r>
    </w:p>
    <w:p w14:paraId="0E62DE9F" w14:textId="77777777" w:rsidR="00117C9B" w:rsidRPr="00780998" w:rsidRDefault="00117C9B" w:rsidP="00117C9B">
      <w:pPr>
        <w:rPr>
          <w:rFonts w:ascii="Arial" w:hAnsi="Arial" w:cs="Arial"/>
          <w:sz w:val="22"/>
          <w:szCs w:val="22"/>
        </w:rPr>
      </w:pPr>
    </w:p>
    <w:p w14:paraId="0B0A2370" w14:textId="7B7D2681" w:rsidR="00DC56EC" w:rsidRPr="00780998" w:rsidRDefault="00DC56EC" w:rsidP="00841512">
      <w:pPr>
        <w:spacing w:after="120"/>
        <w:ind w:left="560" w:right="240" w:hanging="560"/>
        <w:outlineLvl w:val="2"/>
        <w:rPr>
          <w:rFonts w:ascii="Arial" w:hAnsi="Arial" w:cs="Arial"/>
          <w:sz w:val="22"/>
          <w:szCs w:val="22"/>
        </w:rPr>
      </w:pPr>
      <w:r w:rsidRPr="00780998">
        <w:rPr>
          <w:rFonts w:ascii="Arial" w:hAnsi="Arial" w:cs="Arial"/>
          <w:sz w:val="22"/>
          <w:szCs w:val="22"/>
        </w:rPr>
        <w:t xml:space="preserve">Dool, R. (2012). </w:t>
      </w:r>
      <w:proofErr w:type="spellStart"/>
      <w:r w:rsidRPr="00780998">
        <w:rPr>
          <w:rFonts w:ascii="Arial" w:hAnsi="Arial" w:cs="Arial"/>
          <w:sz w:val="22"/>
          <w:szCs w:val="22"/>
        </w:rPr>
        <w:t>Leaderocity</w:t>
      </w:r>
      <w:r w:rsidRPr="00780998">
        <w:rPr>
          <w:rFonts w:ascii="Arial" w:hAnsi="Arial" w:cs="Arial"/>
          <w:sz w:val="22"/>
          <w:szCs w:val="22"/>
          <w:vertAlign w:val="superscript"/>
        </w:rPr>
        <w:t>TM</w:t>
      </w:r>
      <w:proofErr w:type="spellEnd"/>
      <w:r w:rsidRPr="00780998">
        <w:rPr>
          <w:rFonts w:ascii="Arial" w:hAnsi="Arial" w:cs="Arial"/>
          <w:sz w:val="22"/>
          <w:szCs w:val="22"/>
        </w:rPr>
        <w:t xml:space="preserve">: Leading at the speed of now. </w:t>
      </w:r>
      <w:r w:rsidR="00BA7656" w:rsidRPr="00780998">
        <w:rPr>
          <w:rFonts w:ascii="Arial" w:hAnsi="Arial" w:cs="Arial"/>
          <w:sz w:val="22"/>
          <w:szCs w:val="22"/>
        </w:rPr>
        <w:t xml:space="preserve">Proceedings of the </w:t>
      </w:r>
      <w:r w:rsidRPr="00780998">
        <w:rPr>
          <w:rFonts w:ascii="Arial" w:hAnsi="Arial" w:cs="Arial"/>
          <w:sz w:val="22"/>
          <w:szCs w:val="22"/>
        </w:rPr>
        <w:t>12</w:t>
      </w:r>
      <w:r w:rsidRPr="00780998">
        <w:rPr>
          <w:rFonts w:ascii="Arial" w:hAnsi="Arial" w:cs="Arial"/>
          <w:sz w:val="22"/>
          <w:szCs w:val="22"/>
          <w:vertAlign w:val="superscript"/>
        </w:rPr>
        <w:t>th</w:t>
      </w:r>
      <w:r w:rsidRPr="00780998">
        <w:rPr>
          <w:rFonts w:ascii="Arial" w:hAnsi="Arial" w:cs="Arial"/>
          <w:sz w:val="22"/>
          <w:szCs w:val="22"/>
        </w:rPr>
        <w:t xml:space="preserve"> Annual Conference of the International Academy of Management and Business (IAMB) </w:t>
      </w:r>
      <w:r w:rsidR="00BA7656" w:rsidRPr="00780998">
        <w:rPr>
          <w:rFonts w:ascii="Arial" w:hAnsi="Arial" w:cs="Arial"/>
          <w:bCs/>
          <w:sz w:val="22"/>
          <w:szCs w:val="22"/>
        </w:rPr>
        <w:t>(ISSN 1949-9108).</w:t>
      </w:r>
    </w:p>
    <w:p w14:paraId="6CA52CDF" w14:textId="3D7DD76B" w:rsidR="006F24AB" w:rsidRPr="00780998" w:rsidRDefault="007549AF" w:rsidP="00841512">
      <w:pPr>
        <w:spacing w:after="120"/>
        <w:ind w:left="560" w:right="240" w:hanging="560"/>
        <w:outlineLvl w:val="2"/>
        <w:rPr>
          <w:rFonts w:ascii="Arial" w:hAnsi="Arial" w:cs="Arial"/>
          <w:color w:val="009999"/>
          <w:sz w:val="22"/>
          <w:szCs w:val="22"/>
        </w:rPr>
      </w:pPr>
      <w:r w:rsidRPr="00780998">
        <w:rPr>
          <w:rFonts w:ascii="Arial" w:hAnsi="Arial" w:cs="Arial"/>
          <w:sz w:val="22"/>
          <w:szCs w:val="22"/>
        </w:rPr>
        <w:t>Dool, R. (2011</w:t>
      </w:r>
      <w:r w:rsidR="006F24AB" w:rsidRPr="00780998">
        <w:rPr>
          <w:rFonts w:ascii="Arial" w:hAnsi="Arial" w:cs="Arial"/>
          <w:sz w:val="22"/>
          <w:szCs w:val="22"/>
        </w:rPr>
        <w:t>).</w:t>
      </w:r>
      <w:r w:rsidR="00E971EE" w:rsidRPr="00780998">
        <w:rPr>
          <w:rFonts w:ascii="Arial" w:hAnsi="Arial" w:cs="Arial"/>
          <w:sz w:val="22"/>
          <w:szCs w:val="22"/>
        </w:rPr>
        <w:t xml:space="preserve"> </w:t>
      </w:r>
      <w:r w:rsidR="006F24AB" w:rsidRPr="00780998">
        <w:rPr>
          <w:rFonts w:ascii="Arial" w:hAnsi="Arial" w:cs="Arial"/>
          <w:sz w:val="22"/>
          <w:szCs w:val="22"/>
        </w:rPr>
        <w:t xml:space="preserve">The Dialogue Intensive Online Classroom. </w:t>
      </w:r>
      <w:r w:rsidR="006F24AB" w:rsidRPr="00780998">
        <w:rPr>
          <w:rFonts w:ascii="Arial" w:hAnsi="Arial" w:cs="Arial"/>
          <w:i/>
          <w:color w:val="000000"/>
          <w:sz w:val="22"/>
          <w:szCs w:val="22"/>
        </w:rPr>
        <w:t>Journal of Education, Informatics and Cybernetics, 2</w:t>
      </w:r>
      <w:r w:rsidR="006F24AB" w:rsidRPr="00780998">
        <w:rPr>
          <w:rFonts w:ascii="Arial" w:hAnsi="Arial" w:cs="Arial"/>
          <w:color w:val="000000"/>
          <w:sz w:val="22"/>
          <w:szCs w:val="22"/>
        </w:rPr>
        <w:t>(3).</w:t>
      </w:r>
    </w:p>
    <w:p w14:paraId="17B74B7E" w14:textId="77777777" w:rsidR="006F24AB" w:rsidRPr="00780998" w:rsidRDefault="007549AF" w:rsidP="00841512">
      <w:pPr>
        <w:spacing w:after="120"/>
        <w:ind w:left="560" w:right="240" w:hanging="560"/>
        <w:outlineLvl w:val="2"/>
        <w:rPr>
          <w:rFonts w:ascii="Arial" w:hAnsi="Arial" w:cs="Arial"/>
          <w:color w:val="009999"/>
          <w:sz w:val="22"/>
          <w:szCs w:val="22"/>
        </w:rPr>
      </w:pPr>
      <w:r w:rsidRPr="00780998">
        <w:rPr>
          <w:rFonts w:ascii="Arial" w:hAnsi="Arial" w:cs="Arial"/>
          <w:sz w:val="22"/>
          <w:szCs w:val="22"/>
        </w:rPr>
        <w:t>Dool, R. (2011</w:t>
      </w:r>
      <w:r w:rsidR="006F24AB" w:rsidRPr="00780998">
        <w:rPr>
          <w:rFonts w:ascii="Arial" w:hAnsi="Arial" w:cs="Arial"/>
          <w:sz w:val="22"/>
          <w:szCs w:val="22"/>
        </w:rPr>
        <w:t>).</w:t>
      </w:r>
      <w:r w:rsidR="006F24AB" w:rsidRPr="00780998">
        <w:rPr>
          <w:rFonts w:ascii="Arial" w:hAnsi="Arial" w:cs="Arial"/>
          <w:color w:val="009999"/>
          <w:sz w:val="22"/>
          <w:szCs w:val="22"/>
        </w:rPr>
        <w:t xml:space="preserve"> </w:t>
      </w:r>
      <w:hyperlink r:id="rId7" w:history="1">
        <w:r w:rsidR="006F24AB" w:rsidRPr="00780998">
          <w:rPr>
            <w:rStyle w:val="Hyperlink"/>
            <w:rFonts w:ascii="Arial" w:hAnsi="Arial" w:cs="Arial"/>
            <w:color w:val="000000"/>
            <w:sz w:val="22"/>
            <w:szCs w:val="22"/>
            <w:u w:val="none"/>
          </w:rPr>
          <w:t>Managing Conflict in Online Multicultural Student Teams</w:t>
        </w:r>
      </w:hyperlink>
      <w:r w:rsidR="006F24AB" w:rsidRPr="00780998">
        <w:rPr>
          <w:rFonts w:ascii="Arial" w:hAnsi="Arial" w:cs="Arial"/>
          <w:sz w:val="22"/>
          <w:szCs w:val="22"/>
        </w:rPr>
        <w:t xml:space="preserve">. </w:t>
      </w:r>
      <w:r w:rsidR="006F24AB" w:rsidRPr="00780998">
        <w:rPr>
          <w:rFonts w:ascii="Arial" w:hAnsi="Arial" w:cs="Arial"/>
          <w:i/>
          <w:color w:val="000000"/>
          <w:sz w:val="22"/>
          <w:szCs w:val="22"/>
        </w:rPr>
        <w:t>Journal of Education, Informatics and Cybernetics, 2</w:t>
      </w:r>
      <w:r w:rsidR="006F24AB" w:rsidRPr="00780998">
        <w:rPr>
          <w:rFonts w:ascii="Arial" w:hAnsi="Arial" w:cs="Arial"/>
          <w:color w:val="000000"/>
          <w:sz w:val="22"/>
          <w:szCs w:val="22"/>
        </w:rPr>
        <w:t>(2).</w:t>
      </w:r>
    </w:p>
    <w:p w14:paraId="1C67F885" w14:textId="693DF219" w:rsidR="009632A1" w:rsidRPr="00780998" w:rsidRDefault="00117C9B" w:rsidP="00841512">
      <w:pPr>
        <w:spacing w:after="120"/>
        <w:ind w:left="560" w:right="240" w:hanging="560"/>
        <w:outlineLvl w:val="2"/>
        <w:rPr>
          <w:rFonts w:ascii="Arial" w:hAnsi="Arial" w:cs="Arial"/>
          <w:sz w:val="22"/>
          <w:szCs w:val="22"/>
        </w:rPr>
      </w:pPr>
      <w:r w:rsidRPr="00780998">
        <w:rPr>
          <w:rFonts w:ascii="Arial" w:hAnsi="Arial" w:cs="Arial"/>
          <w:sz w:val="22"/>
          <w:szCs w:val="22"/>
        </w:rPr>
        <w:t>Dool, R. (2010</w:t>
      </w:r>
      <w:r w:rsidR="009632A1" w:rsidRPr="00780998">
        <w:rPr>
          <w:rFonts w:ascii="Arial" w:hAnsi="Arial" w:cs="Arial"/>
          <w:sz w:val="22"/>
          <w:szCs w:val="22"/>
        </w:rPr>
        <w:t>). Lessons from the military: A new framework for managing change (C</w:t>
      </w:r>
      <w:r w:rsidR="009632A1" w:rsidRPr="00780998">
        <w:rPr>
          <w:rFonts w:ascii="Arial" w:hAnsi="Arial" w:cs="Arial"/>
          <w:sz w:val="22"/>
          <w:szCs w:val="22"/>
          <w:vertAlign w:val="superscript"/>
        </w:rPr>
        <w:t>5</w:t>
      </w:r>
      <w:r w:rsidR="009632A1" w:rsidRPr="00780998">
        <w:rPr>
          <w:rFonts w:ascii="Arial" w:hAnsi="Arial" w:cs="Arial"/>
          <w:sz w:val="22"/>
          <w:szCs w:val="22"/>
        </w:rPr>
        <w:t xml:space="preserve">). Proceedings of the </w:t>
      </w:r>
      <w:r w:rsidRPr="00780998">
        <w:rPr>
          <w:rFonts w:ascii="Arial" w:hAnsi="Arial" w:cs="Arial"/>
          <w:sz w:val="22"/>
          <w:szCs w:val="22"/>
        </w:rPr>
        <w:t>International Academy of Business and Public Administration Disciplines (IABPAD) Spring Conference.</w:t>
      </w:r>
    </w:p>
    <w:p w14:paraId="6DD7EA93" w14:textId="77777777" w:rsidR="00CB2010" w:rsidRPr="00780998" w:rsidRDefault="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color w:val="000000"/>
          <w:sz w:val="22"/>
          <w:szCs w:val="22"/>
        </w:rPr>
      </w:pPr>
      <w:r w:rsidRPr="00780998">
        <w:rPr>
          <w:rFonts w:ascii="Arial" w:hAnsi="Arial" w:cs="Arial"/>
          <w:sz w:val="22"/>
          <w:szCs w:val="22"/>
        </w:rPr>
        <w:t xml:space="preserve">Dool, R. (2010). </w:t>
      </w:r>
      <w:r w:rsidRPr="00780998">
        <w:rPr>
          <w:rFonts w:ascii="Arial" w:hAnsi="Arial" w:cs="Arial"/>
          <w:color w:val="000000"/>
          <w:sz w:val="22"/>
          <w:szCs w:val="22"/>
        </w:rPr>
        <w:t>Lessons from the military: A new framework for managing change (C</w:t>
      </w:r>
      <w:r w:rsidRPr="00780998">
        <w:rPr>
          <w:rFonts w:ascii="Arial" w:hAnsi="Arial" w:cs="Arial"/>
          <w:color w:val="000000"/>
          <w:sz w:val="22"/>
          <w:szCs w:val="22"/>
          <w:vertAlign w:val="superscript"/>
        </w:rPr>
        <w:t>5</w:t>
      </w:r>
      <w:r w:rsidRPr="00780998">
        <w:rPr>
          <w:rFonts w:ascii="Arial" w:hAnsi="Arial" w:cs="Arial"/>
          <w:color w:val="000000"/>
          <w:sz w:val="22"/>
          <w:szCs w:val="22"/>
        </w:rPr>
        <w:t xml:space="preserve">) </w:t>
      </w:r>
      <w:r w:rsidRPr="00780998">
        <w:rPr>
          <w:rFonts w:ascii="Arial" w:hAnsi="Arial" w:cs="Arial"/>
          <w:i/>
          <w:color w:val="000000"/>
          <w:sz w:val="22"/>
          <w:szCs w:val="22"/>
        </w:rPr>
        <w:t>Journal of Leadership and Organizational Studies (Current Issues in Management), 17</w:t>
      </w:r>
      <w:r w:rsidRPr="00780998">
        <w:rPr>
          <w:rFonts w:ascii="Arial" w:hAnsi="Arial" w:cs="Arial"/>
          <w:color w:val="000000"/>
          <w:sz w:val="22"/>
          <w:szCs w:val="22"/>
        </w:rPr>
        <w:t>(3).</w:t>
      </w:r>
    </w:p>
    <w:p w14:paraId="0F4F0663" w14:textId="77777777" w:rsidR="00CB2010" w:rsidRPr="00780998" w:rsidRDefault="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p>
    <w:p w14:paraId="65B4B68A" w14:textId="77777777" w:rsidR="00CB2010" w:rsidRPr="00780998" w:rsidRDefault="00120F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r w:rsidRPr="00780998">
        <w:rPr>
          <w:rFonts w:ascii="Arial" w:hAnsi="Arial" w:cs="Arial"/>
          <w:sz w:val="22"/>
          <w:szCs w:val="22"/>
        </w:rPr>
        <w:t xml:space="preserve">Dool, R. </w:t>
      </w:r>
      <w:r w:rsidR="00CB2010" w:rsidRPr="00780998">
        <w:rPr>
          <w:rFonts w:ascii="Arial" w:hAnsi="Arial" w:cs="Arial"/>
          <w:sz w:val="22"/>
          <w:szCs w:val="22"/>
        </w:rPr>
        <w:t xml:space="preserve">&amp; Mooney, A.C. (2010). ABSOLUT in 2004. </w:t>
      </w:r>
      <w:r w:rsidR="00CB2010" w:rsidRPr="00780998">
        <w:rPr>
          <w:rFonts w:ascii="Arial" w:hAnsi="Arial" w:cs="Arial"/>
          <w:i/>
          <w:sz w:val="22"/>
          <w:szCs w:val="22"/>
        </w:rPr>
        <w:t>Case Research Journal</w:t>
      </w:r>
      <w:r w:rsidR="00CB2010" w:rsidRPr="00780998">
        <w:rPr>
          <w:rFonts w:ascii="Arial" w:hAnsi="Arial" w:cs="Arial"/>
          <w:sz w:val="22"/>
          <w:szCs w:val="22"/>
        </w:rPr>
        <w:t xml:space="preserve">, </w:t>
      </w:r>
      <w:r w:rsidR="00CB2010" w:rsidRPr="00780998">
        <w:rPr>
          <w:rFonts w:ascii="Arial" w:hAnsi="Arial" w:cs="Arial"/>
          <w:i/>
          <w:sz w:val="22"/>
          <w:szCs w:val="22"/>
        </w:rPr>
        <w:t>29</w:t>
      </w:r>
      <w:r w:rsidR="00CB2010" w:rsidRPr="00780998">
        <w:rPr>
          <w:rFonts w:ascii="Arial" w:hAnsi="Arial" w:cs="Arial"/>
          <w:sz w:val="22"/>
          <w:szCs w:val="22"/>
        </w:rPr>
        <w:t>(3&amp;4).</w:t>
      </w:r>
    </w:p>
    <w:p w14:paraId="60CBBD46" w14:textId="77777777" w:rsidR="00CB2010" w:rsidRPr="00780998" w:rsidRDefault="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b/>
          <w:i/>
          <w:sz w:val="22"/>
          <w:szCs w:val="22"/>
        </w:rPr>
      </w:pPr>
    </w:p>
    <w:p w14:paraId="03290AEA" w14:textId="77777777" w:rsidR="00CB2010" w:rsidRPr="00780998" w:rsidRDefault="00CB2010">
      <w:pPr>
        <w:ind w:left="560" w:hanging="560"/>
        <w:rPr>
          <w:rFonts w:ascii="Arial" w:hAnsi="Arial" w:cs="Arial"/>
          <w:sz w:val="22"/>
          <w:szCs w:val="22"/>
        </w:rPr>
      </w:pPr>
      <w:r w:rsidRPr="00780998">
        <w:rPr>
          <w:rFonts w:ascii="Arial" w:hAnsi="Arial" w:cs="Arial"/>
          <w:sz w:val="22"/>
          <w:szCs w:val="22"/>
        </w:rPr>
        <w:t xml:space="preserve">Dool, R. (2009). Change </w:t>
      </w:r>
      <w:proofErr w:type="spellStart"/>
      <w:r w:rsidRPr="00780998">
        <w:rPr>
          <w:rFonts w:ascii="Arial" w:hAnsi="Arial" w:cs="Arial"/>
          <w:sz w:val="22"/>
          <w:szCs w:val="22"/>
        </w:rPr>
        <w:t>Fatigue</w:t>
      </w:r>
      <w:r w:rsidRPr="00780998">
        <w:rPr>
          <w:rFonts w:ascii="Arial" w:hAnsi="Arial" w:cs="Arial"/>
          <w:sz w:val="22"/>
          <w:szCs w:val="22"/>
          <w:vertAlign w:val="superscript"/>
        </w:rPr>
        <w:t>TM</w:t>
      </w:r>
      <w:proofErr w:type="spellEnd"/>
      <w:r w:rsidRPr="00780998">
        <w:rPr>
          <w:rFonts w:ascii="Arial" w:hAnsi="Arial" w:cs="Arial"/>
          <w:sz w:val="22"/>
          <w:szCs w:val="22"/>
        </w:rPr>
        <w:t xml:space="preserve">: The impact of enervative change on job satisfaction. </w:t>
      </w:r>
      <w:r w:rsidRPr="00780998">
        <w:rPr>
          <w:rFonts w:ascii="Arial" w:hAnsi="Arial" w:cs="Arial"/>
          <w:i/>
          <w:sz w:val="22"/>
          <w:szCs w:val="22"/>
        </w:rPr>
        <w:t>The Journal of Management Sciences/</w:t>
      </w:r>
      <w:r w:rsidRPr="00780998">
        <w:rPr>
          <w:rStyle w:val="Strong"/>
          <w:rFonts w:ascii="Arial" w:hAnsi="Arial" w:cs="Arial"/>
          <w:b w:val="0"/>
          <w:i/>
          <w:sz w:val="22"/>
          <w:szCs w:val="22"/>
        </w:rPr>
        <w:t>Revue Sciences de Gestion</w:t>
      </w:r>
      <w:r w:rsidRPr="00780998">
        <w:rPr>
          <w:rStyle w:val="Strong"/>
          <w:rFonts w:ascii="Arial" w:hAnsi="Arial" w:cs="Arial"/>
          <w:b w:val="0"/>
          <w:sz w:val="22"/>
          <w:szCs w:val="22"/>
        </w:rPr>
        <w:t xml:space="preserve">, </w:t>
      </w:r>
      <w:r w:rsidRPr="00780998">
        <w:rPr>
          <w:rStyle w:val="Strong"/>
          <w:rFonts w:ascii="Arial" w:hAnsi="Arial" w:cs="Arial"/>
          <w:b w:val="0"/>
          <w:i/>
          <w:sz w:val="22"/>
          <w:szCs w:val="22"/>
        </w:rPr>
        <w:t>Vol. 70</w:t>
      </w:r>
      <w:r w:rsidRPr="00780998">
        <w:rPr>
          <w:rStyle w:val="Strong"/>
          <w:rFonts w:ascii="Arial" w:hAnsi="Arial" w:cs="Arial"/>
          <w:b w:val="0"/>
          <w:sz w:val="22"/>
          <w:szCs w:val="22"/>
        </w:rPr>
        <w:t>. Fall 2009.</w:t>
      </w:r>
    </w:p>
    <w:p w14:paraId="5894565F" w14:textId="77777777" w:rsidR="00CB2010" w:rsidRPr="00780998" w:rsidRDefault="00CB2010">
      <w:pPr>
        <w:ind w:left="560" w:hanging="560"/>
        <w:rPr>
          <w:rFonts w:ascii="Arial" w:hAnsi="Arial" w:cs="Arial"/>
          <w:sz w:val="22"/>
          <w:szCs w:val="22"/>
        </w:rPr>
      </w:pPr>
    </w:p>
    <w:p w14:paraId="4DC27087" w14:textId="77777777" w:rsidR="00CB2010" w:rsidRPr="00780998" w:rsidRDefault="00CB2010">
      <w:pPr>
        <w:ind w:left="560" w:hanging="560"/>
        <w:rPr>
          <w:rFonts w:ascii="Arial" w:hAnsi="Arial" w:cs="Arial"/>
          <w:sz w:val="22"/>
          <w:szCs w:val="22"/>
        </w:rPr>
      </w:pPr>
      <w:r w:rsidRPr="00780998">
        <w:rPr>
          <w:rFonts w:ascii="Arial" w:hAnsi="Arial" w:cs="Arial"/>
          <w:sz w:val="22"/>
          <w:szCs w:val="22"/>
        </w:rPr>
        <w:t xml:space="preserve">Dool, R. (2008). Change </w:t>
      </w:r>
      <w:proofErr w:type="spellStart"/>
      <w:r w:rsidRPr="00780998">
        <w:rPr>
          <w:rFonts w:ascii="Arial" w:hAnsi="Arial" w:cs="Arial"/>
          <w:sz w:val="22"/>
          <w:szCs w:val="22"/>
        </w:rPr>
        <w:t>Fatigue</w:t>
      </w:r>
      <w:r w:rsidRPr="00780998">
        <w:rPr>
          <w:rFonts w:ascii="Arial" w:hAnsi="Arial" w:cs="Arial"/>
          <w:sz w:val="22"/>
          <w:szCs w:val="22"/>
          <w:vertAlign w:val="superscript"/>
        </w:rPr>
        <w:t>TM</w:t>
      </w:r>
      <w:proofErr w:type="spellEnd"/>
      <w:r w:rsidRPr="00780998">
        <w:rPr>
          <w:rFonts w:ascii="Arial" w:hAnsi="Arial" w:cs="Arial"/>
          <w:sz w:val="22"/>
          <w:szCs w:val="22"/>
        </w:rPr>
        <w:t xml:space="preserve">: The impact of enervative change on job satisfaction. In </w:t>
      </w:r>
      <w:proofErr w:type="spellStart"/>
      <w:r w:rsidRPr="00780998">
        <w:rPr>
          <w:rFonts w:ascii="Arial" w:hAnsi="Arial" w:cs="Arial"/>
          <w:sz w:val="22"/>
          <w:szCs w:val="22"/>
        </w:rPr>
        <w:t>Savall</w:t>
      </w:r>
      <w:proofErr w:type="spellEnd"/>
      <w:r w:rsidRPr="00780998">
        <w:rPr>
          <w:rFonts w:ascii="Arial" w:hAnsi="Arial" w:cs="Arial"/>
          <w:sz w:val="22"/>
          <w:szCs w:val="22"/>
        </w:rPr>
        <w:t xml:space="preserve">, H., Bonnet, M., &amp; </w:t>
      </w:r>
      <w:proofErr w:type="spellStart"/>
      <w:r w:rsidRPr="00780998">
        <w:rPr>
          <w:rFonts w:ascii="Arial" w:hAnsi="Arial" w:cs="Arial"/>
          <w:sz w:val="22"/>
          <w:szCs w:val="22"/>
        </w:rPr>
        <w:t>Zardet</w:t>
      </w:r>
      <w:proofErr w:type="spellEnd"/>
      <w:r w:rsidRPr="00780998">
        <w:rPr>
          <w:rFonts w:ascii="Arial" w:hAnsi="Arial" w:cs="Arial"/>
          <w:sz w:val="22"/>
          <w:szCs w:val="22"/>
        </w:rPr>
        <w:t xml:space="preserve">, V. (Eds.), </w:t>
      </w:r>
      <w:r w:rsidRPr="00780998">
        <w:rPr>
          <w:rFonts w:ascii="Arial" w:hAnsi="Arial" w:cs="Arial"/>
          <w:i/>
          <w:sz w:val="22"/>
          <w:szCs w:val="22"/>
        </w:rPr>
        <w:t xml:space="preserve">International Conference and Doctoral Consortium: Vol.1. </w:t>
      </w:r>
      <w:r w:rsidRPr="00780998">
        <w:rPr>
          <w:rFonts w:ascii="Arial" w:hAnsi="Arial" w:cs="Arial"/>
          <w:sz w:val="22"/>
          <w:szCs w:val="22"/>
        </w:rPr>
        <w:t>Academy of Management and ISEOR (pp. 487 – 501). Lyon, France: Universite Jean Moulin.</w:t>
      </w:r>
    </w:p>
    <w:p w14:paraId="3763B8BF" w14:textId="77777777" w:rsidR="00CB2010" w:rsidRPr="00780998" w:rsidRDefault="00CB2010">
      <w:pPr>
        <w:ind w:left="720" w:hanging="720"/>
        <w:rPr>
          <w:rFonts w:ascii="Arial" w:hAnsi="Arial" w:cs="Arial"/>
          <w:sz w:val="22"/>
          <w:szCs w:val="22"/>
        </w:rPr>
      </w:pPr>
    </w:p>
    <w:p w14:paraId="07B338BA"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(2008).  Managing Conflict in Online Collaboration. </w:t>
      </w:r>
      <w:r w:rsidRPr="00780998">
        <w:rPr>
          <w:rFonts w:ascii="Arial" w:hAnsi="Arial" w:cs="Arial"/>
          <w:i/>
          <w:sz w:val="22"/>
          <w:szCs w:val="22"/>
        </w:rPr>
        <w:t xml:space="preserve">Online </w:t>
      </w:r>
      <w:proofErr w:type="spellStart"/>
      <w:r w:rsidRPr="00780998">
        <w:rPr>
          <w:rFonts w:ascii="Arial" w:hAnsi="Arial" w:cs="Arial"/>
          <w:i/>
          <w:sz w:val="22"/>
          <w:szCs w:val="22"/>
        </w:rPr>
        <w:t>Cl@ssroom</w:t>
      </w:r>
      <w:proofErr w:type="spellEnd"/>
      <w:r w:rsidRPr="00780998">
        <w:rPr>
          <w:rFonts w:ascii="Arial" w:hAnsi="Arial" w:cs="Arial"/>
          <w:sz w:val="22"/>
          <w:szCs w:val="22"/>
        </w:rPr>
        <w:t>, May 2008, p. 3.</w:t>
      </w:r>
    </w:p>
    <w:p w14:paraId="0193FA09" w14:textId="77777777" w:rsidR="00CB2010" w:rsidRPr="00780998" w:rsidRDefault="00CB2010">
      <w:pPr>
        <w:rPr>
          <w:rFonts w:ascii="Arial" w:hAnsi="Arial" w:cs="Arial"/>
          <w:sz w:val="22"/>
          <w:szCs w:val="22"/>
        </w:rPr>
      </w:pPr>
    </w:p>
    <w:p w14:paraId="24EBE32B"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(2007). “Dialogue intensive learning,” </w:t>
      </w:r>
      <w:r w:rsidRPr="00780998">
        <w:rPr>
          <w:rFonts w:ascii="Arial" w:hAnsi="Arial" w:cs="Arial"/>
          <w:i/>
          <w:sz w:val="22"/>
          <w:szCs w:val="22"/>
        </w:rPr>
        <w:t>eLearn Magazine</w:t>
      </w:r>
      <w:r w:rsidRPr="00780998">
        <w:rPr>
          <w:rFonts w:ascii="Arial" w:hAnsi="Arial" w:cs="Arial"/>
          <w:sz w:val="22"/>
          <w:szCs w:val="22"/>
        </w:rPr>
        <w:t xml:space="preserve"> of the Association for Computing Machinery (ACM).</w:t>
      </w:r>
    </w:p>
    <w:p w14:paraId="0876AF6F" w14:textId="77777777" w:rsidR="00CB2010" w:rsidRPr="00780998" w:rsidRDefault="00CB2010">
      <w:pPr>
        <w:ind w:left="720" w:hanging="720"/>
        <w:rPr>
          <w:rFonts w:ascii="Arial" w:hAnsi="Arial" w:cs="Arial"/>
          <w:sz w:val="22"/>
          <w:szCs w:val="22"/>
        </w:rPr>
      </w:pPr>
    </w:p>
    <w:p w14:paraId="608CAB39" w14:textId="60A690DA" w:rsidR="002430B5" w:rsidRPr="00780998" w:rsidRDefault="00CB2010" w:rsidP="004E265D">
      <w:pPr>
        <w:ind w:left="720" w:hanging="720"/>
        <w:rPr>
          <w:rFonts w:ascii="Arial" w:hAnsi="Arial" w:cs="Arial"/>
          <w:sz w:val="22"/>
          <w:szCs w:val="22"/>
        </w:rPr>
      </w:pPr>
      <w:r w:rsidRPr="00780998">
        <w:rPr>
          <w:rFonts w:ascii="Arial" w:hAnsi="Arial" w:cs="Arial"/>
          <w:sz w:val="22"/>
          <w:szCs w:val="22"/>
        </w:rPr>
        <w:t>Dool, R. (2007). “Managing conflict in student team assignments,” eLearn Magazine of the Association for Computing Machinery (ACM).</w:t>
      </w:r>
    </w:p>
    <w:p w14:paraId="3D7D0028" w14:textId="77777777" w:rsidR="00841512" w:rsidRDefault="00841512" w:rsidP="00B76F13">
      <w:pPr>
        <w:rPr>
          <w:rFonts w:ascii="Arial" w:hAnsi="Arial" w:cs="Arial"/>
          <w:b/>
          <w:i/>
          <w:sz w:val="22"/>
          <w:szCs w:val="22"/>
        </w:rPr>
      </w:pPr>
    </w:p>
    <w:p w14:paraId="7D992195" w14:textId="77777777" w:rsidR="00FA6224" w:rsidRDefault="00FA6224">
      <w:pPr>
        <w:ind w:left="720" w:hanging="720"/>
        <w:rPr>
          <w:rFonts w:ascii="Arial" w:hAnsi="Arial" w:cs="Arial"/>
          <w:b/>
          <w:i/>
          <w:sz w:val="22"/>
          <w:szCs w:val="22"/>
        </w:rPr>
      </w:pPr>
    </w:p>
    <w:p w14:paraId="191D64A6" w14:textId="2D605C7A" w:rsidR="00CB2010" w:rsidRDefault="00CB2010">
      <w:pPr>
        <w:ind w:left="720" w:hanging="720"/>
        <w:rPr>
          <w:rFonts w:ascii="Arial" w:hAnsi="Arial" w:cs="Arial"/>
          <w:b/>
          <w:i/>
          <w:sz w:val="22"/>
          <w:szCs w:val="22"/>
        </w:rPr>
      </w:pPr>
      <w:r w:rsidRPr="00780998">
        <w:rPr>
          <w:rFonts w:ascii="Arial" w:hAnsi="Arial" w:cs="Arial"/>
          <w:b/>
          <w:i/>
          <w:sz w:val="22"/>
          <w:szCs w:val="22"/>
        </w:rPr>
        <w:t>Presentations</w:t>
      </w:r>
    </w:p>
    <w:p w14:paraId="64C883F8" w14:textId="4396ADB9" w:rsidR="00AE0A53" w:rsidRDefault="00AE0A53">
      <w:pPr>
        <w:ind w:left="720" w:hanging="720"/>
        <w:rPr>
          <w:rFonts w:ascii="Arial" w:hAnsi="Arial" w:cs="Arial"/>
          <w:b/>
          <w:i/>
          <w:sz w:val="22"/>
          <w:szCs w:val="22"/>
        </w:rPr>
      </w:pPr>
    </w:p>
    <w:p w14:paraId="63DB98FA" w14:textId="77777777" w:rsidR="000E5686" w:rsidRPr="00AF3320" w:rsidRDefault="000E5686" w:rsidP="000E5686">
      <w:pPr>
        <w:rPr>
          <w:rFonts w:ascii="Arial" w:hAnsi="Arial" w:cs="Arial"/>
          <w:color w:val="000000" w:themeColor="text1"/>
          <w:sz w:val="22"/>
          <w:szCs w:val="22"/>
        </w:rPr>
      </w:pPr>
      <w:r w:rsidRPr="00AF3320">
        <w:rPr>
          <w:rFonts w:ascii="Arial" w:hAnsi="Arial" w:cs="Arial"/>
          <w:color w:val="000000" w:themeColor="text1"/>
          <w:sz w:val="22"/>
          <w:szCs w:val="22"/>
        </w:rPr>
        <w:t xml:space="preserve">Dool, R. (2025). Tenebrific Leadership: The Dark Side of Leadership. International Academy of Business and </w:t>
      </w:r>
    </w:p>
    <w:p w14:paraId="057CC874" w14:textId="3BEBE5CC" w:rsidR="000E5686" w:rsidRPr="00AF3320" w:rsidRDefault="000E5686" w:rsidP="000E5686">
      <w:pPr>
        <w:ind w:firstLine="720"/>
        <w:rPr>
          <w:rFonts w:ascii="Arial" w:hAnsi="Arial" w:cs="Arial"/>
          <w:color w:val="000000" w:themeColor="text1"/>
          <w:sz w:val="22"/>
          <w:szCs w:val="22"/>
        </w:rPr>
      </w:pPr>
      <w:r w:rsidRPr="00AF3320">
        <w:rPr>
          <w:rFonts w:ascii="Arial" w:hAnsi="Arial" w:cs="Arial"/>
          <w:color w:val="000000" w:themeColor="text1"/>
          <w:sz w:val="22"/>
          <w:szCs w:val="22"/>
        </w:rPr>
        <w:t>Public Administration Disciplines (IABPAD) Fall Conference, October 27, 2025.</w:t>
      </w:r>
    </w:p>
    <w:p w14:paraId="1F22AEC8" w14:textId="77777777" w:rsidR="000E5686" w:rsidRPr="00AF3320" w:rsidRDefault="000E5686" w:rsidP="000E5686">
      <w:pPr>
        <w:ind w:firstLine="720"/>
        <w:rPr>
          <w:rFonts w:ascii="Arial" w:hAnsi="Arial" w:cs="Arial"/>
          <w:color w:val="000000" w:themeColor="text1"/>
          <w:sz w:val="22"/>
          <w:szCs w:val="22"/>
        </w:rPr>
      </w:pPr>
    </w:p>
    <w:p w14:paraId="0F4CD923" w14:textId="2AA43D6B" w:rsidR="000E5686" w:rsidRPr="00AF3320" w:rsidRDefault="000E5686" w:rsidP="000E5686">
      <w:pPr>
        <w:rPr>
          <w:rFonts w:ascii="Arial" w:hAnsi="Arial" w:cs="Arial"/>
          <w:color w:val="000000" w:themeColor="text1"/>
          <w:sz w:val="22"/>
          <w:szCs w:val="22"/>
        </w:rPr>
      </w:pPr>
      <w:r w:rsidRPr="00AF3320">
        <w:rPr>
          <w:rFonts w:ascii="Arial" w:hAnsi="Arial" w:cs="Arial"/>
          <w:color w:val="000000" w:themeColor="text1"/>
          <w:sz w:val="22"/>
          <w:szCs w:val="22"/>
        </w:rPr>
        <w:t>Dool, R. (2025). Leadership Journeys and Lessons earned: Insights from 120 leaders. International Academy</w:t>
      </w:r>
      <w:r w:rsidRPr="00AF3320">
        <w:rPr>
          <w:rFonts w:ascii="Arial" w:hAnsi="Arial" w:cs="Arial"/>
          <w:color w:val="000000" w:themeColor="text1"/>
          <w:sz w:val="22"/>
          <w:szCs w:val="22"/>
        </w:rPr>
        <w:br/>
        <w:t xml:space="preserve"> </w:t>
      </w:r>
      <w:r w:rsidRPr="00AF3320">
        <w:rPr>
          <w:rFonts w:ascii="Arial" w:hAnsi="Arial" w:cs="Arial"/>
          <w:color w:val="000000" w:themeColor="text1"/>
          <w:sz w:val="22"/>
          <w:szCs w:val="22"/>
        </w:rPr>
        <w:tab/>
        <w:t>of Business and Public Administration Disciplines (IABPAD) Fall Conference, October 28, 2025.</w:t>
      </w:r>
    </w:p>
    <w:p w14:paraId="192906F5" w14:textId="77777777" w:rsidR="000E5686" w:rsidRPr="00AF3320" w:rsidRDefault="000E5686" w:rsidP="000E5686">
      <w:pPr>
        <w:rPr>
          <w:rFonts w:ascii="Arial" w:hAnsi="Arial" w:cs="Arial"/>
          <w:color w:val="000000" w:themeColor="text1"/>
          <w:sz w:val="22"/>
          <w:szCs w:val="22"/>
        </w:rPr>
      </w:pPr>
    </w:p>
    <w:p w14:paraId="351EF2A6" w14:textId="72649EB2" w:rsidR="003701E1" w:rsidRPr="00AF3320" w:rsidRDefault="003701E1" w:rsidP="0078211F">
      <w:pPr>
        <w:ind w:left="720" w:hanging="720"/>
        <w:rPr>
          <w:rFonts w:ascii="Arial" w:hAnsi="Arial" w:cs="Arial"/>
          <w:color w:val="000000" w:themeColor="text1"/>
          <w:sz w:val="22"/>
          <w:szCs w:val="22"/>
        </w:rPr>
      </w:pPr>
      <w:r w:rsidRPr="00AF3320">
        <w:rPr>
          <w:rFonts w:ascii="Arial" w:hAnsi="Arial" w:cs="Arial"/>
          <w:color w:val="000000" w:themeColor="text1"/>
          <w:sz w:val="22"/>
          <w:szCs w:val="22"/>
        </w:rPr>
        <w:t>Dool, R. (2025). Navi</w:t>
      </w:r>
      <w:r w:rsidR="00D522DE" w:rsidRPr="00AF3320">
        <w:rPr>
          <w:rFonts w:ascii="Arial" w:hAnsi="Arial" w:cs="Arial"/>
          <w:color w:val="000000" w:themeColor="text1"/>
          <w:sz w:val="22"/>
          <w:szCs w:val="22"/>
        </w:rPr>
        <w:t xml:space="preserve">gating the Challenges of ‘Hybrid’ Courses. Rutgers Online Learning Conference, </w:t>
      </w:r>
      <w:r w:rsidR="00D522DE" w:rsidRPr="00AF3320">
        <w:rPr>
          <w:rFonts w:ascii="Arial" w:hAnsi="Arial" w:cs="Arial"/>
          <w:color w:val="000000" w:themeColor="text1"/>
          <w:sz w:val="22"/>
          <w:szCs w:val="22"/>
        </w:rPr>
        <w:br/>
        <w:t>March 15, 2025.</w:t>
      </w:r>
    </w:p>
    <w:p w14:paraId="2D19B3F6" w14:textId="77777777" w:rsidR="003701E1" w:rsidRPr="00AF3320" w:rsidRDefault="003701E1" w:rsidP="0078211F">
      <w:pPr>
        <w:ind w:left="720" w:hanging="720"/>
        <w:rPr>
          <w:rFonts w:ascii="Arial" w:hAnsi="Arial" w:cs="Arial"/>
          <w:color w:val="000000" w:themeColor="text1"/>
          <w:sz w:val="22"/>
          <w:szCs w:val="22"/>
        </w:rPr>
      </w:pPr>
    </w:p>
    <w:p w14:paraId="3622F38E" w14:textId="7F4FA27E" w:rsidR="0078211F" w:rsidRPr="00AF3320" w:rsidRDefault="0078211F" w:rsidP="0078211F">
      <w:pPr>
        <w:ind w:left="720" w:hanging="720"/>
        <w:rPr>
          <w:rFonts w:ascii="Arial" w:hAnsi="Arial" w:cs="Arial"/>
          <w:color w:val="000000" w:themeColor="text1"/>
          <w:sz w:val="22"/>
          <w:szCs w:val="22"/>
        </w:rPr>
      </w:pPr>
      <w:r w:rsidRPr="00AF3320">
        <w:rPr>
          <w:rFonts w:ascii="Arial" w:hAnsi="Arial" w:cs="Arial"/>
          <w:color w:val="000000" w:themeColor="text1"/>
          <w:sz w:val="22"/>
          <w:szCs w:val="22"/>
        </w:rPr>
        <w:t xml:space="preserve">Dool, R., Radford, M., Radford, G. &amp; </w:t>
      </w:r>
      <w:proofErr w:type="spellStart"/>
      <w:r w:rsidRPr="00AF3320">
        <w:rPr>
          <w:rFonts w:ascii="Arial" w:hAnsi="Arial" w:cs="Arial"/>
          <w:color w:val="000000" w:themeColor="text1"/>
          <w:sz w:val="22"/>
          <w:szCs w:val="22"/>
        </w:rPr>
        <w:t>Chayko</w:t>
      </w:r>
      <w:proofErr w:type="spellEnd"/>
      <w:r w:rsidRPr="00AF3320">
        <w:rPr>
          <w:rFonts w:ascii="Arial" w:hAnsi="Arial" w:cs="Arial"/>
          <w:color w:val="000000" w:themeColor="text1"/>
          <w:sz w:val="22"/>
          <w:szCs w:val="22"/>
        </w:rPr>
        <w:t xml:space="preserve">, M. (2022). Book Publishing and the Pandemic: </w:t>
      </w:r>
      <w:r w:rsidRPr="00AF3320">
        <w:rPr>
          <w:rFonts w:ascii="Arial" w:hAnsi="Arial" w:cs="Arial"/>
          <w:color w:val="000000" w:themeColor="text1"/>
          <w:sz w:val="22"/>
          <w:szCs w:val="22"/>
        </w:rPr>
        <w:br/>
        <w:t>Overcoming Obstacles and Promoting Productivity Thematic Summary. New Jersey Communication Association Conference, March 26, 2022.</w:t>
      </w:r>
    </w:p>
    <w:p w14:paraId="20611061" w14:textId="77777777" w:rsidR="0078211F" w:rsidRDefault="0078211F" w:rsidP="00EC6693">
      <w:pPr>
        <w:rPr>
          <w:rFonts w:ascii="Arial" w:hAnsi="Arial" w:cs="Arial"/>
          <w:sz w:val="22"/>
          <w:szCs w:val="22"/>
        </w:rPr>
      </w:pPr>
    </w:p>
    <w:p w14:paraId="25473F76" w14:textId="75E6553E" w:rsidR="00EC6693" w:rsidRDefault="00F30221" w:rsidP="00EC6693">
      <w:pPr>
        <w:rPr>
          <w:rFonts w:ascii="Arial" w:hAnsi="Arial" w:cs="Arial"/>
          <w:sz w:val="22"/>
          <w:szCs w:val="22"/>
        </w:rPr>
      </w:pPr>
      <w:r>
        <w:rPr>
          <w:rFonts w:ascii="Arial" w:hAnsi="Arial" w:cs="Arial"/>
          <w:sz w:val="22"/>
          <w:szCs w:val="22"/>
        </w:rPr>
        <w:t xml:space="preserve">Dool, R. &amp; Rotolo, E. (2021). </w:t>
      </w:r>
      <w:r w:rsidR="00EC6693" w:rsidRPr="00EC6693">
        <w:rPr>
          <w:rFonts w:ascii="Arial" w:hAnsi="Arial" w:cs="Arial"/>
          <w:sz w:val="22"/>
          <w:szCs w:val="22"/>
        </w:rPr>
        <w:t xml:space="preserve">The Impact of the COVID-19 Pandemic on the Expansion of Telehealth </w:t>
      </w:r>
    </w:p>
    <w:p w14:paraId="63D43661" w14:textId="3A90E98A" w:rsidR="00F30221" w:rsidRDefault="00EC6693" w:rsidP="00EC6693">
      <w:pPr>
        <w:ind w:left="720"/>
        <w:rPr>
          <w:rFonts w:ascii="Arial" w:hAnsi="Arial" w:cs="Arial"/>
          <w:sz w:val="22"/>
          <w:szCs w:val="22"/>
        </w:rPr>
      </w:pPr>
      <w:r w:rsidRPr="00EC6693">
        <w:rPr>
          <w:rFonts w:ascii="Arial" w:hAnsi="Arial" w:cs="Arial"/>
          <w:sz w:val="22"/>
          <w:szCs w:val="22"/>
        </w:rPr>
        <w:t>and the Question of Sustainability</w:t>
      </w:r>
      <w:r>
        <w:rPr>
          <w:rFonts w:ascii="Arial" w:hAnsi="Arial" w:cs="Arial"/>
          <w:sz w:val="22"/>
          <w:szCs w:val="22"/>
        </w:rPr>
        <w:t xml:space="preserve">. </w:t>
      </w:r>
      <w:r w:rsidR="00F30221" w:rsidRPr="00475ADD">
        <w:rPr>
          <w:rFonts w:ascii="Arial" w:hAnsi="Arial" w:cs="Arial"/>
          <w:sz w:val="22"/>
          <w:szCs w:val="22"/>
        </w:rPr>
        <w:t xml:space="preserve">International Academy of Business and Public Administration Disciplines (IABPAD) Online </w:t>
      </w:r>
      <w:r w:rsidR="00F30221">
        <w:rPr>
          <w:rFonts w:ascii="Arial" w:hAnsi="Arial" w:cs="Arial"/>
          <w:sz w:val="22"/>
          <w:szCs w:val="22"/>
        </w:rPr>
        <w:t xml:space="preserve">Fall </w:t>
      </w:r>
      <w:r w:rsidR="00F30221" w:rsidRPr="00475ADD">
        <w:rPr>
          <w:rFonts w:ascii="Arial" w:hAnsi="Arial" w:cs="Arial"/>
          <w:sz w:val="22"/>
          <w:szCs w:val="22"/>
        </w:rPr>
        <w:t xml:space="preserve">Conference, </w:t>
      </w:r>
      <w:proofErr w:type="gramStart"/>
      <w:r w:rsidR="00F30221">
        <w:rPr>
          <w:rFonts w:ascii="Arial" w:hAnsi="Arial" w:cs="Arial"/>
          <w:sz w:val="22"/>
          <w:szCs w:val="22"/>
        </w:rPr>
        <w:t>October,</w:t>
      </w:r>
      <w:proofErr w:type="gramEnd"/>
      <w:r w:rsidR="00F30221">
        <w:rPr>
          <w:rFonts w:ascii="Arial" w:hAnsi="Arial" w:cs="Arial"/>
          <w:sz w:val="22"/>
          <w:szCs w:val="22"/>
        </w:rPr>
        <w:t xml:space="preserve"> 2021.</w:t>
      </w:r>
    </w:p>
    <w:p w14:paraId="1C31B8F2" w14:textId="77777777" w:rsidR="00EC6693" w:rsidRDefault="00EC6693" w:rsidP="00EC6693">
      <w:pPr>
        <w:ind w:firstLine="720"/>
        <w:rPr>
          <w:rFonts w:ascii="Arial" w:hAnsi="Arial" w:cs="Arial"/>
          <w:sz w:val="22"/>
          <w:szCs w:val="22"/>
        </w:rPr>
      </w:pPr>
    </w:p>
    <w:p w14:paraId="1E2243FA" w14:textId="7C1C46C7" w:rsidR="00922FF8" w:rsidRPr="00C319F6" w:rsidRDefault="002B404E" w:rsidP="002D0360">
      <w:pPr>
        <w:spacing w:after="120"/>
        <w:ind w:left="720" w:hanging="720"/>
        <w:rPr>
          <w:rFonts w:ascii="Arial" w:hAnsi="Arial" w:cs="Arial"/>
          <w:b/>
          <w:bCs/>
          <w:sz w:val="22"/>
          <w:szCs w:val="22"/>
        </w:rPr>
      </w:pPr>
      <w:r w:rsidRPr="00475ADD">
        <w:rPr>
          <w:rFonts w:ascii="Arial" w:hAnsi="Arial" w:cs="Arial"/>
          <w:sz w:val="22"/>
          <w:szCs w:val="22"/>
        </w:rPr>
        <w:t>Dool, R.,</w:t>
      </w:r>
      <w:r w:rsidRPr="00475ADD">
        <w:rPr>
          <w:rFonts w:ascii="Arial" w:hAnsi="Arial" w:cs="Arial"/>
          <w:color w:val="000000"/>
          <w:sz w:val="22"/>
          <w:szCs w:val="22"/>
        </w:rPr>
        <w:t xml:space="preserve"> </w:t>
      </w:r>
      <w:r>
        <w:rPr>
          <w:rFonts w:ascii="Arial" w:hAnsi="Arial" w:cs="Arial"/>
          <w:color w:val="000000"/>
          <w:sz w:val="22"/>
          <w:szCs w:val="22"/>
        </w:rPr>
        <w:t xml:space="preserve">Dwyer, M., </w:t>
      </w:r>
      <w:r w:rsidRPr="00475ADD">
        <w:rPr>
          <w:rFonts w:ascii="Arial" w:hAnsi="Arial" w:cs="Arial"/>
          <w:color w:val="000000"/>
          <w:sz w:val="22"/>
          <w:szCs w:val="22"/>
        </w:rPr>
        <w:t>Goldthwaite C.</w:t>
      </w:r>
      <w:r w:rsidRPr="00475ADD">
        <w:rPr>
          <w:rFonts w:ascii="Arial" w:hAnsi="Arial" w:cs="Arial"/>
          <w:sz w:val="22"/>
          <w:szCs w:val="22"/>
        </w:rPr>
        <w:t xml:space="preserve"> &amp; </w:t>
      </w:r>
      <w:r w:rsidRPr="00475ADD">
        <w:rPr>
          <w:rFonts w:ascii="Arial" w:hAnsi="Arial" w:cs="Arial"/>
          <w:color w:val="000000"/>
          <w:sz w:val="22"/>
          <w:szCs w:val="22"/>
        </w:rPr>
        <w:t>Sahay</w:t>
      </w:r>
      <w:r w:rsidRPr="00475ADD">
        <w:rPr>
          <w:rFonts w:ascii="Arial" w:hAnsi="Arial" w:cs="Arial"/>
          <w:sz w:val="22"/>
          <w:szCs w:val="22"/>
        </w:rPr>
        <w:t>, S. (202</w:t>
      </w:r>
      <w:r>
        <w:rPr>
          <w:rFonts w:ascii="Arial" w:hAnsi="Arial" w:cs="Arial"/>
          <w:sz w:val="22"/>
          <w:szCs w:val="22"/>
        </w:rPr>
        <w:t>1</w:t>
      </w:r>
      <w:r w:rsidRPr="00475ADD">
        <w:rPr>
          <w:rFonts w:ascii="Arial" w:hAnsi="Arial" w:cs="Arial"/>
          <w:sz w:val="22"/>
          <w:szCs w:val="22"/>
        </w:rPr>
        <w:t>). Communication as the Foundation for Designing and Leading Change. New Jersey Communications Association Conference, March</w:t>
      </w:r>
      <w:r>
        <w:rPr>
          <w:rFonts w:ascii="Arial" w:hAnsi="Arial" w:cs="Arial"/>
          <w:sz w:val="22"/>
          <w:szCs w:val="22"/>
        </w:rPr>
        <w:t xml:space="preserve"> 20,</w:t>
      </w:r>
      <w:r w:rsidRPr="00475ADD">
        <w:rPr>
          <w:rFonts w:ascii="Arial" w:hAnsi="Arial" w:cs="Arial"/>
          <w:sz w:val="22"/>
          <w:szCs w:val="22"/>
        </w:rPr>
        <w:t xml:space="preserve"> 202</w:t>
      </w:r>
      <w:r>
        <w:rPr>
          <w:rFonts w:ascii="Arial" w:hAnsi="Arial" w:cs="Arial"/>
          <w:sz w:val="22"/>
          <w:szCs w:val="22"/>
        </w:rPr>
        <w:t>1</w:t>
      </w:r>
      <w:r w:rsidRPr="00475ADD">
        <w:rPr>
          <w:rFonts w:ascii="Arial" w:hAnsi="Arial" w:cs="Arial"/>
          <w:sz w:val="22"/>
          <w:szCs w:val="22"/>
        </w:rPr>
        <w:t>.</w:t>
      </w:r>
      <w:r w:rsidR="002D0360">
        <w:rPr>
          <w:rFonts w:ascii="Arial" w:hAnsi="Arial" w:cs="Arial"/>
          <w:b/>
          <w:bCs/>
          <w:sz w:val="22"/>
          <w:szCs w:val="22"/>
        </w:rPr>
        <w:br/>
      </w:r>
    </w:p>
    <w:p w14:paraId="06935CFD" w14:textId="100FBCAD" w:rsidR="00EB5F64" w:rsidRPr="00EB5F64" w:rsidRDefault="00EB5F64" w:rsidP="00EB5F64">
      <w:pPr>
        <w:ind w:left="720" w:hanging="720"/>
        <w:rPr>
          <w:rFonts w:ascii="Arial" w:hAnsi="Arial" w:cs="Arial"/>
          <w:bCs/>
          <w:iCs/>
          <w:sz w:val="22"/>
          <w:szCs w:val="22"/>
        </w:rPr>
      </w:pPr>
      <w:r w:rsidRPr="00EB5F64">
        <w:rPr>
          <w:rFonts w:ascii="Arial" w:hAnsi="Arial" w:cs="Arial"/>
          <w:bCs/>
          <w:iCs/>
          <w:sz w:val="22"/>
          <w:szCs w:val="22"/>
        </w:rPr>
        <w:lastRenderedPageBreak/>
        <w:t>Dool, R. (2021) Learning Journals - Embedding Knowledge. R</w:t>
      </w:r>
      <w:r>
        <w:rPr>
          <w:rFonts w:ascii="Arial" w:hAnsi="Arial" w:cs="Arial"/>
          <w:bCs/>
          <w:iCs/>
          <w:sz w:val="22"/>
          <w:szCs w:val="22"/>
        </w:rPr>
        <w:t>utgers Online Learning Conference. March 15, 2021.</w:t>
      </w:r>
    </w:p>
    <w:p w14:paraId="7A06C2F1" w14:textId="0E18C505" w:rsidR="00E81F01" w:rsidRDefault="00E81F01" w:rsidP="00E81F01">
      <w:pPr>
        <w:pStyle w:val="NormalWeb"/>
        <w:ind w:left="720" w:hanging="720"/>
        <w:rPr>
          <w:rFonts w:ascii="Arial" w:hAnsi="Arial" w:cs="Arial"/>
          <w:sz w:val="22"/>
          <w:szCs w:val="22"/>
        </w:rPr>
      </w:pPr>
      <w:r>
        <w:rPr>
          <w:rFonts w:ascii="Arial" w:hAnsi="Arial" w:cs="Arial"/>
          <w:sz w:val="22"/>
          <w:szCs w:val="22"/>
        </w:rPr>
        <w:t>Dool, R. (2021</w:t>
      </w:r>
      <w:r w:rsidRPr="00E81F01">
        <w:rPr>
          <w:rFonts w:ascii="Arial" w:hAnsi="Arial" w:cs="Arial"/>
          <w:sz w:val="22"/>
          <w:szCs w:val="22"/>
        </w:rPr>
        <w:t xml:space="preserve">). </w:t>
      </w:r>
      <w:r w:rsidRPr="00E81F01">
        <w:rPr>
          <w:rFonts w:ascii="Arial" w:hAnsi="Arial" w:cs="Arial"/>
          <w:bCs/>
          <w:sz w:val="22"/>
          <w:szCs w:val="22"/>
        </w:rPr>
        <w:t>Are Leaders Listening</w:t>
      </w:r>
      <w:r w:rsidR="00EB5F64">
        <w:rPr>
          <w:rFonts w:ascii="Arial" w:hAnsi="Arial" w:cs="Arial"/>
          <w:bCs/>
          <w:sz w:val="22"/>
          <w:szCs w:val="22"/>
        </w:rPr>
        <w:t>?</w:t>
      </w:r>
      <w:r w:rsidRPr="00E81F01">
        <w:rPr>
          <w:rFonts w:ascii="Arial" w:hAnsi="Arial" w:cs="Arial"/>
          <w:bCs/>
          <w:sz w:val="22"/>
          <w:szCs w:val="22"/>
        </w:rPr>
        <w:t xml:space="preserve"> A New Model to Leverage Employee Input.</w:t>
      </w:r>
      <w:r w:rsidRPr="007B3C2D">
        <w:rPr>
          <w:bCs/>
          <w:sz w:val="20"/>
          <w:szCs w:val="20"/>
        </w:rPr>
        <w:t xml:space="preserve"> </w:t>
      </w:r>
      <w:r w:rsidRPr="00475ADD">
        <w:rPr>
          <w:rFonts w:ascii="Arial" w:hAnsi="Arial" w:cs="Arial"/>
          <w:sz w:val="22"/>
          <w:szCs w:val="22"/>
        </w:rPr>
        <w:t xml:space="preserve">International Academy of Business and Public Administration Disciplines (IABPAD) Online </w:t>
      </w:r>
      <w:r>
        <w:rPr>
          <w:rFonts w:ascii="Arial" w:hAnsi="Arial" w:cs="Arial"/>
          <w:sz w:val="22"/>
          <w:szCs w:val="22"/>
        </w:rPr>
        <w:t xml:space="preserve">Winter </w:t>
      </w:r>
      <w:r w:rsidRPr="00475ADD">
        <w:rPr>
          <w:rFonts w:ascii="Arial" w:hAnsi="Arial" w:cs="Arial"/>
          <w:sz w:val="22"/>
          <w:szCs w:val="22"/>
        </w:rPr>
        <w:t xml:space="preserve">Conference, </w:t>
      </w:r>
      <w:r>
        <w:rPr>
          <w:rFonts w:ascii="Arial" w:hAnsi="Arial" w:cs="Arial"/>
          <w:sz w:val="22"/>
          <w:szCs w:val="22"/>
        </w:rPr>
        <w:t xml:space="preserve">January </w:t>
      </w:r>
      <w:r w:rsidR="000C5B97">
        <w:rPr>
          <w:rFonts w:ascii="Arial" w:hAnsi="Arial" w:cs="Arial"/>
          <w:sz w:val="22"/>
          <w:szCs w:val="22"/>
        </w:rPr>
        <w:t>4</w:t>
      </w:r>
      <w:r>
        <w:rPr>
          <w:rFonts w:ascii="Arial" w:hAnsi="Arial" w:cs="Arial"/>
          <w:sz w:val="22"/>
          <w:szCs w:val="22"/>
        </w:rPr>
        <w:t>, 2021.</w:t>
      </w:r>
    </w:p>
    <w:p w14:paraId="471B0A1A" w14:textId="5BD44924" w:rsidR="00AE0A53" w:rsidRDefault="00AE0A53" w:rsidP="00AE0A53">
      <w:pPr>
        <w:ind w:left="720" w:hanging="720"/>
        <w:rPr>
          <w:rFonts w:ascii="Arial" w:hAnsi="Arial" w:cs="Arial"/>
          <w:sz w:val="22"/>
          <w:szCs w:val="22"/>
        </w:rPr>
      </w:pPr>
      <w:r>
        <w:rPr>
          <w:rFonts w:ascii="Arial" w:hAnsi="Arial" w:cs="Arial"/>
          <w:sz w:val="22"/>
          <w:szCs w:val="22"/>
        </w:rPr>
        <w:t xml:space="preserve">Dool. R. (2020). </w:t>
      </w:r>
      <w:r w:rsidRPr="00D52A92">
        <w:rPr>
          <w:rFonts w:ascii="Arial" w:hAnsi="Arial" w:cs="Arial"/>
          <w:sz w:val="22"/>
          <w:szCs w:val="22"/>
        </w:rPr>
        <w:t xml:space="preserve">Leaders Impact </w:t>
      </w:r>
      <w:r w:rsidR="002F1FA0">
        <w:rPr>
          <w:rFonts w:ascii="Arial" w:hAnsi="Arial" w:cs="Arial"/>
          <w:sz w:val="22"/>
          <w:szCs w:val="22"/>
        </w:rPr>
        <w:t>o</w:t>
      </w:r>
      <w:r w:rsidRPr="00D52A92">
        <w:rPr>
          <w:rFonts w:ascii="Arial" w:hAnsi="Arial" w:cs="Arial"/>
          <w:sz w:val="22"/>
          <w:szCs w:val="22"/>
        </w:rPr>
        <w:t xml:space="preserve">n </w:t>
      </w:r>
      <w:r w:rsidR="002F1FA0">
        <w:rPr>
          <w:rFonts w:ascii="Arial" w:hAnsi="Arial" w:cs="Arial"/>
          <w:sz w:val="22"/>
          <w:szCs w:val="22"/>
        </w:rPr>
        <w:t>t</w:t>
      </w:r>
      <w:r w:rsidRPr="00D52A92">
        <w:rPr>
          <w:rFonts w:ascii="Arial" w:hAnsi="Arial" w:cs="Arial"/>
          <w:sz w:val="22"/>
          <w:szCs w:val="22"/>
        </w:rPr>
        <w:t>he Employee Voice</w:t>
      </w:r>
      <w:r>
        <w:rPr>
          <w:rFonts w:ascii="Arial" w:hAnsi="Arial" w:cs="Arial"/>
          <w:sz w:val="22"/>
          <w:szCs w:val="22"/>
        </w:rPr>
        <w:t xml:space="preserve">. </w:t>
      </w:r>
      <w:r w:rsidRPr="004F17FE">
        <w:rPr>
          <w:rFonts w:ascii="Arial" w:hAnsi="Arial" w:cs="Arial"/>
          <w:sz w:val="22"/>
          <w:szCs w:val="22"/>
        </w:rPr>
        <w:t>International Academy of Management and Business (IAMB)</w:t>
      </w:r>
      <w:r w:rsidR="0072743D">
        <w:rPr>
          <w:rFonts w:ascii="Arial" w:hAnsi="Arial" w:cs="Arial"/>
          <w:sz w:val="22"/>
          <w:szCs w:val="22"/>
        </w:rPr>
        <w:t xml:space="preserve"> Winter Conference</w:t>
      </w:r>
      <w:r w:rsidRPr="004F17FE">
        <w:rPr>
          <w:rFonts w:ascii="Arial" w:hAnsi="Arial" w:cs="Arial"/>
          <w:sz w:val="22"/>
          <w:szCs w:val="22"/>
        </w:rPr>
        <w:t xml:space="preserve">, </w:t>
      </w:r>
      <w:r>
        <w:rPr>
          <w:rFonts w:ascii="Arial" w:hAnsi="Arial" w:cs="Arial"/>
          <w:sz w:val="22"/>
          <w:szCs w:val="22"/>
        </w:rPr>
        <w:t>December 2020</w:t>
      </w:r>
      <w:r w:rsidRPr="004F17FE">
        <w:rPr>
          <w:rFonts w:ascii="Arial" w:hAnsi="Arial" w:cs="Arial"/>
          <w:sz w:val="22"/>
          <w:szCs w:val="22"/>
        </w:rPr>
        <w:t>.</w:t>
      </w:r>
    </w:p>
    <w:p w14:paraId="17F570C9" w14:textId="42BD94EC" w:rsidR="009B5B8E" w:rsidRDefault="009B5B8E" w:rsidP="00E717F0">
      <w:pPr>
        <w:pStyle w:val="NormalWeb"/>
        <w:ind w:left="720" w:hanging="720"/>
        <w:rPr>
          <w:rFonts w:ascii="Arial" w:hAnsi="Arial" w:cs="Arial"/>
          <w:sz w:val="22"/>
          <w:szCs w:val="22"/>
        </w:rPr>
      </w:pPr>
      <w:r>
        <w:rPr>
          <w:rFonts w:ascii="Arial" w:hAnsi="Arial" w:cs="Arial"/>
          <w:sz w:val="22"/>
          <w:szCs w:val="22"/>
        </w:rPr>
        <w:t xml:space="preserve">Dool, R. &amp; </w:t>
      </w:r>
      <w:proofErr w:type="spellStart"/>
      <w:proofErr w:type="gramStart"/>
      <w:r>
        <w:rPr>
          <w:rFonts w:ascii="Arial" w:hAnsi="Arial" w:cs="Arial"/>
          <w:sz w:val="22"/>
          <w:szCs w:val="22"/>
        </w:rPr>
        <w:t>Alam,T</w:t>
      </w:r>
      <w:proofErr w:type="spellEnd"/>
      <w:r>
        <w:rPr>
          <w:rFonts w:ascii="Arial" w:hAnsi="Arial" w:cs="Arial"/>
          <w:sz w:val="22"/>
          <w:szCs w:val="22"/>
        </w:rPr>
        <w:t>.</w:t>
      </w:r>
      <w:proofErr w:type="gramEnd"/>
      <w:r>
        <w:rPr>
          <w:rFonts w:ascii="Arial" w:hAnsi="Arial" w:cs="Arial"/>
          <w:sz w:val="22"/>
          <w:szCs w:val="22"/>
        </w:rPr>
        <w:t xml:space="preserve"> (2020). </w:t>
      </w:r>
      <w:r w:rsidRPr="009B5B8E">
        <w:rPr>
          <w:rFonts w:ascii="Arial" w:hAnsi="Arial" w:cs="Arial"/>
          <w:sz w:val="22"/>
          <w:szCs w:val="22"/>
        </w:rPr>
        <w:t xml:space="preserve">Interviews </w:t>
      </w:r>
      <w:r w:rsidR="008D688C">
        <w:rPr>
          <w:rFonts w:ascii="Arial" w:hAnsi="Arial" w:cs="Arial"/>
          <w:sz w:val="22"/>
          <w:szCs w:val="22"/>
        </w:rPr>
        <w:t>a</w:t>
      </w:r>
      <w:r w:rsidRPr="009B5B8E">
        <w:rPr>
          <w:rFonts w:ascii="Arial" w:hAnsi="Arial" w:cs="Arial"/>
          <w:sz w:val="22"/>
          <w:szCs w:val="22"/>
        </w:rPr>
        <w:t xml:space="preserve">nd Assessment </w:t>
      </w:r>
      <w:proofErr w:type="gramStart"/>
      <w:r w:rsidRPr="009B5B8E">
        <w:rPr>
          <w:rFonts w:ascii="Arial" w:hAnsi="Arial" w:cs="Arial"/>
          <w:sz w:val="22"/>
          <w:szCs w:val="22"/>
        </w:rPr>
        <w:t>From</w:t>
      </w:r>
      <w:proofErr w:type="gramEnd"/>
      <w:r w:rsidRPr="009B5B8E">
        <w:rPr>
          <w:rFonts w:ascii="Arial" w:hAnsi="Arial" w:cs="Arial"/>
          <w:sz w:val="22"/>
          <w:szCs w:val="22"/>
        </w:rPr>
        <w:t xml:space="preserve"> </w:t>
      </w:r>
      <w:r w:rsidR="008D688C">
        <w:rPr>
          <w:rFonts w:ascii="Arial" w:hAnsi="Arial" w:cs="Arial"/>
          <w:sz w:val="22"/>
          <w:szCs w:val="22"/>
        </w:rPr>
        <w:t>a</w:t>
      </w:r>
      <w:r w:rsidRPr="009B5B8E">
        <w:rPr>
          <w:rFonts w:ascii="Arial" w:hAnsi="Arial" w:cs="Arial"/>
          <w:sz w:val="22"/>
          <w:szCs w:val="22"/>
        </w:rPr>
        <w:t>n Employment Perspective: History, Present Day And The Future</w:t>
      </w:r>
      <w:r>
        <w:rPr>
          <w:rFonts w:ascii="Arial" w:hAnsi="Arial" w:cs="Arial"/>
          <w:sz w:val="22"/>
          <w:szCs w:val="22"/>
        </w:rPr>
        <w:t xml:space="preserve">. </w:t>
      </w:r>
      <w:r w:rsidRPr="00475ADD">
        <w:rPr>
          <w:rFonts w:ascii="Arial" w:hAnsi="Arial" w:cs="Arial"/>
          <w:sz w:val="22"/>
          <w:szCs w:val="22"/>
        </w:rPr>
        <w:t xml:space="preserve">International Academy of Business and Public Administration Disciplines (IABPAD) Online </w:t>
      </w:r>
      <w:r>
        <w:rPr>
          <w:rFonts w:ascii="Arial" w:hAnsi="Arial" w:cs="Arial"/>
          <w:sz w:val="22"/>
          <w:szCs w:val="22"/>
        </w:rPr>
        <w:t xml:space="preserve">Fall </w:t>
      </w:r>
      <w:r w:rsidRPr="00475ADD">
        <w:rPr>
          <w:rFonts w:ascii="Arial" w:hAnsi="Arial" w:cs="Arial"/>
          <w:sz w:val="22"/>
          <w:szCs w:val="22"/>
        </w:rPr>
        <w:t xml:space="preserve">Conference, </w:t>
      </w:r>
      <w:r>
        <w:rPr>
          <w:rFonts w:ascii="Arial" w:hAnsi="Arial" w:cs="Arial"/>
          <w:sz w:val="22"/>
          <w:szCs w:val="22"/>
        </w:rPr>
        <w:t>Oct</w:t>
      </w:r>
      <w:r w:rsidR="005A4D9B">
        <w:rPr>
          <w:rFonts w:ascii="Arial" w:hAnsi="Arial" w:cs="Arial"/>
          <w:sz w:val="22"/>
          <w:szCs w:val="22"/>
        </w:rPr>
        <w:t>ober 24</w:t>
      </w:r>
      <w:r w:rsidRPr="00475ADD">
        <w:rPr>
          <w:rFonts w:ascii="Arial" w:hAnsi="Arial" w:cs="Arial"/>
          <w:sz w:val="22"/>
          <w:szCs w:val="22"/>
        </w:rPr>
        <w:t>, 2020.</w:t>
      </w:r>
    </w:p>
    <w:p w14:paraId="783C49FD" w14:textId="31CBDEC7" w:rsidR="0047137B" w:rsidRDefault="0047137B" w:rsidP="004C789B">
      <w:pPr>
        <w:pStyle w:val="NormalWeb"/>
        <w:ind w:left="720" w:hanging="720"/>
        <w:rPr>
          <w:rFonts w:ascii="Arial" w:hAnsi="Arial" w:cs="Arial"/>
          <w:sz w:val="22"/>
          <w:szCs w:val="22"/>
        </w:rPr>
      </w:pPr>
      <w:r>
        <w:rPr>
          <w:rFonts w:ascii="Arial" w:hAnsi="Arial" w:cs="Arial"/>
          <w:sz w:val="22"/>
          <w:szCs w:val="22"/>
        </w:rPr>
        <w:t xml:space="preserve">Dool, R., </w:t>
      </w:r>
      <w:proofErr w:type="spellStart"/>
      <w:r>
        <w:rPr>
          <w:rFonts w:ascii="Arial" w:hAnsi="Arial" w:cs="Arial"/>
          <w:sz w:val="22"/>
          <w:szCs w:val="22"/>
        </w:rPr>
        <w:t>Borrisoff</w:t>
      </w:r>
      <w:proofErr w:type="spellEnd"/>
      <w:r>
        <w:rPr>
          <w:rFonts w:ascii="Arial" w:hAnsi="Arial" w:cs="Arial"/>
          <w:sz w:val="22"/>
          <w:szCs w:val="22"/>
        </w:rPr>
        <w:t xml:space="preserve">, D., Knobel, B., &amp; </w:t>
      </w:r>
      <w:proofErr w:type="spellStart"/>
      <w:r>
        <w:rPr>
          <w:rFonts w:ascii="Arial" w:hAnsi="Arial" w:cs="Arial"/>
          <w:sz w:val="22"/>
          <w:szCs w:val="22"/>
        </w:rPr>
        <w:t>Anwer</w:t>
      </w:r>
      <w:proofErr w:type="spellEnd"/>
      <w:r>
        <w:rPr>
          <w:rFonts w:ascii="Arial" w:hAnsi="Arial" w:cs="Arial"/>
          <w:sz w:val="22"/>
          <w:szCs w:val="22"/>
        </w:rPr>
        <w:t>, A. (2020). Navigating MA Programs and International Student Application Processes. New York State Communication Association Annual Conference. October 17. 2020.</w:t>
      </w:r>
    </w:p>
    <w:p w14:paraId="05AA0E7F" w14:textId="3BEFC3EE" w:rsidR="004C789B" w:rsidRPr="00475ADD" w:rsidRDefault="004C789B" w:rsidP="004C789B">
      <w:pPr>
        <w:pStyle w:val="NormalWeb"/>
        <w:ind w:left="720" w:hanging="720"/>
        <w:rPr>
          <w:rFonts w:ascii="Arial" w:hAnsi="Arial" w:cs="Arial"/>
          <w:sz w:val="22"/>
          <w:szCs w:val="22"/>
        </w:rPr>
      </w:pPr>
      <w:r w:rsidRPr="00475ADD">
        <w:rPr>
          <w:rFonts w:ascii="Arial" w:hAnsi="Arial" w:cs="Arial"/>
          <w:sz w:val="22"/>
          <w:szCs w:val="22"/>
        </w:rPr>
        <w:t xml:space="preserve">Dool, R. (2020). The Employee Voice. International Academy of Business and Public Administration Disciplines (IABPAD) Online Summer Conference, </w:t>
      </w:r>
      <w:proofErr w:type="gramStart"/>
      <w:r w:rsidRPr="00475ADD">
        <w:rPr>
          <w:rFonts w:ascii="Arial" w:hAnsi="Arial" w:cs="Arial"/>
          <w:sz w:val="22"/>
          <w:szCs w:val="22"/>
        </w:rPr>
        <w:t>July,</w:t>
      </w:r>
      <w:proofErr w:type="gramEnd"/>
      <w:r w:rsidRPr="00475ADD">
        <w:rPr>
          <w:rFonts w:ascii="Arial" w:hAnsi="Arial" w:cs="Arial"/>
          <w:sz w:val="22"/>
          <w:szCs w:val="22"/>
        </w:rPr>
        <w:t xml:space="preserve"> 2020.</w:t>
      </w:r>
    </w:p>
    <w:p w14:paraId="70D19066" w14:textId="5E914251" w:rsidR="005E0421" w:rsidRPr="00475ADD" w:rsidRDefault="005E0421" w:rsidP="005E0421">
      <w:pPr>
        <w:pStyle w:val="NormalWeb"/>
        <w:shd w:val="clear" w:color="auto" w:fill="FFFFFF"/>
        <w:spacing w:before="0" w:beforeAutospacing="0" w:after="0" w:afterAutospacing="0"/>
        <w:ind w:left="720" w:hanging="720"/>
        <w:rPr>
          <w:rFonts w:ascii="Arial" w:hAnsi="Arial" w:cs="Arial"/>
          <w:sz w:val="16"/>
          <w:szCs w:val="16"/>
        </w:rPr>
      </w:pPr>
      <w:r w:rsidRPr="00475ADD">
        <w:rPr>
          <w:rFonts w:ascii="Arial" w:hAnsi="Arial" w:cs="Arial"/>
          <w:sz w:val="22"/>
          <w:szCs w:val="22"/>
        </w:rPr>
        <w:t xml:space="preserve">Dool R. (2020), </w:t>
      </w:r>
      <w:r w:rsidRPr="00475ADD">
        <w:rPr>
          <w:rFonts w:ascii="Arial" w:hAnsi="Arial" w:cs="Arial"/>
          <w:color w:val="000000" w:themeColor="text1"/>
          <w:sz w:val="22"/>
          <w:szCs w:val="22"/>
          <w:shd w:val="clear" w:color="auto" w:fill="FFFFFF"/>
        </w:rPr>
        <w:t>Student Engagement Across Cultures</w:t>
      </w:r>
      <w:r w:rsidRPr="00475ADD">
        <w:rPr>
          <w:rFonts w:ascii="Arial" w:hAnsi="Arial" w:cs="Arial"/>
          <w:color w:val="000000" w:themeColor="text1"/>
          <w:sz w:val="22"/>
          <w:szCs w:val="22"/>
        </w:rPr>
        <w:t>.</w:t>
      </w:r>
      <w:r w:rsidRPr="00475ADD">
        <w:rPr>
          <w:rFonts w:ascii="Arial" w:hAnsi="Arial" w:cs="Arial"/>
          <w:sz w:val="22"/>
          <w:szCs w:val="22"/>
        </w:rPr>
        <w:t> Rutgers Online Learning Conference. June 2020.</w:t>
      </w:r>
      <w:r w:rsidRPr="00475ADD">
        <w:rPr>
          <w:rFonts w:ascii="Arial" w:hAnsi="Arial" w:cs="Arial"/>
          <w:sz w:val="22"/>
          <w:szCs w:val="22"/>
        </w:rPr>
        <w:br/>
      </w:r>
    </w:p>
    <w:p w14:paraId="2A68F17B" w14:textId="23D083A3" w:rsidR="001D3411" w:rsidRDefault="001D3411" w:rsidP="001D3411">
      <w:pPr>
        <w:autoSpaceDE w:val="0"/>
        <w:autoSpaceDN w:val="0"/>
        <w:adjustRightInd w:val="0"/>
        <w:ind w:left="720" w:hanging="720"/>
        <w:rPr>
          <w:rFonts w:ascii="Arial" w:hAnsi="Arial" w:cs="Arial"/>
          <w:sz w:val="22"/>
          <w:szCs w:val="22"/>
        </w:rPr>
      </w:pPr>
      <w:r>
        <w:rPr>
          <w:rFonts w:ascii="Arial" w:hAnsi="Arial" w:cs="Arial"/>
          <w:sz w:val="22"/>
          <w:szCs w:val="22"/>
        </w:rPr>
        <w:t xml:space="preserve">Dool, R. &amp; Hunter Y. (2019). Leadership Effectiveness Within Remote Workforces. </w:t>
      </w:r>
      <w:r w:rsidRPr="007834B2">
        <w:rPr>
          <w:rFonts w:ascii="Arial" w:hAnsi="Arial" w:cs="Arial"/>
          <w:sz w:val="22"/>
          <w:szCs w:val="22"/>
        </w:rPr>
        <w:t xml:space="preserve">International Academy of Business and Public Administration Disciplines (IABPAD) Conference, </w:t>
      </w:r>
      <w:r>
        <w:rPr>
          <w:rFonts w:ascii="Arial" w:hAnsi="Arial" w:cs="Arial"/>
          <w:sz w:val="22"/>
          <w:szCs w:val="22"/>
        </w:rPr>
        <w:t>Las Vegas</w:t>
      </w:r>
      <w:r w:rsidRPr="007834B2">
        <w:rPr>
          <w:rFonts w:ascii="Arial" w:hAnsi="Arial" w:cs="Arial"/>
          <w:sz w:val="22"/>
          <w:szCs w:val="22"/>
        </w:rPr>
        <w:t xml:space="preserve">, </w:t>
      </w:r>
      <w:r>
        <w:rPr>
          <w:rFonts w:ascii="Arial" w:hAnsi="Arial" w:cs="Arial"/>
          <w:bCs/>
          <w:sz w:val="22"/>
          <w:szCs w:val="22"/>
        </w:rPr>
        <w:t>October</w:t>
      </w:r>
      <w:r w:rsidRPr="007834B2">
        <w:rPr>
          <w:rFonts w:ascii="Arial" w:hAnsi="Arial" w:cs="Arial"/>
          <w:bCs/>
          <w:sz w:val="22"/>
          <w:szCs w:val="22"/>
        </w:rPr>
        <w:t xml:space="preserve"> 2019.</w:t>
      </w:r>
    </w:p>
    <w:p w14:paraId="01E415A1" w14:textId="77777777" w:rsidR="001D3411" w:rsidRDefault="001D3411" w:rsidP="001D3411">
      <w:pPr>
        <w:autoSpaceDE w:val="0"/>
        <w:autoSpaceDN w:val="0"/>
        <w:adjustRightInd w:val="0"/>
        <w:rPr>
          <w:rFonts w:ascii="Arial" w:hAnsi="Arial" w:cs="Arial"/>
          <w:sz w:val="22"/>
          <w:szCs w:val="22"/>
        </w:rPr>
      </w:pPr>
    </w:p>
    <w:p w14:paraId="72FB368F" w14:textId="0AF68B64" w:rsidR="001D3411" w:rsidRDefault="001D3411" w:rsidP="001D3411">
      <w:pPr>
        <w:autoSpaceDE w:val="0"/>
        <w:autoSpaceDN w:val="0"/>
        <w:adjustRightInd w:val="0"/>
        <w:ind w:left="720" w:hanging="720"/>
        <w:rPr>
          <w:rFonts w:ascii="Arial" w:hAnsi="Arial" w:cs="Arial"/>
          <w:sz w:val="22"/>
          <w:szCs w:val="22"/>
        </w:rPr>
      </w:pPr>
      <w:r>
        <w:rPr>
          <w:rFonts w:ascii="Arial" w:hAnsi="Arial" w:cs="Arial"/>
          <w:sz w:val="22"/>
          <w:szCs w:val="22"/>
        </w:rPr>
        <w:t xml:space="preserve">Dool, R. &amp; Martin, J. (2019). Customer Relationship Management and Leadership Sponsorship. </w:t>
      </w:r>
      <w:r w:rsidRPr="007834B2">
        <w:rPr>
          <w:rFonts w:ascii="Arial" w:hAnsi="Arial" w:cs="Arial"/>
          <w:sz w:val="22"/>
          <w:szCs w:val="22"/>
        </w:rPr>
        <w:t xml:space="preserve">International Academy of Business and Public Administration Disciplines (IABPAD) Conference, </w:t>
      </w:r>
      <w:r>
        <w:rPr>
          <w:rFonts w:ascii="Arial" w:hAnsi="Arial" w:cs="Arial"/>
          <w:sz w:val="22"/>
          <w:szCs w:val="22"/>
        </w:rPr>
        <w:t>Las Vegas</w:t>
      </w:r>
      <w:r w:rsidRPr="007834B2">
        <w:rPr>
          <w:rFonts w:ascii="Arial" w:hAnsi="Arial" w:cs="Arial"/>
          <w:sz w:val="22"/>
          <w:szCs w:val="22"/>
        </w:rPr>
        <w:t xml:space="preserve">, </w:t>
      </w:r>
      <w:r>
        <w:rPr>
          <w:rFonts w:ascii="Arial" w:hAnsi="Arial" w:cs="Arial"/>
          <w:bCs/>
          <w:sz w:val="22"/>
          <w:szCs w:val="22"/>
        </w:rPr>
        <w:t>October</w:t>
      </w:r>
      <w:r w:rsidRPr="007834B2">
        <w:rPr>
          <w:rFonts w:ascii="Arial" w:hAnsi="Arial" w:cs="Arial"/>
          <w:bCs/>
          <w:sz w:val="22"/>
          <w:szCs w:val="22"/>
        </w:rPr>
        <w:t xml:space="preserve"> 2019.</w:t>
      </w:r>
    </w:p>
    <w:p w14:paraId="7FCC8401" w14:textId="77777777" w:rsidR="001407F4" w:rsidRDefault="001407F4" w:rsidP="007834B2">
      <w:pPr>
        <w:autoSpaceDE w:val="0"/>
        <w:autoSpaceDN w:val="0"/>
        <w:adjustRightInd w:val="0"/>
        <w:ind w:left="720" w:hanging="720"/>
        <w:rPr>
          <w:rFonts w:ascii="Arial" w:hAnsi="Arial" w:cs="Arial"/>
          <w:sz w:val="22"/>
          <w:szCs w:val="22"/>
        </w:rPr>
      </w:pPr>
    </w:p>
    <w:p w14:paraId="2A85CC09" w14:textId="1C490938" w:rsidR="008E1F85" w:rsidRDefault="008E1F85" w:rsidP="008E1F85">
      <w:pPr>
        <w:ind w:left="720" w:hanging="720"/>
        <w:rPr>
          <w:rFonts w:ascii="Arial" w:hAnsi="Arial" w:cs="Arial"/>
          <w:sz w:val="22"/>
          <w:szCs w:val="22"/>
        </w:rPr>
      </w:pPr>
      <w:r>
        <w:rPr>
          <w:rFonts w:ascii="Arial" w:hAnsi="Arial" w:cs="Arial"/>
          <w:sz w:val="22"/>
          <w:szCs w:val="22"/>
        </w:rPr>
        <w:t xml:space="preserve">Dool, R. Dickson, K. </w:t>
      </w:r>
      <w:proofErr w:type="gramStart"/>
      <w:r>
        <w:rPr>
          <w:rFonts w:ascii="Arial" w:hAnsi="Arial" w:cs="Arial"/>
          <w:sz w:val="22"/>
          <w:szCs w:val="22"/>
        </w:rPr>
        <w:t>&amp;  Cook</w:t>
      </w:r>
      <w:proofErr w:type="gramEnd"/>
      <w:r>
        <w:rPr>
          <w:rFonts w:ascii="Arial" w:hAnsi="Arial" w:cs="Arial"/>
          <w:sz w:val="22"/>
          <w:szCs w:val="22"/>
        </w:rPr>
        <w:t xml:space="preserve">, R. (2019).The Art of Soft Skills: Human Resource’s Perception Regarding the Employability of Today’s Blue and White Collar Job Seekers. </w:t>
      </w:r>
      <w:r w:rsidRPr="004F17FE">
        <w:rPr>
          <w:rFonts w:ascii="Arial" w:hAnsi="Arial" w:cs="Arial"/>
          <w:sz w:val="22"/>
          <w:szCs w:val="22"/>
        </w:rPr>
        <w:t xml:space="preserve">International Academy of Management and Business (IAMB), </w:t>
      </w:r>
      <w:r>
        <w:rPr>
          <w:rFonts w:ascii="Arial" w:hAnsi="Arial" w:cs="Arial"/>
          <w:sz w:val="22"/>
          <w:szCs w:val="22"/>
        </w:rPr>
        <w:t>March</w:t>
      </w:r>
      <w:r w:rsidRPr="004F17FE">
        <w:rPr>
          <w:rFonts w:ascii="Arial" w:hAnsi="Arial" w:cs="Arial"/>
          <w:sz w:val="22"/>
          <w:szCs w:val="22"/>
        </w:rPr>
        <w:t xml:space="preserve"> 201</w:t>
      </w:r>
      <w:r>
        <w:rPr>
          <w:rFonts w:ascii="Arial" w:hAnsi="Arial" w:cs="Arial"/>
          <w:sz w:val="22"/>
          <w:szCs w:val="22"/>
        </w:rPr>
        <w:t>9</w:t>
      </w:r>
      <w:r w:rsidRPr="004F17FE">
        <w:rPr>
          <w:rFonts w:ascii="Arial" w:hAnsi="Arial" w:cs="Arial"/>
          <w:sz w:val="22"/>
          <w:szCs w:val="22"/>
        </w:rPr>
        <w:t>.</w:t>
      </w:r>
    </w:p>
    <w:p w14:paraId="369FC643" w14:textId="77777777" w:rsidR="008E1F85" w:rsidRDefault="008E1F85" w:rsidP="008E1F85">
      <w:pPr>
        <w:ind w:left="720" w:hanging="720"/>
        <w:rPr>
          <w:rFonts w:ascii="Arial" w:hAnsi="Arial" w:cs="Arial"/>
          <w:sz w:val="22"/>
          <w:szCs w:val="22"/>
        </w:rPr>
      </w:pPr>
    </w:p>
    <w:p w14:paraId="5839FB8B" w14:textId="3E0DE891" w:rsidR="008E1F85" w:rsidRDefault="008E1F85" w:rsidP="008E1F85">
      <w:pPr>
        <w:ind w:left="720" w:hanging="720"/>
        <w:rPr>
          <w:rFonts w:ascii="Arial" w:hAnsi="Arial" w:cs="Arial"/>
          <w:sz w:val="22"/>
          <w:szCs w:val="22"/>
        </w:rPr>
      </w:pPr>
      <w:r>
        <w:rPr>
          <w:rFonts w:ascii="Arial" w:hAnsi="Arial" w:cs="Arial"/>
          <w:sz w:val="22"/>
          <w:szCs w:val="22"/>
        </w:rPr>
        <w:t xml:space="preserve">Dool, R. </w:t>
      </w:r>
      <w:proofErr w:type="spellStart"/>
      <w:r>
        <w:rPr>
          <w:rFonts w:ascii="Arial" w:hAnsi="Arial" w:cs="Arial"/>
          <w:sz w:val="22"/>
          <w:szCs w:val="22"/>
        </w:rPr>
        <w:t>Koufie</w:t>
      </w:r>
      <w:proofErr w:type="spellEnd"/>
      <w:r>
        <w:rPr>
          <w:rFonts w:ascii="Arial" w:hAnsi="Arial" w:cs="Arial"/>
          <w:sz w:val="22"/>
          <w:szCs w:val="22"/>
        </w:rPr>
        <w:t xml:space="preserve">, M. </w:t>
      </w:r>
      <w:proofErr w:type="gramStart"/>
      <w:r>
        <w:rPr>
          <w:rFonts w:ascii="Arial" w:hAnsi="Arial" w:cs="Arial"/>
          <w:sz w:val="22"/>
          <w:szCs w:val="22"/>
        </w:rPr>
        <w:t>&amp;  Watson</w:t>
      </w:r>
      <w:proofErr w:type="gramEnd"/>
      <w:r>
        <w:rPr>
          <w:rFonts w:ascii="Arial" w:hAnsi="Arial" w:cs="Arial"/>
          <w:sz w:val="22"/>
          <w:szCs w:val="22"/>
        </w:rPr>
        <w:t xml:space="preserve">, M. (2019).The Relationship Between Spiritually Intelligent Leadership and Employee Engagement. </w:t>
      </w:r>
      <w:r w:rsidRPr="004F17FE">
        <w:rPr>
          <w:rFonts w:ascii="Arial" w:hAnsi="Arial" w:cs="Arial"/>
          <w:sz w:val="22"/>
          <w:szCs w:val="22"/>
        </w:rPr>
        <w:t xml:space="preserve">International Academy of Management and Business (IAMB), </w:t>
      </w:r>
      <w:r>
        <w:rPr>
          <w:rFonts w:ascii="Arial" w:hAnsi="Arial" w:cs="Arial"/>
          <w:sz w:val="22"/>
          <w:szCs w:val="22"/>
        </w:rPr>
        <w:t>March</w:t>
      </w:r>
      <w:r w:rsidRPr="004F17FE">
        <w:rPr>
          <w:rFonts w:ascii="Arial" w:hAnsi="Arial" w:cs="Arial"/>
          <w:sz w:val="22"/>
          <w:szCs w:val="22"/>
        </w:rPr>
        <w:t xml:space="preserve"> 201</w:t>
      </w:r>
      <w:r>
        <w:rPr>
          <w:rFonts w:ascii="Arial" w:hAnsi="Arial" w:cs="Arial"/>
          <w:sz w:val="22"/>
          <w:szCs w:val="22"/>
        </w:rPr>
        <w:t>9</w:t>
      </w:r>
      <w:r w:rsidRPr="004F17FE">
        <w:rPr>
          <w:rFonts w:ascii="Arial" w:hAnsi="Arial" w:cs="Arial"/>
          <w:sz w:val="22"/>
          <w:szCs w:val="22"/>
        </w:rPr>
        <w:t>.</w:t>
      </w:r>
    </w:p>
    <w:p w14:paraId="502CD056" w14:textId="77777777" w:rsidR="008E1F85" w:rsidRDefault="008E1F85" w:rsidP="001407F4">
      <w:pPr>
        <w:autoSpaceDE w:val="0"/>
        <w:autoSpaceDN w:val="0"/>
        <w:adjustRightInd w:val="0"/>
        <w:ind w:left="720" w:hanging="720"/>
        <w:rPr>
          <w:rFonts w:ascii="Arial" w:hAnsi="Arial" w:cs="Arial"/>
          <w:sz w:val="22"/>
          <w:szCs w:val="22"/>
        </w:rPr>
      </w:pPr>
    </w:p>
    <w:p w14:paraId="52B90D82" w14:textId="4373E534" w:rsidR="001407F4" w:rsidRPr="007834B2" w:rsidRDefault="007834B2" w:rsidP="001407F4">
      <w:pPr>
        <w:autoSpaceDE w:val="0"/>
        <w:autoSpaceDN w:val="0"/>
        <w:adjustRightInd w:val="0"/>
        <w:ind w:left="720" w:hanging="720"/>
        <w:rPr>
          <w:rFonts w:ascii="Arial" w:hAnsi="Arial" w:cs="Arial"/>
          <w:b/>
          <w:sz w:val="22"/>
          <w:szCs w:val="22"/>
        </w:rPr>
      </w:pPr>
      <w:r w:rsidRPr="007834B2">
        <w:rPr>
          <w:rFonts w:ascii="Arial" w:hAnsi="Arial" w:cs="Arial"/>
          <w:sz w:val="22"/>
          <w:szCs w:val="22"/>
        </w:rPr>
        <w:t xml:space="preserve">Dool, R., &amp; Fuller, E. (2019). An Exploration </w:t>
      </w:r>
      <w:r w:rsidR="00251F35">
        <w:rPr>
          <w:rFonts w:ascii="Arial" w:hAnsi="Arial" w:cs="Arial"/>
          <w:sz w:val="22"/>
          <w:szCs w:val="22"/>
        </w:rPr>
        <w:t>o</w:t>
      </w:r>
      <w:r w:rsidRPr="007834B2">
        <w:rPr>
          <w:rFonts w:ascii="Arial" w:hAnsi="Arial" w:cs="Arial"/>
          <w:sz w:val="22"/>
          <w:szCs w:val="22"/>
        </w:rPr>
        <w:t xml:space="preserve">f Servant Leadership Behavior </w:t>
      </w:r>
      <w:r w:rsidR="007328EF">
        <w:rPr>
          <w:rFonts w:ascii="Arial" w:hAnsi="Arial" w:cs="Arial"/>
          <w:sz w:val="22"/>
          <w:szCs w:val="22"/>
        </w:rPr>
        <w:t>a</w:t>
      </w:r>
      <w:r w:rsidRPr="007834B2">
        <w:rPr>
          <w:rFonts w:ascii="Arial" w:hAnsi="Arial" w:cs="Arial"/>
          <w:sz w:val="22"/>
          <w:szCs w:val="22"/>
        </w:rPr>
        <w:t>nd Job Satisfaction Using Correlational Quantitative Methodology</w:t>
      </w:r>
      <w:r>
        <w:rPr>
          <w:rFonts w:ascii="Arial" w:hAnsi="Arial" w:cs="Arial"/>
          <w:sz w:val="22"/>
          <w:szCs w:val="22"/>
        </w:rPr>
        <w:t>.</w:t>
      </w:r>
      <w:r w:rsidRPr="007834B2">
        <w:rPr>
          <w:rFonts w:ascii="Arial" w:hAnsi="Arial" w:cs="Arial"/>
          <w:b/>
          <w:sz w:val="22"/>
          <w:szCs w:val="22"/>
        </w:rPr>
        <w:t xml:space="preserve"> </w:t>
      </w:r>
      <w:r>
        <w:rPr>
          <w:rFonts w:ascii="Arial" w:hAnsi="Arial" w:cs="Arial"/>
          <w:b/>
          <w:sz w:val="22"/>
          <w:szCs w:val="22"/>
        </w:rPr>
        <w:t xml:space="preserve"> </w:t>
      </w:r>
      <w:r w:rsidR="001407F4" w:rsidRPr="007834B2">
        <w:rPr>
          <w:rFonts w:ascii="Arial" w:hAnsi="Arial" w:cs="Arial"/>
          <w:sz w:val="22"/>
          <w:szCs w:val="22"/>
        </w:rPr>
        <w:t xml:space="preserve">International Academy of Business and Public Administration Disciplines (IABPAD) Conference, Orlando, </w:t>
      </w:r>
      <w:r w:rsidR="001407F4" w:rsidRPr="007834B2">
        <w:rPr>
          <w:rFonts w:ascii="Arial" w:hAnsi="Arial" w:cs="Arial"/>
          <w:bCs/>
          <w:sz w:val="22"/>
          <w:szCs w:val="22"/>
        </w:rPr>
        <w:t>January 2019.</w:t>
      </w:r>
    </w:p>
    <w:p w14:paraId="0C3F8248" w14:textId="36FE3EB9" w:rsidR="007834B2" w:rsidRDefault="007834B2" w:rsidP="001407F4">
      <w:pPr>
        <w:autoSpaceDE w:val="0"/>
        <w:autoSpaceDN w:val="0"/>
        <w:adjustRightInd w:val="0"/>
        <w:ind w:left="720" w:hanging="720"/>
        <w:rPr>
          <w:rFonts w:ascii="Arial" w:hAnsi="Arial" w:cs="Arial"/>
          <w:sz w:val="22"/>
          <w:szCs w:val="22"/>
        </w:rPr>
      </w:pPr>
    </w:p>
    <w:p w14:paraId="29CCAE48" w14:textId="6A2531C7" w:rsidR="001524EC" w:rsidRDefault="001524EC" w:rsidP="00EF3925">
      <w:pPr>
        <w:ind w:left="720" w:hanging="720"/>
        <w:rPr>
          <w:rFonts w:ascii="Arial" w:hAnsi="Arial" w:cs="Arial"/>
          <w:sz w:val="22"/>
          <w:szCs w:val="22"/>
        </w:rPr>
      </w:pPr>
      <w:r w:rsidRPr="001524EC">
        <w:rPr>
          <w:rFonts w:ascii="Arial" w:hAnsi="Arial" w:cs="Arial"/>
          <w:sz w:val="22"/>
          <w:szCs w:val="22"/>
        </w:rPr>
        <w:t xml:space="preserve">Dool, R., &amp; DeVries, C. (2019). Effects </w:t>
      </w:r>
      <w:r w:rsidR="00251F35">
        <w:rPr>
          <w:rFonts w:ascii="Arial" w:hAnsi="Arial" w:cs="Arial"/>
          <w:sz w:val="22"/>
          <w:szCs w:val="22"/>
        </w:rPr>
        <w:t>o</w:t>
      </w:r>
      <w:r w:rsidRPr="001524EC">
        <w:rPr>
          <w:rFonts w:ascii="Arial" w:hAnsi="Arial" w:cs="Arial"/>
          <w:sz w:val="22"/>
          <w:szCs w:val="22"/>
        </w:rPr>
        <w:t xml:space="preserve">f Corporate Social Responsibility Communication </w:t>
      </w:r>
      <w:proofErr w:type="gramStart"/>
      <w:r w:rsidRPr="001524EC">
        <w:rPr>
          <w:rFonts w:ascii="Arial" w:hAnsi="Arial" w:cs="Arial"/>
          <w:sz w:val="22"/>
          <w:szCs w:val="22"/>
        </w:rPr>
        <w:t>On</w:t>
      </w:r>
      <w:proofErr w:type="gramEnd"/>
      <w:r w:rsidRPr="001524EC">
        <w:rPr>
          <w:rFonts w:ascii="Arial" w:hAnsi="Arial" w:cs="Arial"/>
          <w:sz w:val="22"/>
          <w:szCs w:val="22"/>
        </w:rPr>
        <w:t xml:space="preserve"> Sinful Firms And Emerging Economic Factors On Gunmakers</w:t>
      </w:r>
      <w:r>
        <w:rPr>
          <w:rFonts w:ascii="Arial" w:hAnsi="Arial" w:cs="Arial"/>
          <w:sz w:val="22"/>
          <w:szCs w:val="22"/>
        </w:rPr>
        <w:t xml:space="preserve"> </w:t>
      </w:r>
      <w:r w:rsidRPr="001524EC">
        <w:rPr>
          <w:rFonts w:ascii="Arial" w:hAnsi="Arial" w:cs="Arial"/>
          <w:sz w:val="22"/>
          <w:szCs w:val="22"/>
        </w:rPr>
        <w:t xml:space="preserve">International Academy of Business and Public Administration Disciplines (IABPAD) Conference, Orlando, </w:t>
      </w:r>
      <w:r w:rsidRPr="001524EC">
        <w:rPr>
          <w:rFonts w:ascii="Arial" w:hAnsi="Arial" w:cs="Arial"/>
          <w:bCs/>
          <w:sz w:val="22"/>
          <w:szCs w:val="22"/>
        </w:rPr>
        <w:t>January 2019.</w:t>
      </w:r>
    </w:p>
    <w:p w14:paraId="7B75CC02" w14:textId="77777777" w:rsidR="007834B2" w:rsidRDefault="007834B2" w:rsidP="004F17FE">
      <w:pPr>
        <w:ind w:left="720" w:hanging="630"/>
        <w:rPr>
          <w:rFonts w:ascii="Arial" w:hAnsi="Arial" w:cs="Arial"/>
          <w:sz w:val="22"/>
          <w:szCs w:val="22"/>
        </w:rPr>
      </w:pPr>
    </w:p>
    <w:p w14:paraId="713D15AF" w14:textId="5AD4C5B8" w:rsidR="004F17FE" w:rsidRPr="004F17FE" w:rsidRDefault="004F17FE" w:rsidP="004F17FE">
      <w:pPr>
        <w:ind w:left="720" w:hanging="630"/>
        <w:rPr>
          <w:rFonts w:ascii="Arial" w:hAnsi="Arial" w:cs="Arial"/>
          <w:sz w:val="22"/>
          <w:szCs w:val="22"/>
        </w:rPr>
      </w:pPr>
      <w:r>
        <w:rPr>
          <w:rFonts w:ascii="Arial" w:hAnsi="Arial" w:cs="Arial"/>
          <w:sz w:val="22"/>
          <w:szCs w:val="22"/>
        </w:rPr>
        <w:t xml:space="preserve">Dool, R. &amp; </w:t>
      </w:r>
      <w:r w:rsidRPr="004F17FE">
        <w:rPr>
          <w:rFonts w:ascii="Arial" w:hAnsi="Arial" w:cs="Arial"/>
          <w:sz w:val="22"/>
          <w:szCs w:val="22"/>
        </w:rPr>
        <w:t xml:space="preserve">Jackson, A. (2018). </w:t>
      </w:r>
      <w:r w:rsidRPr="004F17FE">
        <w:rPr>
          <w:rFonts w:ascii="Arial" w:hAnsi="Arial" w:cs="Arial"/>
          <w:bCs/>
          <w:sz w:val="22"/>
          <w:szCs w:val="22"/>
        </w:rPr>
        <w:t>Measuring Leadership Styles and Behaviors of Project Managers within the United States in the Context of The Bolman and Deal Four-Frame Model</w:t>
      </w:r>
      <w:r>
        <w:rPr>
          <w:rFonts w:ascii="Arial" w:hAnsi="Arial" w:cs="Arial"/>
          <w:sz w:val="22"/>
          <w:szCs w:val="22"/>
        </w:rPr>
        <w:t xml:space="preserve">. </w:t>
      </w:r>
      <w:r w:rsidRPr="004F17FE">
        <w:rPr>
          <w:rFonts w:ascii="Arial" w:hAnsi="Arial" w:cs="Arial"/>
          <w:sz w:val="22"/>
          <w:szCs w:val="22"/>
        </w:rPr>
        <w:t>International Academy of Management and Business (IAMB), Lisbon, October 2018.</w:t>
      </w:r>
    </w:p>
    <w:p w14:paraId="2D1171CF" w14:textId="7A502F1E" w:rsidR="004F17FE" w:rsidRPr="004F17FE" w:rsidRDefault="004F17FE" w:rsidP="004F17FE">
      <w:pPr>
        <w:pStyle w:val="APALevel1"/>
        <w:spacing w:line="240" w:lineRule="auto"/>
        <w:ind w:left="1440" w:hanging="720"/>
        <w:jc w:val="left"/>
      </w:pPr>
    </w:p>
    <w:p w14:paraId="65A85785" w14:textId="1372EA99" w:rsidR="004F17FE" w:rsidRPr="004F17FE" w:rsidRDefault="004F17FE" w:rsidP="004F17FE">
      <w:pPr>
        <w:ind w:left="720" w:hanging="720"/>
        <w:rPr>
          <w:rFonts w:ascii="Arial" w:hAnsi="Arial" w:cs="Arial"/>
          <w:sz w:val="22"/>
          <w:szCs w:val="22"/>
        </w:rPr>
      </w:pPr>
      <w:r>
        <w:rPr>
          <w:rFonts w:ascii="Arial" w:hAnsi="Arial" w:cs="Arial"/>
          <w:sz w:val="22"/>
          <w:szCs w:val="22"/>
        </w:rPr>
        <w:t xml:space="preserve"> </w:t>
      </w:r>
      <w:r w:rsidRPr="004F17FE">
        <w:rPr>
          <w:rFonts w:ascii="Arial" w:hAnsi="Arial" w:cs="Arial"/>
          <w:sz w:val="22"/>
          <w:szCs w:val="22"/>
        </w:rPr>
        <w:t>Dool, R., Mancini, D. &amp; Co</w:t>
      </w:r>
      <w:r>
        <w:rPr>
          <w:rFonts w:ascii="Arial" w:hAnsi="Arial" w:cs="Arial"/>
          <w:sz w:val="22"/>
          <w:szCs w:val="22"/>
        </w:rPr>
        <w:t>o</w:t>
      </w:r>
      <w:r w:rsidRPr="004F17FE">
        <w:rPr>
          <w:rFonts w:ascii="Arial" w:hAnsi="Arial" w:cs="Arial"/>
          <w:sz w:val="22"/>
          <w:szCs w:val="22"/>
        </w:rPr>
        <w:t xml:space="preserve">per, J. (2018). </w:t>
      </w:r>
      <w:r w:rsidRPr="004F17FE">
        <w:rPr>
          <w:rFonts w:ascii="Arial" w:hAnsi="Arial" w:cs="Arial"/>
          <w:bCs/>
          <w:sz w:val="22"/>
          <w:szCs w:val="22"/>
        </w:rPr>
        <w:t xml:space="preserve">A Quantitative Study </w:t>
      </w:r>
      <w:r>
        <w:rPr>
          <w:rFonts w:ascii="Arial" w:hAnsi="Arial" w:cs="Arial"/>
          <w:bCs/>
          <w:sz w:val="22"/>
          <w:szCs w:val="22"/>
        </w:rPr>
        <w:t xml:space="preserve">in </w:t>
      </w:r>
      <w:r w:rsidRPr="004F17FE">
        <w:rPr>
          <w:rFonts w:ascii="Arial" w:hAnsi="Arial" w:cs="Arial"/>
          <w:bCs/>
          <w:sz w:val="22"/>
          <w:szCs w:val="22"/>
        </w:rPr>
        <w:t>Context and Leadership: The Impact of Transformational and Transactional Approaches on Military Organizations.</w:t>
      </w:r>
      <w:r>
        <w:rPr>
          <w:rFonts w:ascii="Arial" w:hAnsi="Arial" w:cs="Arial"/>
          <w:sz w:val="22"/>
          <w:szCs w:val="22"/>
        </w:rPr>
        <w:t xml:space="preserve"> </w:t>
      </w:r>
      <w:r w:rsidRPr="004F17FE">
        <w:rPr>
          <w:rFonts w:ascii="Arial" w:hAnsi="Arial" w:cs="Arial"/>
          <w:sz w:val="22"/>
          <w:szCs w:val="22"/>
        </w:rPr>
        <w:t>International Academy of Management and Business (IAMB), Lisbon, October 2018.</w:t>
      </w:r>
    </w:p>
    <w:p w14:paraId="655CDBB0" w14:textId="77777777" w:rsidR="004F17FE" w:rsidRPr="004F17FE" w:rsidRDefault="004F17FE" w:rsidP="004F17FE">
      <w:pPr>
        <w:ind w:left="1440" w:hanging="720"/>
        <w:rPr>
          <w:rFonts w:ascii="Arial" w:hAnsi="Arial" w:cs="Arial"/>
          <w:sz w:val="22"/>
          <w:szCs w:val="22"/>
        </w:rPr>
      </w:pPr>
    </w:p>
    <w:p w14:paraId="69AC4027" w14:textId="22506252" w:rsidR="004F17FE" w:rsidRPr="004F17FE" w:rsidRDefault="004F17FE" w:rsidP="00294982">
      <w:pPr>
        <w:ind w:left="720" w:hanging="720"/>
        <w:rPr>
          <w:rFonts w:ascii="Arial" w:hAnsi="Arial" w:cs="Arial"/>
          <w:sz w:val="22"/>
          <w:szCs w:val="22"/>
        </w:rPr>
      </w:pPr>
      <w:r w:rsidRPr="004F17FE">
        <w:rPr>
          <w:rFonts w:ascii="Arial" w:hAnsi="Arial" w:cs="Arial"/>
          <w:sz w:val="22"/>
          <w:szCs w:val="22"/>
        </w:rPr>
        <w:t xml:space="preserve">Dool, R., </w:t>
      </w:r>
      <w:proofErr w:type="spellStart"/>
      <w:r w:rsidRPr="004F17FE">
        <w:rPr>
          <w:rFonts w:ascii="Arial" w:hAnsi="Arial" w:cs="Arial"/>
          <w:sz w:val="22"/>
          <w:szCs w:val="22"/>
        </w:rPr>
        <w:t>Koufie</w:t>
      </w:r>
      <w:proofErr w:type="spellEnd"/>
      <w:r w:rsidRPr="004F17FE">
        <w:rPr>
          <w:rFonts w:ascii="Arial" w:hAnsi="Arial" w:cs="Arial"/>
          <w:sz w:val="22"/>
          <w:szCs w:val="22"/>
        </w:rPr>
        <w:t>, M</w:t>
      </w:r>
      <w:r>
        <w:rPr>
          <w:rFonts w:ascii="Arial" w:hAnsi="Arial" w:cs="Arial"/>
          <w:sz w:val="22"/>
          <w:szCs w:val="22"/>
        </w:rPr>
        <w:t>.</w:t>
      </w:r>
      <w:r w:rsidR="00294982">
        <w:rPr>
          <w:rFonts w:ascii="Arial" w:hAnsi="Arial" w:cs="Arial"/>
          <w:sz w:val="22"/>
          <w:szCs w:val="22"/>
        </w:rPr>
        <w:t xml:space="preserve"> &amp; Hunter, Y. </w:t>
      </w:r>
      <w:r w:rsidRPr="004F17FE">
        <w:rPr>
          <w:rFonts w:ascii="Arial" w:hAnsi="Arial" w:cs="Arial"/>
          <w:sz w:val="22"/>
          <w:szCs w:val="22"/>
        </w:rPr>
        <w:t xml:space="preserve">(2018). </w:t>
      </w:r>
      <w:r w:rsidRPr="004F17FE">
        <w:rPr>
          <w:rFonts w:ascii="Arial" w:hAnsi="Arial" w:cs="Arial"/>
          <w:bCs/>
          <w:sz w:val="22"/>
          <w:szCs w:val="22"/>
        </w:rPr>
        <w:t>Leadership Approaches and Motivation within a Remote Workforce</w:t>
      </w:r>
      <w:r>
        <w:rPr>
          <w:rFonts w:ascii="Arial" w:hAnsi="Arial" w:cs="Arial"/>
          <w:sz w:val="22"/>
          <w:szCs w:val="22"/>
        </w:rPr>
        <w:t xml:space="preserve">. </w:t>
      </w:r>
      <w:r w:rsidRPr="004F17FE">
        <w:rPr>
          <w:rFonts w:ascii="Arial" w:hAnsi="Arial" w:cs="Arial"/>
          <w:sz w:val="22"/>
          <w:szCs w:val="22"/>
        </w:rPr>
        <w:t>International Academy of Management and Business (IAMB), Lisbon, October 2018.</w:t>
      </w:r>
    </w:p>
    <w:p w14:paraId="0F2B8DD3" w14:textId="77777777" w:rsidR="004F17FE" w:rsidRDefault="004F17FE" w:rsidP="00FA34F2">
      <w:pPr>
        <w:pStyle w:val="APALevel1"/>
        <w:spacing w:line="240" w:lineRule="auto"/>
        <w:ind w:left="720" w:hanging="720"/>
        <w:jc w:val="left"/>
      </w:pPr>
    </w:p>
    <w:p w14:paraId="2C925FC1" w14:textId="1147EBBE" w:rsidR="00FA34F2" w:rsidRPr="00287CAE" w:rsidRDefault="00FA34F2" w:rsidP="00FA34F2">
      <w:pPr>
        <w:pStyle w:val="APALevel1"/>
        <w:spacing w:line="240" w:lineRule="auto"/>
        <w:ind w:left="720" w:hanging="720"/>
        <w:jc w:val="left"/>
      </w:pPr>
      <w:r w:rsidRPr="00287CAE">
        <w:t xml:space="preserve">Dool, R., Mancini, D. &amp; St. Hill, D. (2018). The relationship </w:t>
      </w:r>
      <w:r>
        <w:t xml:space="preserve">between organizational culture, </w:t>
      </w:r>
      <w:r w:rsidRPr="00287CAE">
        <w:t xml:space="preserve">organizational </w:t>
      </w:r>
      <w:r w:rsidRPr="00287CAE">
        <w:lastRenderedPageBreak/>
        <w:t>commitment, and workplace bullying: a correlational study</w:t>
      </w:r>
      <w:r>
        <w:t>.</w:t>
      </w:r>
    </w:p>
    <w:p w14:paraId="06702AAF" w14:textId="77777777" w:rsidR="00FA34F2" w:rsidRPr="00780998" w:rsidRDefault="00FA34F2" w:rsidP="00FA34F2">
      <w:pPr>
        <w:ind w:left="720"/>
        <w:rPr>
          <w:rFonts w:ascii="Arial" w:hAnsi="Arial" w:cs="Arial"/>
          <w:sz w:val="22"/>
          <w:szCs w:val="22"/>
        </w:rPr>
      </w:pPr>
      <w:r w:rsidRPr="00780998">
        <w:rPr>
          <w:rFonts w:ascii="Arial" w:hAnsi="Arial" w:cs="Arial"/>
          <w:sz w:val="22"/>
          <w:szCs w:val="22"/>
        </w:rPr>
        <w:t>International Academy of Business and Public Administration Disciplines (IABPAD) Conference, Dallas</w:t>
      </w:r>
      <w:r>
        <w:rPr>
          <w:rFonts w:ascii="Arial" w:hAnsi="Arial" w:cs="Arial"/>
          <w:sz w:val="22"/>
          <w:szCs w:val="22"/>
        </w:rPr>
        <w:t>,</w:t>
      </w:r>
      <w:r w:rsidRPr="00780998">
        <w:rPr>
          <w:rFonts w:ascii="Arial" w:hAnsi="Arial" w:cs="Arial"/>
          <w:sz w:val="22"/>
          <w:szCs w:val="22"/>
        </w:rPr>
        <w:t xml:space="preserve"> </w:t>
      </w:r>
      <w:r w:rsidRPr="00780998">
        <w:rPr>
          <w:rFonts w:ascii="Arial" w:hAnsi="Arial" w:cs="Arial"/>
          <w:bCs/>
          <w:sz w:val="22"/>
          <w:szCs w:val="22"/>
        </w:rPr>
        <w:t>April 2018.</w:t>
      </w:r>
    </w:p>
    <w:p w14:paraId="18223E90" w14:textId="77777777" w:rsidR="00FA34F2" w:rsidRDefault="00FA34F2" w:rsidP="00FA34F2">
      <w:pPr>
        <w:rPr>
          <w:rFonts w:ascii="Arial" w:hAnsi="Arial" w:cs="Arial"/>
          <w:sz w:val="22"/>
          <w:szCs w:val="22"/>
        </w:rPr>
      </w:pPr>
    </w:p>
    <w:p w14:paraId="6C7D1F45" w14:textId="5F2B47E7" w:rsidR="00FA34F2" w:rsidRPr="00FA34F2" w:rsidRDefault="00FA34F2" w:rsidP="00FA34F2">
      <w:pPr>
        <w:suppressAutoHyphens/>
        <w:ind w:left="720" w:hanging="720"/>
        <w:rPr>
          <w:rFonts w:ascii="Arial" w:hAnsi="Arial" w:cs="Arial"/>
          <w:sz w:val="22"/>
        </w:rPr>
      </w:pPr>
      <w:r w:rsidRPr="00780998">
        <w:rPr>
          <w:rFonts w:ascii="Arial" w:hAnsi="Arial" w:cs="Arial"/>
          <w:sz w:val="22"/>
          <w:szCs w:val="22"/>
        </w:rPr>
        <w:t xml:space="preserve">Dool, R., </w:t>
      </w:r>
      <w:r>
        <w:rPr>
          <w:rFonts w:ascii="Arial" w:hAnsi="Arial" w:cs="Arial"/>
          <w:sz w:val="22"/>
          <w:szCs w:val="22"/>
        </w:rPr>
        <w:t xml:space="preserve">&amp; Rosenthal, E. </w:t>
      </w:r>
      <w:r w:rsidRPr="00780998">
        <w:rPr>
          <w:rFonts w:ascii="Arial" w:hAnsi="Arial" w:cs="Arial"/>
          <w:sz w:val="22"/>
          <w:szCs w:val="22"/>
        </w:rPr>
        <w:t>(2018).</w:t>
      </w:r>
      <w:r w:rsidRPr="00287CAE">
        <w:rPr>
          <w:b/>
        </w:rPr>
        <w:t xml:space="preserve"> </w:t>
      </w:r>
      <w:r w:rsidRPr="00287CAE">
        <w:rPr>
          <w:rFonts w:ascii="Arial" w:hAnsi="Arial" w:cs="Arial"/>
          <w:sz w:val="22"/>
        </w:rPr>
        <w:t>Prosocial motivation of nonprofit employees: does it predict organizational commitment among a multi-generational workforce</w:t>
      </w:r>
      <w:r w:rsidRPr="00780998">
        <w:rPr>
          <w:rFonts w:ascii="Arial" w:hAnsi="Arial" w:cs="Arial"/>
          <w:sz w:val="22"/>
          <w:szCs w:val="22"/>
        </w:rPr>
        <w:t>. International Academy of Business and Public Administration Disciplines (IABPAD) Conference, Dallas</w:t>
      </w:r>
      <w:r>
        <w:rPr>
          <w:rFonts w:ascii="Arial" w:hAnsi="Arial" w:cs="Arial"/>
          <w:sz w:val="22"/>
          <w:szCs w:val="22"/>
        </w:rPr>
        <w:t>,</w:t>
      </w:r>
      <w:r w:rsidRPr="00780998">
        <w:rPr>
          <w:rFonts w:ascii="Arial" w:hAnsi="Arial" w:cs="Arial"/>
          <w:sz w:val="22"/>
          <w:szCs w:val="22"/>
        </w:rPr>
        <w:t xml:space="preserve"> </w:t>
      </w:r>
      <w:r w:rsidRPr="00780998">
        <w:rPr>
          <w:rFonts w:ascii="Arial" w:hAnsi="Arial" w:cs="Arial"/>
          <w:bCs/>
          <w:sz w:val="22"/>
          <w:szCs w:val="22"/>
        </w:rPr>
        <w:t>April 2018.</w:t>
      </w:r>
    </w:p>
    <w:p w14:paraId="14B98790" w14:textId="77777777" w:rsidR="00FA34F2" w:rsidRDefault="00FA34F2" w:rsidP="00E66896">
      <w:pPr>
        <w:ind w:left="720" w:hanging="720"/>
        <w:rPr>
          <w:rFonts w:ascii="Arial" w:hAnsi="Arial" w:cs="Arial"/>
          <w:sz w:val="22"/>
          <w:szCs w:val="22"/>
        </w:rPr>
      </w:pPr>
    </w:p>
    <w:p w14:paraId="54E7E63A" w14:textId="17258059" w:rsidR="00323560" w:rsidRPr="00780998" w:rsidRDefault="00323560" w:rsidP="00E66896">
      <w:pPr>
        <w:ind w:left="720" w:hanging="720"/>
        <w:rPr>
          <w:rFonts w:ascii="Arial" w:hAnsi="Arial" w:cs="Arial"/>
          <w:sz w:val="22"/>
          <w:szCs w:val="22"/>
        </w:rPr>
      </w:pPr>
      <w:r w:rsidRPr="00780998">
        <w:rPr>
          <w:rFonts w:ascii="Arial" w:hAnsi="Arial" w:cs="Arial"/>
          <w:sz w:val="22"/>
          <w:szCs w:val="22"/>
        </w:rPr>
        <w:t xml:space="preserve">Dool, R., Goldwasser, R. &amp; Wiggins, D. (2018). Leadership Development in Higher Education: Meeting </w:t>
      </w:r>
      <w:proofErr w:type="gramStart"/>
      <w:r w:rsidRPr="00780998">
        <w:rPr>
          <w:rFonts w:ascii="Arial" w:hAnsi="Arial" w:cs="Arial"/>
          <w:sz w:val="22"/>
          <w:szCs w:val="22"/>
        </w:rPr>
        <w:t>The</w:t>
      </w:r>
      <w:proofErr w:type="gramEnd"/>
      <w:r w:rsidRPr="00780998">
        <w:rPr>
          <w:rFonts w:ascii="Arial" w:hAnsi="Arial" w:cs="Arial"/>
          <w:sz w:val="22"/>
          <w:szCs w:val="22"/>
        </w:rPr>
        <w:t xml:space="preserve"> Needs of Military Leaders And Veteran Students In Higher Education. International Academy of Business and Public Administration Disciplines (IABPAD) Conference, Dallas </w:t>
      </w:r>
      <w:r w:rsidRPr="00780998">
        <w:rPr>
          <w:rFonts w:ascii="Arial" w:hAnsi="Arial" w:cs="Arial"/>
          <w:bCs/>
          <w:sz w:val="22"/>
          <w:szCs w:val="22"/>
        </w:rPr>
        <w:t>April 2018.</w:t>
      </w:r>
    </w:p>
    <w:p w14:paraId="5F7826C5" w14:textId="77777777" w:rsidR="00323560" w:rsidRPr="00780998" w:rsidRDefault="00323560" w:rsidP="00E66896">
      <w:pPr>
        <w:ind w:left="720" w:hanging="720"/>
        <w:rPr>
          <w:rFonts w:ascii="Arial" w:hAnsi="Arial" w:cs="Arial"/>
          <w:sz w:val="22"/>
          <w:szCs w:val="22"/>
        </w:rPr>
      </w:pPr>
    </w:p>
    <w:p w14:paraId="7D3E6EE7" w14:textId="54AE4A33" w:rsidR="00C4717D" w:rsidRPr="00780998" w:rsidRDefault="00780998" w:rsidP="00C4717D">
      <w:pPr>
        <w:rPr>
          <w:rFonts w:ascii="Arial" w:hAnsi="Arial" w:cs="Arial"/>
          <w:color w:val="000000"/>
          <w:sz w:val="22"/>
          <w:szCs w:val="22"/>
        </w:rPr>
      </w:pPr>
      <w:r w:rsidRPr="00780998">
        <w:rPr>
          <w:rFonts w:ascii="Arial" w:hAnsi="Arial" w:cs="Arial"/>
          <w:sz w:val="22"/>
          <w:szCs w:val="22"/>
        </w:rPr>
        <w:t xml:space="preserve">Dool, R. (2018). Dialogue Intensive Learning. </w:t>
      </w:r>
      <w:r w:rsidR="00C4717D" w:rsidRPr="00780998">
        <w:rPr>
          <w:rFonts w:ascii="Arial" w:hAnsi="Arial" w:cs="Arial"/>
          <w:color w:val="000000"/>
          <w:sz w:val="22"/>
          <w:szCs w:val="22"/>
        </w:rPr>
        <w:t>Rutgers Online Learning Conference. New Jersey, March 2018.</w:t>
      </w:r>
    </w:p>
    <w:p w14:paraId="3ACAC99B" w14:textId="77777777" w:rsidR="00C4717D" w:rsidRPr="00780998" w:rsidRDefault="00C4717D" w:rsidP="00780998">
      <w:pPr>
        <w:rPr>
          <w:rFonts w:ascii="Arial" w:hAnsi="Arial" w:cs="Arial"/>
          <w:sz w:val="22"/>
          <w:szCs w:val="22"/>
        </w:rPr>
      </w:pPr>
    </w:p>
    <w:p w14:paraId="54535353" w14:textId="77777777" w:rsidR="00E66896" w:rsidRPr="00780998" w:rsidRDefault="00E66896" w:rsidP="00E66896">
      <w:pPr>
        <w:ind w:left="720" w:hanging="720"/>
        <w:rPr>
          <w:rFonts w:ascii="Arial" w:hAnsi="Arial" w:cs="Arial"/>
          <w:sz w:val="22"/>
          <w:szCs w:val="22"/>
        </w:rPr>
      </w:pPr>
      <w:r w:rsidRPr="00780998">
        <w:rPr>
          <w:rFonts w:ascii="Arial" w:hAnsi="Arial" w:cs="Arial"/>
          <w:sz w:val="22"/>
          <w:szCs w:val="22"/>
        </w:rPr>
        <w:t xml:space="preserve">Dool, R. &amp; </w:t>
      </w:r>
      <w:proofErr w:type="spellStart"/>
      <w:r w:rsidRPr="00780998">
        <w:rPr>
          <w:rFonts w:ascii="Arial" w:hAnsi="Arial" w:cs="Arial"/>
          <w:sz w:val="22"/>
          <w:szCs w:val="22"/>
        </w:rPr>
        <w:t>Hechl</w:t>
      </w:r>
      <w:proofErr w:type="spellEnd"/>
      <w:r w:rsidRPr="00780998">
        <w:rPr>
          <w:rFonts w:ascii="Arial" w:hAnsi="Arial" w:cs="Arial"/>
          <w:sz w:val="22"/>
          <w:szCs w:val="22"/>
        </w:rPr>
        <w:t xml:space="preserve">, C. (2017). </w:t>
      </w:r>
      <w:r w:rsidRPr="00780998">
        <w:rPr>
          <w:rFonts w:ascii="Arial" w:hAnsi="Arial" w:cs="Arial"/>
          <w:bCs/>
          <w:sz w:val="22"/>
          <w:szCs w:val="22"/>
        </w:rPr>
        <w:t xml:space="preserve">Mentoring and Affective Commitment to Organizations: A Quantitative Comparison Study of Mentoring Functions among Millennial Employees. </w:t>
      </w:r>
      <w:r w:rsidRPr="00780998">
        <w:rPr>
          <w:rFonts w:ascii="Arial" w:hAnsi="Arial" w:cs="Arial"/>
          <w:sz w:val="22"/>
          <w:szCs w:val="22"/>
        </w:rPr>
        <w:t>International Academy of Management and Business (IAMB), Dubai, October 2017.</w:t>
      </w:r>
    </w:p>
    <w:p w14:paraId="1BB0689A" w14:textId="77777777" w:rsidR="00E66896" w:rsidRPr="00780998" w:rsidRDefault="00E66896" w:rsidP="00E66896">
      <w:pPr>
        <w:rPr>
          <w:rFonts w:ascii="Arial" w:hAnsi="Arial" w:cs="Arial"/>
          <w:sz w:val="22"/>
          <w:szCs w:val="22"/>
        </w:rPr>
      </w:pPr>
    </w:p>
    <w:p w14:paraId="4E449337" w14:textId="33B28721" w:rsidR="00E66896" w:rsidRPr="00780998" w:rsidRDefault="00E66896" w:rsidP="00872C42">
      <w:pPr>
        <w:ind w:left="720" w:hanging="720"/>
        <w:rPr>
          <w:rFonts w:ascii="Arial" w:hAnsi="Arial" w:cs="Arial"/>
          <w:sz w:val="22"/>
          <w:szCs w:val="22"/>
        </w:rPr>
      </w:pPr>
      <w:r w:rsidRPr="00780998">
        <w:rPr>
          <w:rFonts w:ascii="Arial" w:hAnsi="Arial" w:cs="Arial"/>
          <w:sz w:val="22"/>
          <w:szCs w:val="22"/>
        </w:rPr>
        <w:t xml:space="preserve">Dool, R. &amp; Schatz, R. (2017). </w:t>
      </w:r>
      <w:r w:rsidRPr="00780998">
        <w:rPr>
          <w:rFonts w:ascii="Arial" w:hAnsi="Arial" w:cs="Arial"/>
          <w:bCs/>
          <w:sz w:val="22"/>
          <w:szCs w:val="22"/>
        </w:rPr>
        <w:t xml:space="preserve">Schatz Happens: A New Organizational Change Approach. </w:t>
      </w:r>
      <w:r w:rsidRPr="00780998">
        <w:rPr>
          <w:rFonts w:ascii="Arial" w:hAnsi="Arial" w:cs="Arial"/>
          <w:sz w:val="22"/>
          <w:szCs w:val="22"/>
        </w:rPr>
        <w:t>International Academy of Management and Business (IAMB), Dubai, October 2017.</w:t>
      </w:r>
    </w:p>
    <w:p w14:paraId="37D07CDF" w14:textId="77777777" w:rsidR="00E66896" w:rsidRPr="00780998" w:rsidRDefault="00E66896" w:rsidP="00426F7B">
      <w:pPr>
        <w:ind w:left="720" w:hanging="720"/>
        <w:rPr>
          <w:rFonts w:ascii="Arial" w:hAnsi="Arial" w:cs="Arial"/>
          <w:sz w:val="22"/>
          <w:szCs w:val="22"/>
        </w:rPr>
      </w:pPr>
    </w:p>
    <w:p w14:paraId="25AFC2DF" w14:textId="444F485E" w:rsidR="00586546" w:rsidRPr="00780998" w:rsidRDefault="00586546" w:rsidP="00426F7B">
      <w:pPr>
        <w:ind w:left="720" w:hanging="720"/>
        <w:rPr>
          <w:rFonts w:ascii="Arial" w:hAnsi="Arial" w:cs="Arial"/>
          <w:sz w:val="22"/>
          <w:szCs w:val="22"/>
        </w:rPr>
      </w:pPr>
      <w:r w:rsidRPr="00780998">
        <w:rPr>
          <w:rFonts w:ascii="Arial" w:hAnsi="Arial" w:cs="Arial"/>
          <w:sz w:val="22"/>
          <w:szCs w:val="22"/>
        </w:rPr>
        <w:t xml:space="preserve">Dool, R. </w:t>
      </w:r>
      <w:r w:rsidR="00670761" w:rsidRPr="00780998">
        <w:rPr>
          <w:rFonts w:ascii="Arial" w:hAnsi="Arial" w:cs="Arial"/>
          <w:sz w:val="22"/>
          <w:szCs w:val="22"/>
        </w:rPr>
        <w:t xml:space="preserve">&amp; Paradis, J. </w:t>
      </w:r>
      <w:r w:rsidRPr="00780998">
        <w:rPr>
          <w:rFonts w:ascii="Arial" w:hAnsi="Arial" w:cs="Arial"/>
          <w:sz w:val="22"/>
          <w:szCs w:val="22"/>
        </w:rPr>
        <w:t xml:space="preserve">(2017). How Complexity Science Can Help Organizations and Leaders. International Academy of Management and Business (IAMB), </w:t>
      </w:r>
      <w:r w:rsidR="00426F7B" w:rsidRPr="00780998">
        <w:rPr>
          <w:rFonts w:ascii="Arial" w:hAnsi="Arial" w:cs="Arial"/>
          <w:sz w:val="22"/>
          <w:szCs w:val="22"/>
        </w:rPr>
        <w:t xml:space="preserve">New Orleans, </w:t>
      </w:r>
      <w:r w:rsidRPr="00780998">
        <w:rPr>
          <w:rFonts w:ascii="Arial" w:hAnsi="Arial" w:cs="Arial"/>
          <w:sz w:val="22"/>
          <w:szCs w:val="22"/>
        </w:rPr>
        <w:t>January 2017.</w:t>
      </w:r>
    </w:p>
    <w:p w14:paraId="21543470" w14:textId="77777777" w:rsidR="00586546" w:rsidRPr="00780998" w:rsidRDefault="00586546" w:rsidP="00586546">
      <w:pPr>
        <w:rPr>
          <w:rFonts w:ascii="Arial" w:hAnsi="Arial" w:cs="Arial"/>
          <w:sz w:val="22"/>
          <w:szCs w:val="22"/>
        </w:rPr>
      </w:pPr>
    </w:p>
    <w:p w14:paraId="4C756513" w14:textId="54B0C9A5" w:rsidR="00223A84" w:rsidRPr="00780998" w:rsidRDefault="00223A84" w:rsidP="00426F7B">
      <w:pPr>
        <w:ind w:left="720" w:hanging="720"/>
        <w:rPr>
          <w:rFonts w:ascii="Arial" w:hAnsi="Arial" w:cs="Arial"/>
          <w:sz w:val="22"/>
          <w:szCs w:val="22"/>
        </w:rPr>
      </w:pPr>
      <w:r w:rsidRPr="00780998">
        <w:rPr>
          <w:rFonts w:ascii="Arial" w:hAnsi="Arial" w:cs="Arial"/>
          <w:sz w:val="22"/>
          <w:szCs w:val="22"/>
        </w:rPr>
        <w:t xml:space="preserve">Dool, R. (2016). Leaders v managers: A </w:t>
      </w:r>
      <w:proofErr w:type="gramStart"/>
      <w:r w:rsidRPr="00780998">
        <w:rPr>
          <w:rFonts w:ascii="Arial" w:hAnsi="Arial" w:cs="Arial"/>
          <w:sz w:val="22"/>
          <w:szCs w:val="22"/>
        </w:rPr>
        <w:t>four lens</w:t>
      </w:r>
      <w:proofErr w:type="gramEnd"/>
      <w:r w:rsidRPr="00780998">
        <w:rPr>
          <w:rFonts w:ascii="Arial" w:hAnsi="Arial" w:cs="Arial"/>
          <w:sz w:val="22"/>
          <w:szCs w:val="22"/>
        </w:rPr>
        <w:t xml:space="preserve"> perspective. International Academy of Management and Business (IAMB), London, September 2016.</w:t>
      </w:r>
    </w:p>
    <w:p w14:paraId="36883C5A" w14:textId="77777777" w:rsidR="00586546" w:rsidRPr="00780998" w:rsidRDefault="00586546" w:rsidP="00586546">
      <w:pPr>
        <w:rPr>
          <w:rFonts w:ascii="Arial" w:hAnsi="Arial" w:cs="Arial"/>
          <w:sz w:val="22"/>
          <w:szCs w:val="22"/>
        </w:rPr>
      </w:pPr>
    </w:p>
    <w:p w14:paraId="5DBD95A5" w14:textId="3C1AD52A" w:rsidR="002527F2" w:rsidRPr="00780998" w:rsidRDefault="002527F2" w:rsidP="00426F7B">
      <w:pPr>
        <w:ind w:left="720" w:hanging="720"/>
        <w:rPr>
          <w:rFonts w:ascii="Arial" w:hAnsi="Arial" w:cs="Arial"/>
          <w:sz w:val="22"/>
          <w:szCs w:val="22"/>
        </w:rPr>
      </w:pPr>
      <w:r w:rsidRPr="00780998">
        <w:rPr>
          <w:rFonts w:ascii="Arial" w:hAnsi="Arial" w:cs="Arial"/>
          <w:sz w:val="22"/>
          <w:szCs w:val="22"/>
        </w:rPr>
        <w:t>Dool, R., Scott, C., &amp; Mancini, D., (2016). The Effect of Paid Time Off for Volunteerism on Organizational Citizenship Behavior: Is it Influenced by National Culture. International Academy of Business and Public Administration Disciplines (IABPAD) Conference. New Orleans, October 2016.</w:t>
      </w:r>
    </w:p>
    <w:p w14:paraId="5CF891BF" w14:textId="77777777" w:rsidR="002527F2" w:rsidRPr="00780998" w:rsidRDefault="002527F2" w:rsidP="002527F2">
      <w:pPr>
        <w:autoSpaceDE w:val="0"/>
        <w:autoSpaceDN w:val="0"/>
        <w:adjustRightInd w:val="0"/>
        <w:rPr>
          <w:rFonts w:ascii="Arial" w:hAnsi="Arial" w:cs="Arial"/>
          <w:sz w:val="22"/>
          <w:szCs w:val="22"/>
        </w:rPr>
      </w:pPr>
    </w:p>
    <w:p w14:paraId="5D3019C5" w14:textId="0D74B077" w:rsidR="00B446F5" w:rsidRPr="00780998" w:rsidRDefault="00B446F5" w:rsidP="004514F1">
      <w:pPr>
        <w:autoSpaceDE w:val="0"/>
        <w:autoSpaceDN w:val="0"/>
        <w:adjustRightInd w:val="0"/>
        <w:ind w:left="720" w:hanging="720"/>
        <w:rPr>
          <w:rFonts w:ascii="Arial" w:hAnsi="Arial" w:cs="Arial"/>
          <w:sz w:val="22"/>
          <w:szCs w:val="22"/>
        </w:rPr>
      </w:pPr>
      <w:r w:rsidRPr="00780998">
        <w:rPr>
          <w:rFonts w:ascii="Arial" w:hAnsi="Arial" w:cs="Arial"/>
          <w:sz w:val="22"/>
          <w:szCs w:val="22"/>
        </w:rPr>
        <w:t>Dool, R. (2016). Impactful Cohort and Dialogue Intensive Learning</w:t>
      </w:r>
      <w:r w:rsidR="005C3A8A" w:rsidRPr="00780998">
        <w:rPr>
          <w:rFonts w:ascii="Arial" w:hAnsi="Arial" w:cs="Arial"/>
          <w:sz w:val="22"/>
          <w:szCs w:val="22"/>
        </w:rPr>
        <w:t>. 32</w:t>
      </w:r>
      <w:r w:rsidR="005C3A8A" w:rsidRPr="00780998">
        <w:rPr>
          <w:rFonts w:ascii="Arial" w:hAnsi="Arial" w:cs="Arial"/>
          <w:sz w:val="22"/>
          <w:szCs w:val="22"/>
          <w:vertAlign w:val="superscript"/>
        </w:rPr>
        <w:t>nd</w:t>
      </w:r>
      <w:r w:rsidR="005C3A8A" w:rsidRPr="00780998">
        <w:rPr>
          <w:rFonts w:ascii="Arial" w:hAnsi="Arial" w:cs="Arial"/>
          <w:sz w:val="22"/>
          <w:szCs w:val="22"/>
        </w:rPr>
        <w:t xml:space="preserve"> Distance Teaching and Learning Conference. Madison, WI, August 9, 2016.</w:t>
      </w:r>
    </w:p>
    <w:p w14:paraId="19597562" w14:textId="77777777" w:rsidR="00B446F5" w:rsidRPr="00780998" w:rsidRDefault="00B446F5" w:rsidP="004514F1">
      <w:pPr>
        <w:autoSpaceDE w:val="0"/>
        <w:autoSpaceDN w:val="0"/>
        <w:adjustRightInd w:val="0"/>
        <w:ind w:left="720" w:hanging="720"/>
        <w:rPr>
          <w:rFonts w:ascii="Arial" w:hAnsi="Arial" w:cs="Arial"/>
          <w:sz w:val="22"/>
          <w:szCs w:val="22"/>
        </w:rPr>
      </w:pPr>
    </w:p>
    <w:p w14:paraId="263FF6E3" w14:textId="0BFC8FF3" w:rsidR="00F72053" w:rsidRPr="00780998" w:rsidRDefault="00F72053" w:rsidP="004514F1">
      <w:pPr>
        <w:autoSpaceDE w:val="0"/>
        <w:autoSpaceDN w:val="0"/>
        <w:adjustRightInd w:val="0"/>
        <w:ind w:left="720" w:hanging="720"/>
        <w:rPr>
          <w:rFonts w:ascii="Arial" w:hAnsi="Arial" w:cs="Arial"/>
          <w:sz w:val="22"/>
          <w:szCs w:val="22"/>
        </w:rPr>
      </w:pPr>
      <w:r w:rsidRPr="00780998">
        <w:rPr>
          <w:rFonts w:ascii="Arial" w:hAnsi="Arial" w:cs="Arial"/>
          <w:sz w:val="22"/>
          <w:szCs w:val="22"/>
        </w:rPr>
        <w:t xml:space="preserve">Dool, R. &amp; Koehler, K. (2016). </w:t>
      </w:r>
      <w:r w:rsidRPr="00780998">
        <w:rPr>
          <w:rFonts w:ascii="Arial" w:hAnsi="Arial" w:cs="Arial"/>
          <w:color w:val="000000"/>
          <w:sz w:val="22"/>
          <w:szCs w:val="22"/>
        </w:rPr>
        <w:t>Leadership Lessons from College Athletics. I</w:t>
      </w:r>
      <w:r w:rsidRPr="00780998">
        <w:rPr>
          <w:rFonts w:ascii="Arial" w:hAnsi="Arial" w:cs="Arial"/>
          <w:sz w:val="22"/>
          <w:szCs w:val="22"/>
        </w:rPr>
        <w:t>nternational Academy of Business and Public Administration Disciplines (IABPAD) Conference. New Orleans, Octobe</w:t>
      </w:r>
      <w:r w:rsidR="00E62AA2" w:rsidRPr="00780998">
        <w:rPr>
          <w:rFonts w:ascii="Arial" w:hAnsi="Arial" w:cs="Arial"/>
          <w:sz w:val="22"/>
          <w:szCs w:val="22"/>
        </w:rPr>
        <w:t>r</w:t>
      </w:r>
      <w:r w:rsidRPr="00780998">
        <w:rPr>
          <w:rFonts w:ascii="Arial" w:hAnsi="Arial" w:cs="Arial"/>
          <w:sz w:val="22"/>
          <w:szCs w:val="22"/>
        </w:rPr>
        <w:t xml:space="preserve"> 2016.</w:t>
      </w:r>
    </w:p>
    <w:p w14:paraId="7EEF3C86" w14:textId="77777777" w:rsidR="00F72053" w:rsidRPr="00780998" w:rsidRDefault="00F72053" w:rsidP="004514F1">
      <w:pPr>
        <w:autoSpaceDE w:val="0"/>
        <w:autoSpaceDN w:val="0"/>
        <w:adjustRightInd w:val="0"/>
        <w:ind w:left="720" w:hanging="720"/>
        <w:rPr>
          <w:rFonts w:ascii="Arial" w:hAnsi="Arial" w:cs="Arial"/>
          <w:sz w:val="22"/>
          <w:szCs w:val="22"/>
        </w:rPr>
      </w:pPr>
    </w:p>
    <w:p w14:paraId="697D93D7" w14:textId="6E68293E" w:rsidR="004514F1" w:rsidRPr="00780998" w:rsidRDefault="004514F1" w:rsidP="004514F1">
      <w:pPr>
        <w:autoSpaceDE w:val="0"/>
        <w:autoSpaceDN w:val="0"/>
        <w:adjustRightInd w:val="0"/>
        <w:ind w:left="720" w:hanging="720"/>
        <w:rPr>
          <w:rFonts w:ascii="Arial" w:hAnsi="Arial" w:cs="Arial"/>
          <w:color w:val="000000"/>
          <w:sz w:val="22"/>
          <w:szCs w:val="22"/>
        </w:rPr>
      </w:pPr>
      <w:r w:rsidRPr="00780998">
        <w:rPr>
          <w:rFonts w:ascii="Arial" w:hAnsi="Arial" w:cs="Arial"/>
          <w:sz w:val="22"/>
          <w:szCs w:val="22"/>
        </w:rPr>
        <w:t xml:space="preserve">Dool. R. (2016). </w:t>
      </w:r>
      <w:proofErr w:type="spellStart"/>
      <w:r w:rsidRPr="00780998">
        <w:rPr>
          <w:rFonts w:ascii="Arial" w:hAnsi="Arial" w:cs="Arial"/>
          <w:sz w:val="22"/>
          <w:szCs w:val="22"/>
        </w:rPr>
        <w:t>Leaderocity</w:t>
      </w:r>
      <w:r w:rsidRPr="00780998">
        <w:rPr>
          <w:rFonts w:ascii="Arial" w:hAnsi="Arial" w:cs="Arial"/>
          <w:sz w:val="22"/>
          <w:szCs w:val="22"/>
          <w:vertAlign w:val="superscript"/>
        </w:rPr>
        <w:t>TM</w:t>
      </w:r>
      <w:proofErr w:type="spellEnd"/>
      <w:r w:rsidRPr="00780998">
        <w:rPr>
          <w:rFonts w:ascii="Arial" w:hAnsi="Arial" w:cs="Arial"/>
          <w:sz w:val="22"/>
          <w:szCs w:val="22"/>
        </w:rPr>
        <w:t>: Communicating at the Speed of Now: Three Modalities. 21</w:t>
      </w:r>
      <w:r w:rsidRPr="00780998">
        <w:rPr>
          <w:rFonts w:ascii="Arial" w:hAnsi="Arial" w:cs="Arial"/>
          <w:sz w:val="22"/>
          <w:szCs w:val="22"/>
          <w:vertAlign w:val="superscript"/>
        </w:rPr>
        <w:t>st</w:t>
      </w:r>
      <w:r w:rsidRPr="00780998">
        <w:rPr>
          <w:rFonts w:ascii="Arial" w:hAnsi="Arial" w:cs="Arial"/>
          <w:sz w:val="22"/>
          <w:szCs w:val="22"/>
        </w:rPr>
        <w:t xml:space="preserve"> Annual Conference of the International Academy of Management and Business (IAMB), Montreal, May 2016.</w:t>
      </w:r>
    </w:p>
    <w:p w14:paraId="3762EF28" w14:textId="77777777" w:rsidR="004514F1" w:rsidRPr="00780998" w:rsidRDefault="004514F1" w:rsidP="004514F1">
      <w:pPr>
        <w:autoSpaceDE w:val="0"/>
        <w:autoSpaceDN w:val="0"/>
        <w:adjustRightInd w:val="0"/>
        <w:rPr>
          <w:rFonts w:ascii="Arial" w:hAnsi="Arial" w:cs="Arial"/>
          <w:sz w:val="22"/>
          <w:szCs w:val="22"/>
        </w:rPr>
      </w:pPr>
    </w:p>
    <w:p w14:paraId="1909F089" w14:textId="5DC9A14F" w:rsidR="00D57E7B" w:rsidRPr="00780998" w:rsidRDefault="008F4241" w:rsidP="00C76FAD">
      <w:pPr>
        <w:autoSpaceDE w:val="0"/>
        <w:autoSpaceDN w:val="0"/>
        <w:adjustRightInd w:val="0"/>
        <w:ind w:left="720" w:hanging="720"/>
        <w:rPr>
          <w:rFonts w:ascii="Arial" w:hAnsi="Arial" w:cs="Arial"/>
          <w:color w:val="000000"/>
          <w:sz w:val="22"/>
          <w:szCs w:val="22"/>
        </w:rPr>
      </w:pPr>
      <w:r w:rsidRPr="00780998">
        <w:rPr>
          <w:rFonts w:ascii="Arial" w:hAnsi="Arial" w:cs="Arial"/>
          <w:sz w:val="22"/>
          <w:szCs w:val="22"/>
        </w:rPr>
        <w:t>Dool. R. &amp; Yee, A. (2016</w:t>
      </w:r>
      <w:r w:rsidR="00D57E7B" w:rsidRPr="00780998">
        <w:rPr>
          <w:rFonts w:ascii="Arial" w:hAnsi="Arial" w:cs="Arial"/>
          <w:sz w:val="22"/>
          <w:szCs w:val="22"/>
        </w:rPr>
        <w:t xml:space="preserve">). </w:t>
      </w:r>
      <w:r w:rsidR="00C76FAD" w:rsidRPr="00780998">
        <w:rPr>
          <w:rFonts w:ascii="Arial" w:hAnsi="Arial" w:cs="Arial"/>
          <w:color w:val="000000"/>
          <w:sz w:val="22"/>
          <w:szCs w:val="22"/>
        </w:rPr>
        <w:t xml:space="preserve">The Development of Unified Corporate Social Responsibility: </w:t>
      </w:r>
      <w:r w:rsidR="00C76FAD" w:rsidRPr="00780998">
        <w:rPr>
          <w:rFonts w:ascii="Arial" w:hAnsi="Arial" w:cs="Arial"/>
          <w:color w:val="000000"/>
          <w:sz w:val="22"/>
          <w:szCs w:val="22"/>
        </w:rPr>
        <w:br/>
        <w:t>Effective Brand Communication</w:t>
      </w:r>
      <w:r w:rsidR="00D57E7B" w:rsidRPr="00780998">
        <w:rPr>
          <w:rFonts w:ascii="Arial" w:hAnsi="Arial" w:cs="Arial"/>
          <w:color w:val="000000"/>
          <w:sz w:val="22"/>
          <w:szCs w:val="22"/>
        </w:rPr>
        <w:t xml:space="preserve">. </w:t>
      </w:r>
      <w:r w:rsidR="00C76FAD" w:rsidRPr="00780998">
        <w:rPr>
          <w:rFonts w:ascii="Arial" w:hAnsi="Arial" w:cs="Arial"/>
          <w:sz w:val="22"/>
          <w:szCs w:val="22"/>
        </w:rPr>
        <w:t>21</w:t>
      </w:r>
      <w:r w:rsidR="00C76FAD" w:rsidRPr="00780998">
        <w:rPr>
          <w:rFonts w:ascii="Arial" w:hAnsi="Arial" w:cs="Arial"/>
          <w:sz w:val="22"/>
          <w:szCs w:val="22"/>
          <w:vertAlign w:val="superscript"/>
        </w:rPr>
        <w:t>st</w:t>
      </w:r>
      <w:r w:rsidR="00C76FAD" w:rsidRPr="00780998">
        <w:rPr>
          <w:rFonts w:ascii="Arial" w:hAnsi="Arial" w:cs="Arial"/>
          <w:sz w:val="22"/>
          <w:szCs w:val="22"/>
        </w:rPr>
        <w:t xml:space="preserve"> </w:t>
      </w:r>
      <w:r w:rsidR="00D57E7B" w:rsidRPr="00780998">
        <w:rPr>
          <w:rFonts w:ascii="Arial" w:hAnsi="Arial" w:cs="Arial"/>
          <w:sz w:val="22"/>
          <w:szCs w:val="22"/>
        </w:rPr>
        <w:t xml:space="preserve">Annual Conference of the International Academy of Management and Business (IAMB), </w:t>
      </w:r>
      <w:r w:rsidR="00C76FAD" w:rsidRPr="00780998">
        <w:rPr>
          <w:rFonts w:ascii="Arial" w:hAnsi="Arial" w:cs="Arial"/>
          <w:sz w:val="22"/>
          <w:szCs w:val="22"/>
        </w:rPr>
        <w:t>Montreal, May</w:t>
      </w:r>
      <w:r w:rsidR="00D57E7B" w:rsidRPr="00780998">
        <w:rPr>
          <w:rFonts w:ascii="Arial" w:hAnsi="Arial" w:cs="Arial"/>
          <w:sz w:val="22"/>
          <w:szCs w:val="22"/>
        </w:rPr>
        <w:t xml:space="preserve"> 2016.</w:t>
      </w:r>
    </w:p>
    <w:p w14:paraId="3B2517AC" w14:textId="77777777" w:rsidR="00D57E7B" w:rsidRPr="00780998" w:rsidRDefault="00D57E7B" w:rsidP="00D57E7B">
      <w:pPr>
        <w:autoSpaceDE w:val="0"/>
        <w:autoSpaceDN w:val="0"/>
        <w:adjustRightInd w:val="0"/>
        <w:rPr>
          <w:rFonts w:ascii="Arial" w:hAnsi="Arial" w:cs="Arial"/>
          <w:sz w:val="22"/>
          <w:szCs w:val="22"/>
        </w:rPr>
      </w:pPr>
    </w:p>
    <w:p w14:paraId="1581C19A" w14:textId="65D90FBE" w:rsidR="008C5F49" w:rsidRPr="00780998" w:rsidRDefault="008C5F49" w:rsidP="008C5F49">
      <w:pPr>
        <w:autoSpaceDE w:val="0"/>
        <w:autoSpaceDN w:val="0"/>
        <w:adjustRightInd w:val="0"/>
        <w:ind w:left="720" w:hanging="720"/>
        <w:rPr>
          <w:rFonts w:ascii="Arial" w:hAnsi="Arial" w:cs="Arial"/>
          <w:color w:val="000000"/>
          <w:sz w:val="22"/>
          <w:szCs w:val="22"/>
        </w:rPr>
      </w:pPr>
      <w:r w:rsidRPr="00780998">
        <w:rPr>
          <w:rFonts w:ascii="Arial" w:hAnsi="Arial" w:cs="Arial"/>
          <w:sz w:val="22"/>
          <w:szCs w:val="22"/>
        </w:rPr>
        <w:t xml:space="preserve">Dool, R. &amp; Miller, G. (2016). </w:t>
      </w:r>
      <w:r w:rsidRPr="00780998">
        <w:rPr>
          <w:rFonts w:ascii="Arial" w:hAnsi="Arial" w:cs="Arial"/>
          <w:color w:val="000000"/>
          <w:sz w:val="22"/>
          <w:szCs w:val="22"/>
        </w:rPr>
        <w:t>Analysis of Manager Email Processing Abilities Within an Organizational Context and the Implications on Time Management. I</w:t>
      </w:r>
      <w:r w:rsidRPr="00780998">
        <w:rPr>
          <w:rFonts w:ascii="Arial" w:hAnsi="Arial" w:cs="Arial"/>
          <w:sz w:val="22"/>
          <w:szCs w:val="22"/>
        </w:rPr>
        <w:t>nternational Academy of Business and Public Administration Disciplines (IABPAD) Conference. Dallas, TX. April 21, 2016</w:t>
      </w:r>
      <w:r w:rsidRPr="00780998">
        <w:rPr>
          <w:rFonts w:ascii="Arial" w:hAnsi="Arial" w:cs="Arial"/>
          <w:color w:val="000000"/>
          <w:sz w:val="22"/>
          <w:szCs w:val="22"/>
        </w:rPr>
        <w:br/>
      </w:r>
    </w:p>
    <w:p w14:paraId="2DECE7A5" w14:textId="3ACD7FA9" w:rsidR="008C5F49" w:rsidRPr="00780998" w:rsidRDefault="008C5F49" w:rsidP="008C5F49">
      <w:pPr>
        <w:autoSpaceDE w:val="0"/>
        <w:autoSpaceDN w:val="0"/>
        <w:adjustRightInd w:val="0"/>
        <w:ind w:left="720" w:hanging="720"/>
        <w:rPr>
          <w:rFonts w:ascii="Arial" w:hAnsi="Arial" w:cs="Arial"/>
          <w:color w:val="000000"/>
          <w:sz w:val="22"/>
          <w:szCs w:val="22"/>
        </w:rPr>
      </w:pPr>
      <w:r w:rsidRPr="00780998">
        <w:rPr>
          <w:rFonts w:ascii="Arial" w:hAnsi="Arial" w:cs="Arial"/>
          <w:sz w:val="22"/>
          <w:szCs w:val="22"/>
        </w:rPr>
        <w:t xml:space="preserve">Dool, R. </w:t>
      </w:r>
      <w:r w:rsidR="009B7382" w:rsidRPr="00780998">
        <w:rPr>
          <w:rFonts w:ascii="Arial" w:hAnsi="Arial" w:cs="Arial"/>
          <w:sz w:val="22"/>
          <w:szCs w:val="22"/>
        </w:rPr>
        <w:t xml:space="preserve">&amp; </w:t>
      </w:r>
      <w:r w:rsidRPr="00780998">
        <w:rPr>
          <w:rFonts w:ascii="Arial" w:hAnsi="Arial" w:cs="Arial"/>
          <w:sz w:val="22"/>
          <w:szCs w:val="22"/>
        </w:rPr>
        <w:t xml:space="preserve">Zuo, L. (2016). </w:t>
      </w:r>
      <w:r w:rsidRPr="00780998">
        <w:rPr>
          <w:rFonts w:ascii="Arial" w:hAnsi="Arial" w:cs="Arial"/>
          <w:color w:val="000000"/>
          <w:sz w:val="22"/>
          <w:szCs w:val="22"/>
        </w:rPr>
        <w:t>New Media and Public Crisis: Crisis Managemen</w:t>
      </w:r>
      <w:r w:rsidR="008F4241" w:rsidRPr="00780998">
        <w:rPr>
          <w:rFonts w:ascii="Arial" w:hAnsi="Arial" w:cs="Arial"/>
          <w:color w:val="000000"/>
          <w:sz w:val="22"/>
          <w:szCs w:val="22"/>
        </w:rPr>
        <w:t xml:space="preserve">t and the Chinese Government. </w:t>
      </w:r>
      <w:r w:rsidRPr="00780998">
        <w:rPr>
          <w:rFonts w:ascii="Arial" w:hAnsi="Arial" w:cs="Arial"/>
          <w:color w:val="000000"/>
          <w:sz w:val="22"/>
          <w:szCs w:val="22"/>
        </w:rPr>
        <w:t>I</w:t>
      </w:r>
      <w:r w:rsidRPr="00780998">
        <w:rPr>
          <w:rFonts w:ascii="Arial" w:hAnsi="Arial" w:cs="Arial"/>
          <w:sz w:val="22"/>
          <w:szCs w:val="22"/>
        </w:rPr>
        <w:t>nternational Academy of Business and Public Administration Disciplines (IABPAD) Conference. Dallas, TX. April 21, 2016</w:t>
      </w:r>
      <w:r w:rsidRPr="00780998">
        <w:rPr>
          <w:rFonts w:ascii="Arial" w:hAnsi="Arial" w:cs="Arial"/>
          <w:color w:val="000000"/>
          <w:sz w:val="22"/>
          <w:szCs w:val="22"/>
        </w:rPr>
        <w:br/>
      </w:r>
    </w:p>
    <w:p w14:paraId="0DAF3C59" w14:textId="7B94F933" w:rsidR="00F56795" w:rsidRPr="00780998" w:rsidRDefault="00F56795" w:rsidP="00F56795">
      <w:pPr>
        <w:widowControl w:val="0"/>
        <w:autoSpaceDE w:val="0"/>
        <w:autoSpaceDN w:val="0"/>
        <w:adjustRightInd w:val="0"/>
        <w:spacing w:after="240"/>
        <w:ind w:left="720" w:hanging="720"/>
        <w:rPr>
          <w:rFonts w:ascii="Arial" w:hAnsi="Arial" w:cs="Arial"/>
          <w:sz w:val="22"/>
          <w:szCs w:val="22"/>
        </w:rPr>
      </w:pPr>
      <w:r w:rsidRPr="00780998">
        <w:rPr>
          <w:rFonts w:ascii="Arial" w:hAnsi="Arial" w:cs="Arial"/>
          <w:sz w:val="22"/>
          <w:szCs w:val="22"/>
        </w:rPr>
        <w:t>Dool, R. (2015). Hear.</w:t>
      </w:r>
      <w:r w:rsidR="009B7382" w:rsidRPr="00780998">
        <w:rPr>
          <w:rFonts w:ascii="Arial" w:hAnsi="Arial" w:cs="Arial"/>
          <w:sz w:val="22"/>
          <w:szCs w:val="22"/>
        </w:rPr>
        <w:t xml:space="preserve"> </w:t>
      </w:r>
      <w:r w:rsidRPr="00780998">
        <w:rPr>
          <w:rFonts w:ascii="Arial" w:hAnsi="Arial" w:cs="Arial"/>
          <w:sz w:val="22"/>
          <w:szCs w:val="22"/>
        </w:rPr>
        <w:t>Inspire.</w:t>
      </w:r>
      <w:r w:rsidR="009B7382" w:rsidRPr="00780998">
        <w:rPr>
          <w:rFonts w:ascii="Arial" w:hAnsi="Arial" w:cs="Arial"/>
          <w:sz w:val="22"/>
          <w:szCs w:val="22"/>
        </w:rPr>
        <w:t xml:space="preserve"> </w:t>
      </w:r>
      <w:r w:rsidRPr="00780998">
        <w:rPr>
          <w:rFonts w:ascii="Arial" w:hAnsi="Arial" w:cs="Arial"/>
          <w:sz w:val="22"/>
          <w:szCs w:val="22"/>
        </w:rPr>
        <w:t xml:space="preserve">Lead:  Communication Seminar, </w:t>
      </w:r>
      <w:r w:rsidRPr="00780998">
        <w:rPr>
          <w:rFonts w:ascii="Arial" w:hAnsi="Arial" w:cs="Arial"/>
          <w:i/>
          <w:sz w:val="22"/>
          <w:szCs w:val="22"/>
        </w:rPr>
        <w:t>Keynote Speaker</w:t>
      </w:r>
      <w:r w:rsidRPr="00780998">
        <w:rPr>
          <w:rFonts w:ascii="Arial" w:hAnsi="Arial" w:cs="Arial"/>
          <w:sz w:val="22"/>
          <w:szCs w:val="22"/>
        </w:rPr>
        <w:t>. Leadership Newark</w:t>
      </w:r>
      <w:r w:rsidR="007E16EF" w:rsidRPr="00780998">
        <w:rPr>
          <w:rFonts w:ascii="Arial" w:hAnsi="Arial" w:cs="Arial"/>
          <w:sz w:val="22"/>
          <w:szCs w:val="22"/>
        </w:rPr>
        <w:t xml:space="preserve"> and Newark Trust for Educati</w:t>
      </w:r>
      <w:r w:rsidRPr="00780998">
        <w:rPr>
          <w:rFonts w:ascii="Arial" w:hAnsi="Arial" w:cs="Arial"/>
          <w:sz w:val="22"/>
          <w:szCs w:val="22"/>
        </w:rPr>
        <w:t>on.</w:t>
      </w:r>
      <w:r w:rsidR="009B7382" w:rsidRPr="00780998">
        <w:rPr>
          <w:rFonts w:ascii="Arial" w:hAnsi="Arial" w:cs="Arial"/>
          <w:sz w:val="22"/>
          <w:szCs w:val="22"/>
        </w:rPr>
        <w:t xml:space="preserve"> </w:t>
      </w:r>
      <w:r w:rsidRPr="00780998">
        <w:rPr>
          <w:rFonts w:ascii="Arial" w:hAnsi="Arial" w:cs="Arial"/>
          <w:sz w:val="22"/>
          <w:szCs w:val="22"/>
        </w:rPr>
        <w:t>September 9, 2015.</w:t>
      </w:r>
    </w:p>
    <w:p w14:paraId="56987F71" w14:textId="16441560" w:rsidR="00477125" w:rsidRPr="00780998" w:rsidRDefault="00477125" w:rsidP="00F56795">
      <w:pPr>
        <w:widowControl w:val="0"/>
        <w:autoSpaceDE w:val="0"/>
        <w:autoSpaceDN w:val="0"/>
        <w:adjustRightInd w:val="0"/>
        <w:spacing w:after="240"/>
        <w:ind w:left="720" w:hanging="720"/>
        <w:rPr>
          <w:rFonts w:ascii="Arial" w:hAnsi="Arial" w:cs="Arial"/>
          <w:sz w:val="22"/>
          <w:szCs w:val="22"/>
        </w:rPr>
      </w:pPr>
      <w:r w:rsidRPr="00780998">
        <w:rPr>
          <w:rFonts w:ascii="Arial" w:hAnsi="Arial" w:cs="Arial"/>
          <w:sz w:val="22"/>
          <w:szCs w:val="22"/>
        </w:rPr>
        <w:t>Dool, R. (2015). Strategies for the eme</w:t>
      </w:r>
      <w:r w:rsidR="00F56795" w:rsidRPr="00780998">
        <w:rPr>
          <w:rFonts w:ascii="Arial" w:hAnsi="Arial" w:cs="Arial"/>
          <w:sz w:val="22"/>
          <w:szCs w:val="22"/>
        </w:rPr>
        <w:t>rging markets: A case study.</w:t>
      </w:r>
      <w:r w:rsidRPr="00780998">
        <w:rPr>
          <w:rFonts w:ascii="Arial" w:hAnsi="Arial" w:cs="Arial"/>
          <w:sz w:val="22"/>
          <w:szCs w:val="22"/>
        </w:rPr>
        <w:t xml:space="preserve"> </w:t>
      </w:r>
      <w:r w:rsidRPr="00780998">
        <w:rPr>
          <w:rFonts w:ascii="Arial" w:hAnsi="Arial" w:cs="Arial"/>
          <w:i/>
          <w:sz w:val="22"/>
          <w:szCs w:val="22"/>
        </w:rPr>
        <w:t>Keynote Address.</w:t>
      </w:r>
      <w:r w:rsidRPr="00780998">
        <w:rPr>
          <w:rFonts w:ascii="Arial" w:hAnsi="Arial" w:cs="Arial"/>
          <w:sz w:val="22"/>
          <w:szCs w:val="22"/>
        </w:rPr>
        <w:t xml:space="preserve"> 7th Annual International </w:t>
      </w:r>
      <w:r w:rsidRPr="00780998">
        <w:rPr>
          <w:rFonts w:ascii="Arial" w:hAnsi="Arial" w:cs="Arial"/>
          <w:sz w:val="22"/>
          <w:szCs w:val="22"/>
        </w:rPr>
        <w:lastRenderedPageBreak/>
        <w:t>Conference on Global Business, Engineering, Energy, Agriculture, and Health. New York, NY. July 10, 2015.</w:t>
      </w:r>
    </w:p>
    <w:p w14:paraId="7EF188CB" w14:textId="1D6ED992" w:rsidR="0096543A" w:rsidRPr="00780998" w:rsidRDefault="00550F90" w:rsidP="00477125">
      <w:pPr>
        <w:ind w:left="720" w:hanging="720"/>
        <w:rPr>
          <w:rFonts w:ascii="Arial" w:hAnsi="Arial" w:cs="Arial"/>
          <w:sz w:val="22"/>
          <w:szCs w:val="22"/>
        </w:rPr>
      </w:pPr>
      <w:r w:rsidRPr="00780998">
        <w:rPr>
          <w:rFonts w:ascii="Arial" w:hAnsi="Arial" w:cs="Arial"/>
          <w:sz w:val="22"/>
          <w:szCs w:val="22"/>
        </w:rPr>
        <w:t xml:space="preserve">Dool. R. &amp; </w:t>
      </w:r>
      <w:proofErr w:type="spellStart"/>
      <w:r w:rsidR="0096543A" w:rsidRPr="00780998">
        <w:rPr>
          <w:rFonts w:ascii="Arial" w:hAnsi="Arial" w:cs="Arial"/>
          <w:sz w:val="22"/>
          <w:szCs w:val="22"/>
        </w:rPr>
        <w:t>Bottary</w:t>
      </w:r>
      <w:proofErr w:type="spellEnd"/>
      <w:r w:rsidR="0096543A" w:rsidRPr="00780998">
        <w:rPr>
          <w:rFonts w:ascii="Arial" w:hAnsi="Arial" w:cs="Arial"/>
          <w:sz w:val="22"/>
          <w:szCs w:val="22"/>
        </w:rPr>
        <w:t xml:space="preserve">. L. (2015). </w:t>
      </w:r>
      <w:r w:rsidR="0096543A" w:rsidRPr="00780998">
        <w:rPr>
          <w:rFonts w:ascii="Arial" w:hAnsi="Arial" w:cs="Arial"/>
          <w:color w:val="000000"/>
          <w:sz w:val="22"/>
          <w:szCs w:val="22"/>
        </w:rPr>
        <w:t xml:space="preserve">Tribal Communication: </w:t>
      </w:r>
      <w:r w:rsidR="00864449" w:rsidRPr="00780998">
        <w:rPr>
          <w:rFonts w:ascii="Arial" w:hAnsi="Arial" w:cs="Arial"/>
          <w:color w:val="000000"/>
          <w:sz w:val="22"/>
          <w:szCs w:val="22"/>
        </w:rPr>
        <w:t>A new perspe</w:t>
      </w:r>
      <w:r w:rsidR="00ED0B46" w:rsidRPr="00780998">
        <w:rPr>
          <w:rFonts w:ascii="Arial" w:hAnsi="Arial" w:cs="Arial"/>
          <w:color w:val="000000"/>
          <w:sz w:val="22"/>
          <w:szCs w:val="22"/>
        </w:rPr>
        <w:t>c</w:t>
      </w:r>
      <w:r w:rsidR="00864449" w:rsidRPr="00780998">
        <w:rPr>
          <w:rFonts w:ascii="Arial" w:hAnsi="Arial" w:cs="Arial"/>
          <w:color w:val="000000"/>
          <w:sz w:val="22"/>
          <w:szCs w:val="22"/>
        </w:rPr>
        <w:t>tive</w:t>
      </w:r>
      <w:r w:rsidR="0096543A" w:rsidRPr="00780998">
        <w:rPr>
          <w:rFonts w:ascii="Arial" w:hAnsi="Arial" w:cs="Arial"/>
          <w:color w:val="000000"/>
          <w:sz w:val="22"/>
          <w:szCs w:val="22"/>
        </w:rPr>
        <w:t xml:space="preserve">. </w:t>
      </w:r>
      <w:r w:rsidR="0096543A" w:rsidRPr="00780998">
        <w:rPr>
          <w:rFonts w:ascii="Arial" w:hAnsi="Arial" w:cs="Arial"/>
          <w:sz w:val="22"/>
          <w:szCs w:val="22"/>
        </w:rPr>
        <w:t>18</w:t>
      </w:r>
      <w:r w:rsidR="0096543A" w:rsidRPr="00780998">
        <w:rPr>
          <w:rFonts w:ascii="Arial" w:hAnsi="Arial" w:cs="Arial"/>
          <w:sz w:val="22"/>
          <w:szCs w:val="22"/>
          <w:vertAlign w:val="superscript"/>
        </w:rPr>
        <w:t>th</w:t>
      </w:r>
      <w:r w:rsidR="0096543A" w:rsidRPr="00780998">
        <w:rPr>
          <w:rFonts w:ascii="Arial" w:hAnsi="Arial" w:cs="Arial"/>
          <w:sz w:val="22"/>
          <w:szCs w:val="22"/>
        </w:rPr>
        <w:t xml:space="preserve"> Annual Conference of the International Academy of Management and Business (IAMB), </w:t>
      </w:r>
      <w:r w:rsidRPr="00780998">
        <w:rPr>
          <w:rFonts w:ascii="Arial" w:hAnsi="Arial" w:cs="Arial"/>
          <w:sz w:val="22"/>
          <w:szCs w:val="22"/>
        </w:rPr>
        <w:t>Las Vegas, NV</w:t>
      </w:r>
      <w:r w:rsidR="0096543A" w:rsidRPr="00780998">
        <w:rPr>
          <w:rFonts w:ascii="Arial" w:hAnsi="Arial" w:cs="Arial"/>
          <w:sz w:val="22"/>
          <w:szCs w:val="22"/>
        </w:rPr>
        <w:t xml:space="preserve">. </w:t>
      </w:r>
      <w:proofErr w:type="gramStart"/>
      <w:r w:rsidR="0096543A" w:rsidRPr="00780998">
        <w:rPr>
          <w:rFonts w:ascii="Arial" w:hAnsi="Arial" w:cs="Arial"/>
          <w:sz w:val="22"/>
          <w:szCs w:val="22"/>
        </w:rPr>
        <w:t>January,</w:t>
      </w:r>
      <w:proofErr w:type="gramEnd"/>
      <w:r w:rsidR="0096543A" w:rsidRPr="00780998">
        <w:rPr>
          <w:rFonts w:ascii="Arial" w:hAnsi="Arial" w:cs="Arial"/>
          <w:sz w:val="22"/>
          <w:szCs w:val="22"/>
        </w:rPr>
        <w:t xml:space="preserve"> 2015.</w:t>
      </w:r>
    </w:p>
    <w:p w14:paraId="6C9542A7" w14:textId="2A296F72" w:rsidR="0096543A" w:rsidRPr="00780998" w:rsidRDefault="0096543A" w:rsidP="00864449">
      <w:pPr>
        <w:autoSpaceDE w:val="0"/>
        <w:autoSpaceDN w:val="0"/>
        <w:adjustRightInd w:val="0"/>
        <w:rPr>
          <w:rFonts w:ascii="Arial" w:hAnsi="Arial" w:cs="Arial"/>
          <w:sz w:val="22"/>
          <w:szCs w:val="22"/>
        </w:rPr>
      </w:pPr>
    </w:p>
    <w:p w14:paraId="6C993E5E" w14:textId="559E6A54" w:rsidR="00AB50B0" w:rsidRPr="00780998" w:rsidRDefault="0096543A" w:rsidP="0096543A">
      <w:pPr>
        <w:autoSpaceDE w:val="0"/>
        <w:autoSpaceDN w:val="0"/>
        <w:adjustRightInd w:val="0"/>
        <w:ind w:left="720" w:hanging="720"/>
        <w:rPr>
          <w:rFonts w:ascii="Arial" w:hAnsi="Arial" w:cs="Arial"/>
          <w:color w:val="000000"/>
          <w:sz w:val="22"/>
          <w:szCs w:val="22"/>
        </w:rPr>
      </w:pPr>
      <w:r w:rsidRPr="00780998">
        <w:rPr>
          <w:rFonts w:ascii="Arial" w:hAnsi="Arial" w:cs="Arial"/>
          <w:sz w:val="22"/>
          <w:szCs w:val="22"/>
        </w:rPr>
        <w:t>Dool, R. (201</w:t>
      </w:r>
      <w:r w:rsidR="00AB50B0" w:rsidRPr="00780998">
        <w:rPr>
          <w:rFonts w:ascii="Arial" w:hAnsi="Arial" w:cs="Arial"/>
          <w:sz w:val="22"/>
          <w:szCs w:val="22"/>
        </w:rPr>
        <w:t xml:space="preserve">5). </w:t>
      </w:r>
      <w:r w:rsidR="00AB50B0" w:rsidRPr="00780998">
        <w:rPr>
          <w:rFonts w:ascii="Arial" w:hAnsi="Arial" w:cs="Arial"/>
          <w:color w:val="000000"/>
          <w:sz w:val="22"/>
          <w:szCs w:val="22"/>
        </w:rPr>
        <w:t>Misuse of the Leadership Voice: Connecting with Your Stakeholders. I</w:t>
      </w:r>
      <w:r w:rsidR="00AB50B0" w:rsidRPr="00780998">
        <w:rPr>
          <w:rFonts w:ascii="Arial" w:hAnsi="Arial" w:cs="Arial"/>
          <w:sz w:val="22"/>
          <w:szCs w:val="22"/>
        </w:rPr>
        <w:t xml:space="preserve">nternational Academy of Business and Public Administration Disciplines (IABPAD) Conference. </w:t>
      </w:r>
      <w:r w:rsidR="006D0F22" w:rsidRPr="00780998">
        <w:rPr>
          <w:rFonts w:ascii="Arial" w:hAnsi="Arial" w:cs="Arial"/>
          <w:sz w:val="22"/>
          <w:szCs w:val="22"/>
        </w:rPr>
        <w:t xml:space="preserve">Orlando, Fl., </w:t>
      </w:r>
      <w:r w:rsidR="00AB50B0" w:rsidRPr="00780998">
        <w:rPr>
          <w:rFonts w:ascii="Arial" w:hAnsi="Arial" w:cs="Arial"/>
          <w:sz w:val="22"/>
          <w:szCs w:val="22"/>
        </w:rPr>
        <w:t>January 5, 2015.</w:t>
      </w:r>
    </w:p>
    <w:p w14:paraId="2457782F" w14:textId="77EA24F8" w:rsidR="00AB50B0" w:rsidRPr="00780998" w:rsidRDefault="00AB50B0" w:rsidP="00E274C7">
      <w:pPr>
        <w:ind w:left="720" w:hanging="720"/>
        <w:rPr>
          <w:rFonts w:ascii="Arial" w:hAnsi="Arial" w:cs="Arial"/>
          <w:sz w:val="22"/>
          <w:szCs w:val="22"/>
        </w:rPr>
      </w:pPr>
    </w:p>
    <w:p w14:paraId="4AE68231" w14:textId="4AAA5DE5" w:rsidR="00E274C7" w:rsidRPr="00780998" w:rsidRDefault="00E274C7" w:rsidP="00AB50B0">
      <w:pPr>
        <w:ind w:left="720" w:hanging="720"/>
        <w:rPr>
          <w:rFonts w:ascii="Arial" w:hAnsi="Arial" w:cs="Arial"/>
          <w:sz w:val="22"/>
          <w:szCs w:val="22"/>
        </w:rPr>
      </w:pPr>
      <w:r w:rsidRPr="00780998">
        <w:rPr>
          <w:rFonts w:ascii="Arial" w:hAnsi="Arial" w:cs="Arial"/>
          <w:sz w:val="22"/>
          <w:szCs w:val="22"/>
        </w:rPr>
        <w:t xml:space="preserve">Dool, R. &amp; </w:t>
      </w:r>
      <w:proofErr w:type="spellStart"/>
      <w:r w:rsidRPr="00780998">
        <w:rPr>
          <w:rFonts w:ascii="Arial" w:hAnsi="Arial" w:cs="Arial"/>
          <w:sz w:val="22"/>
          <w:szCs w:val="22"/>
        </w:rPr>
        <w:t>Cerjan</w:t>
      </w:r>
      <w:proofErr w:type="spellEnd"/>
      <w:r w:rsidRPr="00780998">
        <w:rPr>
          <w:rFonts w:ascii="Arial" w:hAnsi="Arial" w:cs="Arial"/>
          <w:sz w:val="22"/>
          <w:szCs w:val="22"/>
        </w:rPr>
        <w:t xml:space="preserve">, R. (2014). Defining a </w:t>
      </w:r>
      <w:proofErr w:type="gramStart"/>
      <w:r w:rsidRPr="00780998">
        <w:rPr>
          <w:rFonts w:ascii="Arial" w:hAnsi="Arial" w:cs="Arial"/>
          <w:sz w:val="22"/>
          <w:szCs w:val="22"/>
        </w:rPr>
        <w:t>leaders</w:t>
      </w:r>
      <w:proofErr w:type="gramEnd"/>
      <w:r w:rsidRPr="00780998">
        <w:rPr>
          <w:rFonts w:ascii="Arial" w:hAnsi="Arial" w:cs="Arial"/>
          <w:sz w:val="22"/>
          <w:szCs w:val="22"/>
        </w:rPr>
        <w:t xml:space="preserve"> voice and why it matters (The Left Of Boom). International Academy of Business and Public Administration Disciplines (IABPAD) Conference. October 25, 2014.</w:t>
      </w:r>
    </w:p>
    <w:p w14:paraId="485DA096" w14:textId="77777777" w:rsidR="00E274C7" w:rsidRPr="00780998" w:rsidRDefault="00E274C7" w:rsidP="00E274C7">
      <w:pPr>
        <w:rPr>
          <w:rFonts w:ascii="Arial" w:hAnsi="Arial" w:cs="Arial"/>
          <w:sz w:val="22"/>
          <w:szCs w:val="22"/>
        </w:rPr>
      </w:pPr>
    </w:p>
    <w:p w14:paraId="2D974B5C" w14:textId="7DB5F24D" w:rsidR="000C72A6" w:rsidRPr="00780998" w:rsidRDefault="000C72A6" w:rsidP="000C72A6">
      <w:pPr>
        <w:ind w:left="720" w:hanging="720"/>
        <w:rPr>
          <w:rFonts w:ascii="Arial" w:hAnsi="Arial" w:cs="Arial"/>
          <w:sz w:val="22"/>
          <w:szCs w:val="22"/>
        </w:rPr>
      </w:pPr>
      <w:r w:rsidRPr="00780998">
        <w:rPr>
          <w:rFonts w:ascii="Arial" w:hAnsi="Arial" w:cs="Arial"/>
          <w:sz w:val="22"/>
          <w:szCs w:val="22"/>
        </w:rPr>
        <w:t>Dool, R. &amp; Rennie, K.  &amp; Liberman, C. (2014). Chief executive officers as brand ambassadors. International Academy of Business and Public Administration Disciplines (IABPAD) Conference. January 3, 2014.</w:t>
      </w:r>
    </w:p>
    <w:p w14:paraId="2032C51E" w14:textId="77777777" w:rsidR="000C72A6" w:rsidRPr="00780998" w:rsidRDefault="000C72A6" w:rsidP="00000622">
      <w:pPr>
        <w:ind w:left="720" w:hanging="720"/>
        <w:rPr>
          <w:rFonts w:ascii="Arial" w:hAnsi="Arial" w:cs="Arial"/>
          <w:sz w:val="22"/>
          <w:szCs w:val="22"/>
        </w:rPr>
      </w:pPr>
    </w:p>
    <w:p w14:paraId="72909558" w14:textId="761D4E2B" w:rsidR="00000622" w:rsidRPr="00780998" w:rsidRDefault="00000622" w:rsidP="00000622">
      <w:pPr>
        <w:ind w:left="720" w:hanging="720"/>
        <w:rPr>
          <w:rFonts w:ascii="Arial" w:hAnsi="Arial" w:cs="Arial"/>
          <w:sz w:val="22"/>
          <w:szCs w:val="22"/>
        </w:rPr>
      </w:pPr>
      <w:r w:rsidRPr="00780998">
        <w:rPr>
          <w:rFonts w:ascii="Arial" w:hAnsi="Arial" w:cs="Arial"/>
          <w:sz w:val="22"/>
          <w:szCs w:val="22"/>
        </w:rPr>
        <w:t xml:space="preserve">Dool, R. &amp; McMahon, T. (2013). </w:t>
      </w:r>
      <w:r w:rsidRPr="00780998">
        <w:rPr>
          <w:rFonts w:ascii="Arial" w:hAnsi="Arial" w:cs="Arial"/>
          <w:bCs/>
          <w:sz w:val="22"/>
          <w:szCs w:val="22"/>
        </w:rPr>
        <w:t>"The Sym</w:t>
      </w:r>
      <w:r w:rsidR="001E410D" w:rsidRPr="00780998">
        <w:rPr>
          <w:rFonts w:ascii="Arial" w:hAnsi="Arial" w:cs="Arial"/>
          <w:bCs/>
          <w:sz w:val="22"/>
          <w:szCs w:val="22"/>
        </w:rPr>
        <w:t>m</w:t>
      </w:r>
      <w:r w:rsidRPr="00780998">
        <w:rPr>
          <w:rFonts w:ascii="Arial" w:hAnsi="Arial" w:cs="Arial"/>
          <w:bCs/>
          <w:sz w:val="22"/>
          <w:szCs w:val="22"/>
        </w:rPr>
        <w:t>etric Model of Communication Re-Visited"</w:t>
      </w:r>
      <w:r w:rsidRPr="00780998">
        <w:rPr>
          <w:rFonts w:ascii="Arial" w:hAnsi="Arial" w:cs="Arial"/>
          <w:sz w:val="22"/>
          <w:szCs w:val="22"/>
        </w:rPr>
        <w:t>. 16</w:t>
      </w:r>
      <w:r w:rsidRPr="00780998">
        <w:rPr>
          <w:rFonts w:ascii="Arial" w:hAnsi="Arial" w:cs="Arial"/>
          <w:sz w:val="22"/>
          <w:szCs w:val="22"/>
          <w:vertAlign w:val="superscript"/>
        </w:rPr>
        <w:t>th</w:t>
      </w:r>
      <w:r w:rsidRPr="00780998">
        <w:rPr>
          <w:rFonts w:ascii="Arial" w:hAnsi="Arial" w:cs="Arial"/>
          <w:sz w:val="22"/>
          <w:szCs w:val="22"/>
        </w:rPr>
        <w:t xml:space="preserve"> Annual Conference of the International Academy of Management and Business (IAMB), Washington, D.C. November 6, 2013.</w:t>
      </w:r>
    </w:p>
    <w:p w14:paraId="2FBE4B67" w14:textId="77777777" w:rsidR="00000622" w:rsidRPr="00780998" w:rsidRDefault="00000622" w:rsidP="00C355D1">
      <w:pPr>
        <w:ind w:left="720" w:hanging="720"/>
        <w:rPr>
          <w:rFonts w:ascii="Arial" w:hAnsi="Arial" w:cs="Arial"/>
          <w:sz w:val="22"/>
          <w:szCs w:val="22"/>
        </w:rPr>
      </w:pPr>
    </w:p>
    <w:p w14:paraId="4A8141BE" w14:textId="70146E0B" w:rsidR="00C355D1" w:rsidRPr="00780998" w:rsidRDefault="00E12905" w:rsidP="00C355D1">
      <w:pPr>
        <w:ind w:left="720" w:hanging="720"/>
        <w:rPr>
          <w:rFonts w:ascii="Arial" w:hAnsi="Arial" w:cs="Arial"/>
          <w:sz w:val="22"/>
          <w:szCs w:val="22"/>
        </w:rPr>
      </w:pPr>
      <w:r w:rsidRPr="00780998">
        <w:rPr>
          <w:rFonts w:ascii="Arial" w:hAnsi="Arial" w:cs="Arial"/>
          <w:sz w:val="22"/>
          <w:szCs w:val="22"/>
        </w:rPr>
        <w:t xml:space="preserve">Dool, R. &amp; Widman, A. (2013). </w:t>
      </w:r>
      <w:proofErr w:type="spellStart"/>
      <w:r w:rsidR="00C355D1" w:rsidRPr="00780998">
        <w:rPr>
          <w:rFonts w:ascii="Arial" w:hAnsi="Arial" w:cs="Arial"/>
          <w:color w:val="000000"/>
          <w:sz w:val="22"/>
          <w:szCs w:val="22"/>
        </w:rPr>
        <w:t>Leaderocity</w:t>
      </w:r>
      <w:r w:rsidR="00C355D1" w:rsidRPr="00780998">
        <w:rPr>
          <w:rFonts w:ascii="Arial" w:hAnsi="Arial" w:cs="Arial"/>
          <w:color w:val="000000"/>
          <w:sz w:val="22"/>
          <w:szCs w:val="22"/>
          <w:vertAlign w:val="superscript"/>
        </w:rPr>
        <w:t>TM</w:t>
      </w:r>
      <w:proofErr w:type="spellEnd"/>
      <w:r w:rsidR="00C355D1" w:rsidRPr="00780998">
        <w:rPr>
          <w:rFonts w:ascii="Arial" w:hAnsi="Arial" w:cs="Arial"/>
          <w:color w:val="000000"/>
          <w:sz w:val="22"/>
          <w:szCs w:val="22"/>
        </w:rPr>
        <w:t xml:space="preserve">: </w:t>
      </w:r>
      <w:r w:rsidR="00CA0BEA" w:rsidRPr="00780998">
        <w:rPr>
          <w:rFonts w:ascii="Arial" w:hAnsi="Arial" w:cs="Arial"/>
          <w:color w:val="000000"/>
          <w:sz w:val="22"/>
          <w:szCs w:val="22"/>
        </w:rPr>
        <w:t>M-Leadership: The changing nature of leadership in a mobile digital a</w:t>
      </w:r>
      <w:r w:rsidR="00C355D1" w:rsidRPr="00780998">
        <w:rPr>
          <w:rFonts w:ascii="Arial" w:hAnsi="Arial" w:cs="Arial"/>
          <w:color w:val="000000"/>
          <w:sz w:val="22"/>
          <w:szCs w:val="22"/>
        </w:rPr>
        <w:t xml:space="preserve">ge. </w:t>
      </w:r>
      <w:r w:rsidR="00C355D1" w:rsidRPr="00780998">
        <w:rPr>
          <w:rFonts w:ascii="Arial" w:hAnsi="Arial" w:cs="Arial"/>
          <w:sz w:val="22"/>
          <w:szCs w:val="22"/>
        </w:rPr>
        <w:t>13</w:t>
      </w:r>
      <w:r w:rsidR="00C355D1" w:rsidRPr="00780998">
        <w:rPr>
          <w:rFonts w:ascii="Arial" w:hAnsi="Arial" w:cs="Arial"/>
          <w:sz w:val="22"/>
          <w:szCs w:val="22"/>
          <w:vertAlign w:val="superscript"/>
        </w:rPr>
        <w:t>th</w:t>
      </w:r>
      <w:r w:rsidR="00C355D1" w:rsidRPr="00780998">
        <w:rPr>
          <w:rFonts w:ascii="Arial" w:hAnsi="Arial" w:cs="Arial"/>
          <w:sz w:val="22"/>
          <w:szCs w:val="22"/>
        </w:rPr>
        <w:t xml:space="preserve"> Annual Conference of the International Academy of Management and Business (IAMB), </w:t>
      </w:r>
      <w:r w:rsidR="00A77B37" w:rsidRPr="00780998">
        <w:rPr>
          <w:rFonts w:ascii="Arial" w:hAnsi="Arial" w:cs="Arial"/>
          <w:sz w:val="22"/>
          <w:szCs w:val="22"/>
        </w:rPr>
        <w:t>Lisbon, Portugal. April 17</w:t>
      </w:r>
      <w:r w:rsidR="00C355D1" w:rsidRPr="00780998">
        <w:rPr>
          <w:rFonts w:ascii="Arial" w:hAnsi="Arial" w:cs="Arial"/>
          <w:sz w:val="22"/>
          <w:szCs w:val="22"/>
        </w:rPr>
        <w:t>, 2013.</w:t>
      </w:r>
    </w:p>
    <w:p w14:paraId="35AE2101" w14:textId="77777777" w:rsidR="00E12905" w:rsidRPr="00780998" w:rsidRDefault="00E12905" w:rsidP="00A77B37">
      <w:pPr>
        <w:rPr>
          <w:rFonts w:ascii="Arial" w:hAnsi="Arial" w:cs="Arial"/>
          <w:sz w:val="22"/>
          <w:szCs w:val="22"/>
        </w:rPr>
      </w:pPr>
    </w:p>
    <w:p w14:paraId="5E07F393" w14:textId="09F26137" w:rsidR="00261BEE" w:rsidRPr="00780998" w:rsidRDefault="00261BEE" w:rsidP="00261BEE">
      <w:pPr>
        <w:ind w:left="720" w:hanging="720"/>
        <w:rPr>
          <w:rFonts w:ascii="Arial" w:hAnsi="Arial" w:cs="Arial"/>
          <w:sz w:val="22"/>
          <w:szCs w:val="22"/>
        </w:rPr>
      </w:pPr>
      <w:r w:rsidRPr="00780998">
        <w:rPr>
          <w:rFonts w:ascii="Arial" w:hAnsi="Arial" w:cs="Arial"/>
          <w:sz w:val="22"/>
          <w:szCs w:val="22"/>
        </w:rPr>
        <w:t xml:space="preserve">Dool, R. &amp; Wooden, C. (2013). </w:t>
      </w:r>
      <w:proofErr w:type="spellStart"/>
      <w:r w:rsidRPr="00780998">
        <w:rPr>
          <w:rFonts w:ascii="Arial" w:hAnsi="Arial" w:cs="Arial"/>
          <w:sz w:val="22"/>
          <w:szCs w:val="22"/>
        </w:rPr>
        <w:t>Leaderocity</w:t>
      </w:r>
      <w:r w:rsidRPr="00780998">
        <w:rPr>
          <w:rFonts w:ascii="Arial" w:hAnsi="Arial" w:cs="Arial"/>
          <w:sz w:val="22"/>
          <w:szCs w:val="22"/>
          <w:vertAlign w:val="superscript"/>
        </w:rPr>
        <w:t>TM</w:t>
      </w:r>
      <w:proofErr w:type="spellEnd"/>
      <w:r w:rsidRPr="00780998">
        <w:rPr>
          <w:rFonts w:ascii="Arial" w:hAnsi="Arial" w:cs="Arial"/>
          <w:sz w:val="22"/>
          <w:szCs w:val="22"/>
        </w:rPr>
        <w:t xml:space="preserve">: </w:t>
      </w:r>
      <w:r w:rsidR="008A1D68" w:rsidRPr="00780998">
        <w:rPr>
          <w:rFonts w:ascii="Arial" w:hAnsi="Arial" w:cs="Arial"/>
          <w:sz w:val="22"/>
          <w:szCs w:val="22"/>
        </w:rPr>
        <w:t xml:space="preserve">Communicating at the speed of now. </w:t>
      </w:r>
      <w:r w:rsidRPr="00780998">
        <w:rPr>
          <w:rFonts w:ascii="Arial" w:hAnsi="Arial" w:cs="Arial"/>
          <w:sz w:val="22"/>
          <w:szCs w:val="22"/>
        </w:rPr>
        <w:t xml:space="preserve">The intersections of </w:t>
      </w:r>
      <w:r w:rsidR="008A1D68" w:rsidRPr="00780998">
        <w:rPr>
          <w:rFonts w:ascii="Arial" w:hAnsi="Arial" w:cs="Arial"/>
          <w:sz w:val="22"/>
          <w:szCs w:val="22"/>
        </w:rPr>
        <w:t>vision, strategy, leadership and communication.</w:t>
      </w:r>
      <w:r w:rsidRPr="00780998">
        <w:rPr>
          <w:rFonts w:ascii="Arial" w:hAnsi="Arial" w:cs="Arial"/>
          <w:sz w:val="22"/>
          <w:szCs w:val="22"/>
        </w:rPr>
        <w:t xml:space="preserve"> International Academy of Business and Public Administration Disciplines (IABPAD) Conference. </w:t>
      </w:r>
      <w:r w:rsidR="008A1D68" w:rsidRPr="00780998">
        <w:rPr>
          <w:rFonts w:ascii="Arial" w:hAnsi="Arial" w:cs="Arial"/>
          <w:sz w:val="22"/>
          <w:szCs w:val="22"/>
        </w:rPr>
        <w:t>January 3, 2013</w:t>
      </w:r>
      <w:r w:rsidRPr="00780998">
        <w:rPr>
          <w:rFonts w:ascii="Arial" w:hAnsi="Arial" w:cs="Arial"/>
          <w:sz w:val="22"/>
          <w:szCs w:val="22"/>
        </w:rPr>
        <w:t>.</w:t>
      </w:r>
    </w:p>
    <w:p w14:paraId="72184250" w14:textId="77777777" w:rsidR="00261BEE" w:rsidRPr="00780998" w:rsidRDefault="00261BEE" w:rsidP="00C30032">
      <w:pPr>
        <w:ind w:left="720" w:hanging="720"/>
        <w:rPr>
          <w:rFonts w:ascii="Arial" w:hAnsi="Arial" w:cs="Arial"/>
          <w:sz w:val="22"/>
          <w:szCs w:val="22"/>
        </w:rPr>
      </w:pPr>
    </w:p>
    <w:p w14:paraId="36ABDE65" w14:textId="5DEFC2BF" w:rsidR="00C30032" w:rsidRPr="00780998" w:rsidRDefault="00C30032" w:rsidP="00C30032">
      <w:pPr>
        <w:ind w:left="720" w:hanging="720"/>
        <w:rPr>
          <w:rFonts w:ascii="Arial" w:hAnsi="Arial" w:cs="Arial"/>
          <w:sz w:val="22"/>
          <w:szCs w:val="22"/>
        </w:rPr>
      </w:pPr>
      <w:r w:rsidRPr="00780998">
        <w:rPr>
          <w:rFonts w:ascii="Arial" w:hAnsi="Arial" w:cs="Arial"/>
          <w:sz w:val="22"/>
          <w:szCs w:val="22"/>
        </w:rPr>
        <w:t xml:space="preserve">Dool, R. &amp; </w:t>
      </w:r>
      <w:proofErr w:type="spellStart"/>
      <w:r w:rsidRPr="00780998">
        <w:rPr>
          <w:rFonts w:ascii="Arial" w:hAnsi="Arial" w:cs="Arial"/>
          <w:sz w:val="22"/>
          <w:szCs w:val="22"/>
        </w:rPr>
        <w:t>Ciccotelli</w:t>
      </w:r>
      <w:proofErr w:type="spellEnd"/>
      <w:r w:rsidRPr="00780998">
        <w:rPr>
          <w:rFonts w:ascii="Arial" w:hAnsi="Arial" w:cs="Arial"/>
          <w:sz w:val="22"/>
          <w:szCs w:val="22"/>
        </w:rPr>
        <w:t xml:space="preserve">, P. (2012). </w:t>
      </w:r>
      <w:proofErr w:type="spellStart"/>
      <w:r w:rsidRPr="00780998">
        <w:rPr>
          <w:rFonts w:ascii="Arial" w:hAnsi="Arial" w:cs="Arial"/>
          <w:sz w:val="22"/>
          <w:szCs w:val="22"/>
        </w:rPr>
        <w:t>Leaderocity</w:t>
      </w:r>
      <w:r w:rsidRPr="00780998">
        <w:rPr>
          <w:rFonts w:ascii="Arial" w:hAnsi="Arial" w:cs="Arial"/>
          <w:sz w:val="22"/>
          <w:szCs w:val="22"/>
          <w:vertAlign w:val="superscript"/>
        </w:rPr>
        <w:t>TM</w:t>
      </w:r>
      <w:proofErr w:type="spellEnd"/>
      <w:r w:rsidRPr="00780998">
        <w:rPr>
          <w:rFonts w:ascii="Arial" w:hAnsi="Arial" w:cs="Arial"/>
          <w:sz w:val="22"/>
          <w:szCs w:val="22"/>
        </w:rPr>
        <w:t>: Communicating at the speed of now. More than words, A holistic approach. International Academy of Business and Public Administration Disciplines (IABPAD) Conference. October 28, 2012.</w:t>
      </w:r>
    </w:p>
    <w:p w14:paraId="7A7F9BDC" w14:textId="77777777" w:rsidR="00C30032" w:rsidRPr="00780998" w:rsidRDefault="00C30032" w:rsidP="00322089">
      <w:pPr>
        <w:ind w:left="720" w:hanging="720"/>
        <w:rPr>
          <w:rFonts w:ascii="Arial" w:hAnsi="Arial" w:cs="Arial"/>
          <w:sz w:val="22"/>
          <w:szCs w:val="22"/>
        </w:rPr>
      </w:pPr>
    </w:p>
    <w:p w14:paraId="170E4158" w14:textId="4EEA6151" w:rsidR="00810CFC" w:rsidRPr="00780998" w:rsidRDefault="00810CFC" w:rsidP="00322089">
      <w:pPr>
        <w:ind w:left="720" w:hanging="720"/>
        <w:rPr>
          <w:rFonts w:ascii="Arial" w:hAnsi="Arial" w:cs="Arial"/>
          <w:sz w:val="22"/>
          <w:szCs w:val="22"/>
        </w:rPr>
      </w:pPr>
      <w:r w:rsidRPr="00780998">
        <w:rPr>
          <w:rFonts w:ascii="Arial" w:hAnsi="Arial" w:cs="Arial"/>
          <w:sz w:val="22"/>
          <w:szCs w:val="22"/>
        </w:rPr>
        <w:t>Dool, R., Drake,</w:t>
      </w:r>
      <w:r w:rsidR="00702A5E" w:rsidRPr="00780998">
        <w:rPr>
          <w:rFonts w:ascii="Arial" w:hAnsi="Arial" w:cs="Arial"/>
          <w:sz w:val="22"/>
          <w:szCs w:val="22"/>
        </w:rPr>
        <w:t xml:space="preserve"> T., Strom, B., Mancini, D. &amp; S</w:t>
      </w:r>
      <w:r w:rsidRPr="00780998">
        <w:rPr>
          <w:rFonts w:ascii="Arial" w:hAnsi="Arial" w:cs="Arial"/>
          <w:sz w:val="22"/>
          <w:szCs w:val="22"/>
        </w:rPr>
        <w:t xml:space="preserve">hearer, D. (2012). </w:t>
      </w:r>
      <w:r w:rsidR="00322089" w:rsidRPr="00780998">
        <w:rPr>
          <w:rFonts w:ascii="Arial" w:hAnsi="Arial" w:cs="Arial"/>
          <w:sz w:val="22"/>
          <w:szCs w:val="22"/>
        </w:rPr>
        <w:t>A new framework for leading change (C</w:t>
      </w:r>
      <w:r w:rsidR="00322089" w:rsidRPr="00780998">
        <w:rPr>
          <w:rFonts w:ascii="Arial" w:hAnsi="Arial" w:cs="Arial"/>
          <w:sz w:val="22"/>
          <w:szCs w:val="22"/>
          <w:vertAlign w:val="superscript"/>
        </w:rPr>
        <w:t xml:space="preserve">6 </w:t>
      </w:r>
      <w:r w:rsidR="00322089" w:rsidRPr="008630C6">
        <w:rPr>
          <w:rFonts w:ascii="Arial" w:hAnsi="Arial" w:cs="Arial"/>
          <w:sz w:val="22"/>
          <w:szCs w:val="22"/>
        </w:rPr>
        <w:t>Framework</w:t>
      </w:r>
      <w:r w:rsidR="00322089" w:rsidRPr="00780998">
        <w:rPr>
          <w:rFonts w:ascii="Arial" w:hAnsi="Arial" w:cs="Arial"/>
          <w:sz w:val="22"/>
          <w:szCs w:val="22"/>
        </w:rPr>
        <w:t>) Revisited. International Academy of Business and Public Administration Disciplines (IABPAD) Conference. October 28, 2012.</w:t>
      </w:r>
    </w:p>
    <w:p w14:paraId="18ED78F4" w14:textId="77777777" w:rsidR="00810CFC" w:rsidRPr="00780998" w:rsidRDefault="00810CFC" w:rsidP="009F44FB">
      <w:pPr>
        <w:ind w:left="720" w:hanging="720"/>
        <w:rPr>
          <w:rFonts w:ascii="Arial" w:hAnsi="Arial" w:cs="Arial"/>
          <w:sz w:val="22"/>
          <w:szCs w:val="22"/>
        </w:rPr>
      </w:pPr>
    </w:p>
    <w:p w14:paraId="6945F404" w14:textId="77777777" w:rsidR="000E7286" w:rsidRPr="00780998" w:rsidRDefault="000E7286" w:rsidP="009F44FB">
      <w:pPr>
        <w:ind w:left="720" w:hanging="720"/>
        <w:rPr>
          <w:rFonts w:ascii="Arial" w:hAnsi="Arial" w:cs="Arial"/>
          <w:sz w:val="22"/>
          <w:szCs w:val="22"/>
        </w:rPr>
      </w:pPr>
      <w:r w:rsidRPr="00780998">
        <w:rPr>
          <w:rFonts w:ascii="Arial" w:hAnsi="Arial" w:cs="Arial"/>
          <w:sz w:val="22"/>
          <w:szCs w:val="22"/>
        </w:rPr>
        <w:t xml:space="preserve">Dool, R. (2012). </w:t>
      </w:r>
      <w:proofErr w:type="spellStart"/>
      <w:r w:rsidRPr="00780998">
        <w:rPr>
          <w:rFonts w:ascii="Arial" w:hAnsi="Arial" w:cs="Arial"/>
          <w:sz w:val="22"/>
          <w:szCs w:val="22"/>
        </w:rPr>
        <w:t>Leaderocity</w:t>
      </w:r>
      <w:r w:rsidRPr="00780998">
        <w:rPr>
          <w:rFonts w:ascii="Arial" w:hAnsi="Arial" w:cs="Arial"/>
          <w:sz w:val="22"/>
          <w:szCs w:val="22"/>
          <w:vertAlign w:val="superscript"/>
        </w:rPr>
        <w:t>TM</w:t>
      </w:r>
      <w:proofErr w:type="spellEnd"/>
      <w:r w:rsidRPr="00780998">
        <w:rPr>
          <w:rFonts w:ascii="Arial" w:hAnsi="Arial" w:cs="Arial"/>
          <w:sz w:val="22"/>
          <w:szCs w:val="22"/>
        </w:rPr>
        <w:t>: Leading at the speed of now. 12</w:t>
      </w:r>
      <w:r w:rsidRPr="00780998">
        <w:rPr>
          <w:rFonts w:ascii="Arial" w:hAnsi="Arial" w:cs="Arial"/>
          <w:sz w:val="22"/>
          <w:szCs w:val="22"/>
          <w:vertAlign w:val="superscript"/>
        </w:rPr>
        <w:t>th</w:t>
      </w:r>
      <w:r w:rsidRPr="00780998">
        <w:rPr>
          <w:rFonts w:ascii="Arial" w:hAnsi="Arial" w:cs="Arial"/>
          <w:sz w:val="22"/>
          <w:szCs w:val="22"/>
        </w:rPr>
        <w:t xml:space="preserve"> Annual </w:t>
      </w:r>
      <w:r w:rsidR="00C476A6" w:rsidRPr="00780998">
        <w:rPr>
          <w:rFonts w:ascii="Arial" w:hAnsi="Arial" w:cs="Arial"/>
          <w:sz w:val="22"/>
          <w:szCs w:val="22"/>
        </w:rPr>
        <w:t>Conference of the International Academy of Management and Business (IAMB), Vistula University, Warsaw, Poland. April 24, 2012.</w:t>
      </w:r>
    </w:p>
    <w:p w14:paraId="3BAF3351" w14:textId="77777777" w:rsidR="000E7286" w:rsidRPr="00780998" w:rsidRDefault="000E7286" w:rsidP="009F44FB">
      <w:pPr>
        <w:ind w:left="720" w:hanging="720"/>
        <w:rPr>
          <w:rFonts w:ascii="Arial" w:hAnsi="Arial" w:cs="Arial"/>
          <w:sz w:val="22"/>
          <w:szCs w:val="22"/>
        </w:rPr>
      </w:pPr>
    </w:p>
    <w:p w14:paraId="4B50798D" w14:textId="77777777" w:rsidR="009F44FB" w:rsidRPr="00780998" w:rsidRDefault="009F44FB" w:rsidP="009F44FB">
      <w:pPr>
        <w:ind w:left="720" w:hanging="720"/>
        <w:rPr>
          <w:rFonts w:ascii="Arial" w:hAnsi="Arial" w:cs="Arial"/>
          <w:sz w:val="22"/>
          <w:szCs w:val="22"/>
        </w:rPr>
      </w:pPr>
      <w:r w:rsidRPr="00780998">
        <w:rPr>
          <w:rFonts w:ascii="Arial" w:hAnsi="Arial" w:cs="Arial"/>
          <w:sz w:val="22"/>
          <w:szCs w:val="22"/>
        </w:rPr>
        <w:t xml:space="preserve">Dool, R., </w:t>
      </w:r>
      <w:proofErr w:type="spellStart"/>
      <w:r w:rsidRPr="00780998">
        <w:rPr>
          <w:rFonts w:ascii="Arial" w:hAnsi="Arial" w:cs="Arial"/>
          <w:sz w:val="22"/>
          <w:szCs w:val="22"/>
        </w:rPr>
        <w:t>Masahudu</w:t>
      </w:r>
      <w:proofErr w:type="spellEnd"/>
      <w:r w:rsidRPr="00780998">
        <w:rPr>
          <w:rFonts w:ascii="Arial" w:hAnsi="Arial" w:cs="Arial"/>
          <w:sz w:val="22"/>
          <w:szCs w:val="22"/>
        </w:rPr>
        <w:t xml:space="preserve">, O., Cook, R. &amp; </w:t>
      </w:r>
      <w:proofErr w:type="spellStart"/>
      <w:r w:rsidRPr="00780998">
        <w:rPr>
          <w:rFonts w:ascii="Arial" w:hAnsi="Arial" w:cs="Arial"/>
          <w:sz w:val="22"/>
          <w:szCs w:val="22"/>
        </w:rPr>
        <w:t>Gorriaran</w:t>
      </w:r>
      <w:proofErr w:type="spellEnd"/>
      <w:r w:rsidRPr="00780998">
        <w:rPr>
          <w:rFonts w:ascii="Arial" w:hAnsi="Arial" w:cs="Arial"/>
          <w:sz w:val="22"/>
          <w:szCs w:val="22"/>
        </w:rPr>
        <w:t>, A.</w:t>
      </w:r>
      <w:r w:rsidR="00DC631E" w:rsidRPr="00780998">
        <w:rPr>
          <w:rFonts w:ascii="Arial" w:hAnsi="Arial" w:cs="Arial"/>
          <w:sz w:val="22"/>
          <w:szCs w:val="22"/>
        </w:rPr>
        <w:t xml:space="preserve"> </w:t>
      </w:r>
      <w:r w:rsidRPr="00780998">
        <w:rPr>
          <w:rFonts w:ascii="Arial" w:hAnsi="Arial" w:cs="Arial"/>
          <w:sz w:val="22"/>
          <w:szCs w:val="22"/>
        </w:rPr>
        <w:t xml:space="preserve">(2011). Is There </w:t>
      </w:r>
      <w:proofErr w:type="gramStart"/>
      <w:r w:rsidRPr="00780998">
        <w:rPr>
          <w:rFonts w:ascii="Arial" w:hAnsi="Arial" w:cs="Arial"/>
          <w:sz w:val="22"/>
          <w:szCs w:val="22"/>
        </w:rPr>
        <w:t>A</w:t>
      </w:r>
      <w:proofErr w:type="gramEnd"/>
      <w:r w:rsidRPr="00780998">
        <w:rPr>
          <w:rFonts w:ascii="Arial" w:hAnsi="Arial" w:cs="Arial"/>
          <w:sz w:val="22"/>
          <w:szCs w:val="22"/>
        </w:rPr>
        <w:t xml:space="preserve"> Correlation Between Organizational Learning And Job Satisfaction Within The Federal Sector And Private Sector Financial Services Industry?  International Academy of Business and Public Administration Disciplines (IABPAD) Conference. April 7, 2011.</w:t>
      </w:r>
    </w:p>
    <w:p w14:paraId="6953E8DE" w14:textId="77777777" w:rsidR="009F44FB" w:rsidRPr="00780998" w:rsidRDefault="009F44FB">
      <w:pPr>
        <w:ind w:left="720" w:hanging="720"/>
        <w:rPr>
          <w:rFonts w:ascii="Arial" w:hAnsi="Arial" w:cs="Arial"/>
          <w:sz w:val="22"/>
          <w:szCs w:val="22"/>
        </w:rPr>
      </w:pPr>
    </w:p>
    <w:p w14:paraId="531973E6" w14:textId="77777777" w:rsidR="009F44FB" w:rsidRPr="00780998" w:rsidRDefault="009F44FB">
      <w:pPr>
        <w:ind w:left="720" w:hanging="720"/>
        <w:rPr>
          <w:rFonts w:ascii="Arial" w:hAnsi="Arial" w:cs="Arial"/>
          <w:sz w:val="22"/>
          <w:szCs w:val="22"/>
        </w:rPr>
      </w:pPr>
      <w:r w:rsidRPr="00780998">
        <w:rPr>
          <w:rFonts w:ascii="Arial" w:hAnsi="Arial" w:cs="Arial"/>
          <w:sz w:val="22"/>
          <w:szCs w:val="22"/>
        </w:rPr>
        <w:t>Dool, R. Malone-</w:t>
      </w:r>
      <w:proofErr w:type="spellStart"/>
      <w:r w:rsidRPr="00780998">
        <w:rPr>
          <w:rFonts w:ascii="Arial" w:hAnsi="Arial" w:cs="Arial"/>
          <w:sz w:val="22"/>
          <w:szCs w:val="22"/>
        </w:rPr>
        <w:t>Haddox</w:t>
      </w:r>
      <w:proofErr w:type="spellEnd"/>
      <w:r w:rsidRPr="00780998">
        <w:rPr>
          <w:rFonts w:ascii="Arial" w:hAnsi="Arial" w:cs="Arial"/>
          <w:sz w:val="22"/>
          <w:szCs w:val="22"/>
        </w:rPr>
        <w:t xml:space="preserve">, K., </w:t>
      </w:r>
      <w:proofErr w:type="spellStart"/>
      <w:r w:rsidRPr="00780998">
        <w:rPr>
          <w:rFonts w:ascii="Arial" w:hAnsi="Arial" w:cs="Arial"/>
          <w:sz w:val="22"/>
          <w:szCs w:val="22"/>
        </w:rPr>
        <w:t>Bedore</w:t>
      </w:r>
      <w:proofErr w:type="spellEnd"/>
      <w:r w:rsidRPr="00780998">
        <w:rPr>
          <w:rFonts w:ascii="Arial" w:hAnsi="Arial" w:cs="Arial"/>
          <w:sz w:val="22"/>
          <w:szCs w:val="22"/>
        </w:rPr>
        <w:t xml:space="preserve">, G. &amp; Marion, J. (2011). Effective Leadership Styles </w:t>
      </w:r>
      <w:proofErr w:type="gramStart"/>
      <w:r w:rsidRPr="00780998">
        <w:rPr>
          <w:rFonts w:ascii="Arial" w:hAnsi="Arial" w:cs="Arial"/>
          <w:sz w:val="22"/>
          <w:szCs w:val="22"/>
        </w:rPr>
        <w:t>Of</w:t>
      </w:r>
      <w:proofErr w:type="gramEnd"/>
      <w:r w:rsidRPr="00780998">
        <w:rPr>
          <w:rFonts w:ascii="Arial" w:hAnsi="Arial" w:cs="Arial"/>
          <w:sz w:val="22"/>
          <w:szCs w:val="22"/>
        </w:rPr>
        <w:t xml:space="preserve"> Charter School Administrators In Tennessee. International Academy of Business and Public Administration Disciplines (IABPAD) Conference. April 7, 2011.</w:t>
      </w:r>
    </w:p>
    <w:p w14:paraId="128023F0" w14:textId="77777777" w:rsidR="009F44FB" w:rsidRPr="00780998" w:rsidRDefault="009F44FB">
      <w:pPr>
        <w:ind w:left="720" w:hanging="720"/>
        <w:rPr>
          <w:rFonts w:ascii="Arial" w:hAnsi="Arial" w:cs="Arial"/>
          <w:sz w:val="22"/>
          <w:szCs w:val="22"/>
        </w:rPr>
      </w:pPr>
    </w:p>
    <w:p w14:paraId="58EF5872"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(2010). Global Classroom: Multiculturalism in the online classroom. 26</w:t>
      </w:r>
      <w:r w:rsidRPr="00780998">
        <w:rPr>
          <w:rFonts w:ascii="Arial" w:hAnsi="Arial" w:cs="Arial"/>
          <w:sz w:val="22"/>
          <w:szCs w:val="22"/>
          <w:vertAlign w:val="superscript"/>
        </w:rPr>
        <w:t>th</w:t>
      </w:r>
      <w:r w:rsidRPr="00780998">
        <w:rPr>
          <w:rFonts w:ascii="Arial" w:hAnsi="Arial" w:cs="Arial"/>
          <w:sz w:val="22"/>
          <w:szCs w:val="22"/>
        </w:rPr>
        <w:t xml:space="preserve"> Annual Conference on Distance Teaching and Learning. August 6, 2010.</w:t>
      </w:r>
    </w:p>
    <w:p w14:paraId="7120F856"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ab/>
      </w:r>
      <w:r w:rsidRPr="00780998">
        <w:rPr>
          <w:rFonts w:ascii="Arial" w:hAnsi="Arial" w:cs="Arial"/>
          <w:sz w:val="22"/>
          <w:szCs w:val="22"/>
        </w:rPr>
        <w:tab/>
      </w:r>
    </w:p>
    <w:p w14:paraId="18E3DCCD"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(2010). Teaching Through Dialogue: Creating a rich learning experience. 26</w:t>
      </w:r>
      <w:r w:rsidRPr="00780998">
        <w:rPr>
          <w:rFonts w:ascii="Arial" w:hAnsi="Arial" w:cs="Arial"/>
          <w:sz w:val="22"/>
          <w:szCs w:val="22"/>
          <w:vertAlign w:val="superscript"/>
        </w:rPr>
        <w:t>th</w:t>
      </w:r>
      <w:r w:rsidRPr="00780998">
        <w:rPr>
          <w:rFonts w:ascii="Arial" w:hAnsi="Arial" w:cs="Arial"/>
          <w:sz w:val="22"/>
          <w:szCs w:val="22"/>
        </w:rPr>
        <w:t xml:space="preserve"> Annual Conference on Distance Teaching and Learning. August 5, 2010.</w:t>
      </w:r>
    </w:p>
    <w:p w14:paraId="789A6B20" w14:textId="77777777" w:rsidR="00CB2010" w:rsidRPr="00780998" w:rsidRDefault="00CB2010">
      <w:pPr>
        <w:ind w:left="720" w:hanging="720"/>
        <w:rPr>
          <w:rFonts w:ascii="Arial" w:hAnsi="Arial" w:cs="Arial"/>
          <w:sz w:val="22"/>
          <w:szCs w:val="22"/>
        </w:rPr>
      </w:pPr>
    </w:p>
    <w:p w14:paraId="570CB5D7"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(2010).  </w:t>
      </w:r>
      <w:r w:rsidRPr="00780998">
        <w:rPr>
          <w:rFonts w:ascii="Arial" w:hAnsi="Arial" w:cs="Arial"/>
          <w:color w:val="000000"/>
          <w:sz w:val="22"/>
          <w:szCs w:val="22"/>
        </w:rPr>
        <w:t>Effective Global Virtual Teams: Multiculturalism in the Virtual Workplace. 16</w:t>
      </w:r>
      <w:r w:rsidRPr="00780998">
        <w:rPr>
          <w:rFonts w:ascii="Arial" w:hAnsi="Arial" w:cs="Arial"/>
          <w:color w:val="000000"/>
          <w:sz w:val="22"/>
          <w:szCs w:val="22"/>
          <w:vertAlign w:val="superscript"/>
        </w:rPr>
        <w:t>th</w:t>
      </w:r>
      <w:r w:rsidRPr="00780998">
        <w:rPr>
          <w:rFonts w:ascii="Arial" w:hAnsi="Arial" w:cs="Arial"/>
          <w:color w:val="000000"/>
          <w:sz w:val="22"/>
          <w:szCs w:val="22"/>
        </w:rPr>
        <w:t xml:space="preserve"> International Conference of the International Association for Intercultural Communication Studies, South China University of Technology, Guangzhou, China. June 19, 2010.</w:t>
      </w:r>
    </w:p>
    <w:p w14:paraId="1DA8E5D4" w14:textId="77777777" w:rsidR="00CB2010" w:rsidRPr="00780998" w:rsidRDefault="00CB2010">
      <w:pPr>
        <w:rPr>
          <w:rFonts w:ascii="Arial" w:hAnsi="Arial" w:cs="Arial"/>
          <w:sz w:val="22"/>
          <w:szCs w:val="22"/>
        </w:rPr>
      </w:pPr>
    </w:p>
    <w:p w14:paraId="7385BEFE" w14:textId="77777777" w:rsidR="00CB2010" w:rsidRPr="00780998" w:rsidRDefault="00CB2010">
      <w:pPr>
        <w:ind w:left="720" w:hanging="720"/>
        <w:rPr>
          <w:rFonts w:ascii="Arial" w:hAnsi="Arial" w:cs="Arial"/>
          <w:color w:val="000000"/>
          <w:sz w:val="22"/>
          <w:szCs w:val="22"/>
        </w:rPr>
      </w:pPr>
      <w:r w:rsidRPr="00780998">
        <w:rPr>
          <w:rFonts w:ascii="Arial" w:hAnsi="Arial" w:cs="Arial"/>
          <w:sz w:val="22"/>
          <w:szCs w:val="22"/>
        </w:rPr>
        <w:t>Dool, R. (2010). Lessons from the military: A new framework for managing change (C5) in Practice.</w:t>
      </w:r>
      <w:r w:rsidRPr="00780998">
        <w:rPr>
          <w:rFonts w:ascii="Arial" w:hAnsi="Arial" w:cs="Arial"/>
          <w:b/>
          <w:sz w:val="22"/>
          <w:szCs w:val="22"/>
        </w:rPr>
        <w:t xml:space="preserve"> </w:t>
      </w:r>
      <w:r w:rsidRPr="00780998">
        <w:rPr>
          <w:rFonts w:ascii="Arial" w:hAnsi="Arial" w:cs="Arial"/>
          <w:sz w:val="22"/>
          <w:szCs w:val="22"/>
        </w:rPr>
        <w:t>3</w:t>
      </w:r>
      <w:r w:rsidRPr="00780998">
        <w:rPr>
          <w:rFonts w:ascii="Arial" w:hAnsi="Arial" w:cs="Arial"/>
          <w:sz w:val="22"/>
          <w:szCs w:val="22"/>
          <w:vertAlign w:val="superscript"/>
        </w:rPr>
        <w:t>rd</w:t>
      </w:r>
      <w:r w:rsidRPr="00780998">
        <w:rPr>
          <w:rFonts w:ascii="Arial" w:hAnsi="Arial" w:cs="Arial"/>
          <w:sz w:val="22"/>
          <w:szCs w:val="22"/>
        </w:rPr>
        <w:t xml:space="preserve"> Annual International Conference and Doctoral Consortium on Organization Development and Change.</w:t>
      </w:r>
      <w:r w:rsidRPr="00780998">
        <w:rPr>
          <w:rFonts w:ascii="Arial" w:hAnsi="Arial" w:cs="Arial"/>
          <w:color w:val="000000"/>
          <w:sz w:val="22"/>
          <w:szCs w:val="22"/>
        </w:rPr>
        <w:t xml:space="preserve"> ISEOR Division of Organization Development and the Academy of Management. Lyon, France: Universite Jean Moulin, June 2010.</w:t>
      </w:r>
    </w:p>
    <w:p w14:paraId="6CFD1354" w14:textId="77777777" w:rsidR="00CB2010" w:rsidRPr="00780998" w:rsidRDefault="00CB2010">
      <w:pPr>
        <w:ind w:left="720" w:hanging="720"/>
        <w:rPr>
          <w:rFonts w:ascii="Arial" w:hAnsi="Arial" w:cs="Arial"/>
          <w:sz w:val="22"/>
          <w:szCs w:val="22"/>
        </w:rPr>
      </w:pPr>
    </w:p>
    <w:p w14:paraId="43DB5D80" w14:textId="77777777" w:rsidR="00CB2010" w:rsidRPr="00780998" w:rsidRDefault="004A693C">
      <w:pPr>
        <w:ind w:left="720" w:hanging="720"/>
        <w:rPr>
          <w:rFonts w:ascii="Arial" w:hAnsi="Arial" w:cs="Arial"/>
          <w:sz w:val="22"/>
          <w:szCs w:val="22"/>
        </w:rPr>
      </w:pPr>
      <w:r w:rsidRPr="00780998">
        <w:rPr>
          <w:rFonts w:ascii="Arial" w:hAnsi="Arial" w:cs="Arial"/>
          <w:sz w:val="22"/>
          <w:szCs w:val="22"/>
        </w:rPr>
        <w:t>Dool, R. (2010).</w:t>
      </w:r>
      <w:r w:rsidR="00CB2010" w:rsidRPr="00780998">
        <w:rPr>
          <w:rFonts w:ascii="Arial" w:hAnsi="Arial" w:cs="Arial"/>
          <w:sz w:val="22"/>
          <w:szCs w:val="22"/>
        </w:rPr>
        <w:t xml:space="preserve"> </w:t>
      </w:r>
      <w:proofErr w:type="spellStart"/>
      <w:r w:rsidR="00CB2010" w:rsidRPr="00780998">
        <w:rPr>
          <w:rFonts w:ascii="Arial" w:hAnsi="Arial" w:cs="Arial"/>
          <w:sz w:val="22"/>
          <w:szCs w:val="22"/>
        </w:rPr>
        <w:t>Olagbemi</w:t>
      </w:r>
      <w:proofErr w:type="spellEnd"/>
      <w:r w:rsidR="00CB2010" w:rsidRPr="00780998">
        <w:rPr>
          <w:rFonts w:ascii="Arial" w:hAnsi="Arial" w:cs="Arial"/>
          <w:sz w:val="22"/>
          <w:szCs w:val="22"/>
        </w:rPr>
        <w:t>, F., Goldw</w:t>
      </w:r>
      <w:r w:rsidRPr="00780998">
        <w:rPr>
          <w:rFonts w:ascii="Arial" w:hAnsi="Arial" w:cs="Arial"/>
          <w:sz w:val="22"/>
          <w:szCs w:val="22"/>
        </w:rPr>
        <w:t>asser, R., &amp; Achilles, W</w:t>
      </w:r>
      <w:r w:rsidR="00CB2010" w:rsidRPr="00780998">
        <w:rPr>
          <w:rFonts w:ascii="Arial" w:hAnsi="Arial" w:cs="Arial"/>
          <w:sz w:val="22"/>
          <w:szCs w:val="22"/>
        </w:rPr>
        <w:t>. The effectiveness of federal regulations and corporate reputation in mitigating accounting fraud. The International Academy of Business and Public Administration Disciplines (IABPAD), April 24, 2010.</w:t>
      </w:r>
    </w:p>
    <w:p w14:paraId="519EC533" w14:textId="77777777" w:rsidR="00CB2010" w:rsidRPr="00780998" w:rsidRDefault="00CB2010">
      <w:pPr>
        <w:ind w:left="720" w:hanging="720"/>
        <w:rPr>
          <w:rFonts w:ascii="Arial" w:hAnsi="Arial" w:cs="Arial"/>
          <w:sz w:val="22"/>
          <w:szCs w:val="22"/>
        </w:rPr>
      </w:pPr>
    </w:p>
    <w:p w14:paraId="53001D3A"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(2010). Lessons from the military: A new framework for managing change (C5). The International Academy of Business and Public Administration Disciplines (IABPAD), April 24, 2010.</w:t>
      </w:r>
    </w:p>
    <w:p w14:paraId="466E22E5" w14:textId="77777777" w:rsidR="00CB2010" w:rsidRPr="00780998" w:rsidRDefault="00CB2010">
      <w:pPr>
        <w:ind w:left="720" w:hanging="720"/>
        <w:rPr>
          <w:rFonts w:ascii="Arial" w:hAnsi="Arial" w:cs="Arial"/>
          <w:sz w:val="22"/>
          <w:szCs w:val="22"/>
        </w:rPr>
      </w:pPr>
    </w:p>
    <w:p w14:paraId="0A3D8974"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&amp; Hebert, S. (2010). 15</w:t>
      </w:r>
      <w:r w:rsidRPr="00780998">
        <w:rPr>
          <w:rFonts w:ascii="Arial" w:hAnsi="Arial" w:cs="Arial"/>
          <w:sz w:val="22"/>
          <w:szCs w:val="22"/>
          <w:vertAlign w:val="superscript"/>
        </w:rPr>
        <w:t>th</w:t>
      </w:r>
      <w:r w:rsidRPr="00780998">
        <w:rPr>
          <w:rFonts w:ascii="Arial" w:hAnsi="Arial" w:cs="Arial"/>
          <w:sz w:val="22"/>
          <w:szCs w:val="22"/>
        </w:rPr>
        <w:t xml:space="preserve"> Annual Technology, Colleges and Community (TCC) Online Conference. Dialogue Intensive Learning, April 22, 2010.</w:t>
      </w:r>
    </w:p>
    <w:p w14:paraId="75CEEDF2" w14:textId="77777777" w:rsidR="00CB2010" w:rsidRPr="00780998" w:rsidRDefault="00CB2010">
      <w:pPr>
        <w:ind w:left="720" w:hanging="720"/>
        <w:rPr>
          <w:rFonts w:ascii="Arial" w:hAnsi="Arial" w:cs="Arial"/>
          <w:sz w:val="22"/>
          <w:szCs w:val="22"/>
        </w:rPr>
      </w:pPr>
    </w:p>
    <w:p w14:paraId="1E8B4FB5"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(2010). 15</w:t>
      </w:r>
      <w:r w:rsidRPr="00780998">
        <w:rPr>
          <w:rFonts w:ascii="Arial" w:hAnsi="Arial" w:cs="Arial"/>
          <w:sz w:val="22"/>
          <w:szCs w:val="22"/>
          <w:vertAlign w:val="superscript"/>
        </w:rPr>
        <w:t>th</w:t>
      </w:r>
      <w:r w:rsidRPr="00780998">
        <w:rPr>
          <w:rFonts w:ascii="Arial" w:hAnsi="Arial" w:cs="Arial"/>
          <w:sz w:val="22"/>
          <w:szCs w:val="22"/>
        </w:rPr>
        <w:t xml:space="preserve"> Annual Technology, Colleges and Community (TCC) Online Conference. Managing Conflict in Online Student Teams, April 20, 2010.</w:t>
      </w:r>
    </w:p>
    <w:p w14:paraId="617D90B8" w14:textId="77777777" w:rsidR="00CB2010" w:rsidRPr="00780998" w:rsidRDefault="00CB2010">
      <w:pPr>
        <w:ind w:left="720" w:hanging="720"/>
        <w:rPr>
          <w:rFonts w:ascii="Arial" w:hAnsi="Arial" w:cs="Arial"/>
          <w:sz w:val="22"/>
          <w:szCs w:val="22"/>
        </w:rPr>
      </w:pPr>
    </w:p>
    <w:p w14:paraId="2925C500" w14:textId="77777777" w:rsidR="00CB2010" w:rsidRPr="00780998" w:rsidRDefault="00CB2010" w:rsidP="00076E1D">
      <w:pPr>
        <w:ind w:left="720" w:hanging="720"/>
        <w:rPr>
          <w:rFonts w:ascii="Arial" w:hAnsi="Arial" w:cs="Arial"/>
          <w:b/>
          <w:sz w:val="22"/>
          <w:szCs w:val="22"/>
        </w:rPr>
      </w:pPr>
      <w:r w:rsidRPr="00780998">
        <w:rPr>
          <w:rFonts w:ascii="Arial" w:hAnsi="Arial" w:cs="Arial"/>
          <w:sz w:val="22"/>
          <w:szCs w:val="22"/>
        </w:rPr>
        <w:t xml:space="preserve">Dool, R. (2010). </w:t>
      </w:r>
      <w:r w:rsidR="00076E1D" w:rsidRPr="00780998">
        <w:rPr>
          <w:rFonts w:ascii="Arial" w:hAnsi="Arial" w:cs="Arial"/>
          <w:sz w:val="22"/>
          <w:szCs w:val="22"/>
        </w:rPr>
        <w:t>Effective global virtual teams: Multiculturalism in the virtual workplace</w:t>
      </w:r>
      <w:r w:rsidRPr="00780998">
        <w:rPr>
          <w:rFonts w:ascii="Arial" w:hAnsi="Arial" w:cs="Arial"/>
          <w:sz w:val="22"/>
          <w:szCs w:val="22"/>
        </w:rPr>
        <w:t xml:space="preserve">. </w:t>
      </w:r>
      <w:r w:rsidRPr="00780998">
        <w:rPr>
          <w:rStyle w:val="Strong"/>
          <w:rFonts w:ascii="Arial" w:hAnsi="Arial" w:cs="Arial"/>
          <w:b w:val="0"/>
          <w:color w:val="000000"/>
          <w:sz w:val="22"/>
          <w:szCs w:val="22"/>
        </w:rPr>
        <w:t>International Conference on Education, Training and Informatics: ICETI 2010.</w:t>
      </w:r>
      <w:r w:rsidRPr="00780998">
        <w:rPr>
          <w:rFonts w:ascii="Arial" w:hAnsi="Arial" w:cs="Arial"/>
          <w:color w:val="000000"/>
          <w:sz w:val="22"/>
          <w:szCs w:val="22"/>
        </w:rPr>
        <w:t xml:space="preserve"> April 7, 2010.</w:t>
      </w:r>
    </w:p>
    <w:p w14:paraId="290368E5" w14:textId="77777777" w:rsidR="00CB2010" w:rsidRPr="00780998" w:rsidRDefault="00CB2010">
      <w:pPr>
        <w:ind w:left="720" w:hanging="720"/>
        <w:rPr>
          <w:rFonts w:ascii="Arial" w:hAnsi="Arial" w:cs="Arial"/>
          <w:color w:val="000000"/>
          <w:sz w:val="22"/>
          <w:szCs w:val="22"/>
        </w:rPr>
      </w:pPr>
    </w:p>
    <w:p w14:paraId="02DBCF25"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(2010). The dialogue intensive online classroom. </w:t>
      </w:r>
      <w:r w:rsidRPr="00780998">
        <w:rPr>
          <w:rStyle w:val="Strong"/>
          <w:rFonts w:ascii="Arial" w:hAnsi="Arial" w:cs="Arial"/>
          <w:b w:val="0"/>
          <w:color w:val="000000"/>
          <w:sz w:val="22"/>
          <w:szCs w:val="22"/>
        </w:rPr>
        <w:t>International Conference on Education, Training and Informatics: ICETI 2010.</w:t>
      </w:r>
      <w:r w:rsidRPr="00780998">
        <w:rPr>
          <w:rFonts w:ascii="Arial" w:hAnsi="Arial" w:cs="Arial"/>
          <w:color w:val="000000"/>
          <w:sz w:val="22"/>
          <w:szCs w:val="22"/>
        </w:rPr>
        <w:t xml:space="preserve">  April 8, 2010.</w:t>
      </w:r>
    </w:p>
    <w:p w14:paraId="45A66986" w14:textId="77777777" w:rsidR="00CB2010" w:rsidRPr="00780998" w:rsidRDefault="00CB2010">
      <w:pPr>
        <w:rPr>
          <w:rFonts w:ascii="Arial" w:hAnsi="Arial" w:cs="Arial"/>
          <w:sz w:val="22"/>
          <w:szCs w:val="22"/>
        </w:rPr>
      </w:pPr>
    </w:p>
    <w:p w14:paraId="1C2B2488"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(2010). Managing conflict in online multicultural student teams. 8</w:t>
      </w:r>
      <w:r w:rsidRPr="00780998">
        <w:rPr>
          <w:rFonts w:ascii="Arial" w:hAnsi="Arial" w:cs="Arial"/>
          <w:sz w:val="22"/>
          <w:szCs w:val="22"/>
          <w:vertAlign w:val="superscript"/>
        </w:rPr>
        <w:t>th</w:t>
      </w:r>
      <w:r w:rsidRPr="00780998">
        <w:rPr>
          <w:rFonts w:ascii="Arial" w:hAnsi="Arial" w:cs="Arial"/>
          <w:sz w:val="22"/>
          <w:szCs w:val="22"/>
        </w:rPr>
        <w:t xml:space="preserve"> Annual Online Conference on Teaching and Learning (IOC). March 18, 2010.</w:t>
      </w:r>
    </w:p>
    <w:p w14:paraId="3E2540A2" w14:textId="77777777" w:rsidR="00CB2010" w:rsidRPr="00780998" w:rsidRDefault="00CB2010">
      <w:pPr>
        <w:ind w:left="720" w:hanging="720"/>
        <w:rPr>
          <w:rFonts w:ascii="Arial" w:hAnsi="Arial" w:cs="Arial"/>
          <w:sz w:val="22"/>
          <w:szCs w:val="22"/>
        </w:rPr>
      </w:pPr>
    </w:p>
    <w:p w14:paraId="362D6EC7"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(2010). Dialogue intensive learning.  8</w:t>
      </w:r>
      <w:r w:rsidRPr="00780998">
        <w:rPr>
          <w:rFonts w:ascii="Arial" w:hAnsi="Arial" w:cs="Arial"/>
          <w:sz w:val="22"/>
          <w:szCs w:val="22"/>
          <w:vertAlign w:val="superscript"/>
        </w:rPr>
        <w:t>th</w:t>
      </w:r>
      <w:r w:rsidRPr="00780998">
        <w:rPr>
          <w:rFonts w:ascii="Arial" w:hAnsi="Arial" w:cs="Arial"/>
          <w:sz w:val="22"/>
          <w:szCs w:val="22"/>
        </w:rPr>
        <w:t xml:space="preserve"> Annual Online Conference on Teaching and Learning (IOC). March 18, 2010.</w:t>
      </w:r>
    </w:p>
    <w:p w14:paraId="07FF9FAA" w14:textId="77777777" w:rsidR="00CB2010" w:rsidRPr="00780998" w:rsidRDefault="00CB2010">
      <w:pPr>
        <w:ind w:left="720" w:hanging="720"/>
        <w:rPr>
          <w:rFonts w:ascii="Arial" w:hAnsi="Arial" w:cs="Arial"/>
          <w:sz w:val="22"/>
          <w:szCs w:val="22"/>
        </w:rPr>
      </w:pPr>
    </w:p>
    <w:p w14:paraId="749CE84A"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(2009).  “Teaming Across Borders.” Learning Leaders Symposium. Seton Hall University, </w:t>
      </w:r>
      <w:proofErr w:type="spellStart"/>
      <w:r w:rsidRPr="00780998">
        <w:rPr>
          <w:rFonts w:ascii="Arial" w:hAnsi="Arial" w:cs="Arial"/>
          <w:sz w:val="22"/>
          <w:szCs w:val="22"/>
        </w:rPr>
        <w:t>SetonWorldWide</w:t>
      </w:r>
      <w:proofErr w:type="spellEnd"/>
      <w:r w:rsidRPr="00780998">
        <w:rPr>
          <w:rFonts w:ascii="Arial" w:hAnsi="Arial" w:cs="Arial"/>
          <w:sz w:val="22"/>
          <w:szCs w:val="22"/>
        </w:rPr>
        <w:t xml:space="preserve">. </w:t>
      </w:r>
      <w:proofErr w:type="gramStart"/>
      <w:r w:rsidRPr="00780998">
        <w:rPr>
          <w:rFonts w:ascii="Arial" w:hAnsi="Arial" w:cs="Arial"/>
          <w:sz w:val="22"/>
          <w:szCs w:val="22"/>
        </w:rPr>
        <w:t>November,</w:t>
      </w:r>
      <w:proofErr w:type="gramEnd"/>
      <w:r w:rsidRPr="00780998">
        <w:rPr>
          <w:rFonts w:ascii="Arial" w:hAnsi="Arial" w:cs="Arial"/>
          <w:sz w:val="22"/>
          <w:szCs w:val="22"/>
        </w:rPr>
        <w:t xml:space="preserve"> 2009.</w:t>
      </w:r>
    </w:p>
    <w:p w14:paraId="42884D2D" w14:textId="77777777" w:rsidR="00CB2010" w:rsidRPr="00780998" w:rsidRDefault="00CB2010">
      <w:pPr>
        <w:ind w:left="720" w:hanging="720"/>
        <w:rPr>
          <w:rFonts w:ascii="Arial" w:hAnsi="Arial" w:cs="Arial"/>
          <w:sz w:val="22"/>
          <w:szCs w:val="22"/>
        </w:rPr>
      </w:pPr>
    </w:p>
    <w:p w14:paraId="02059F94"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&amp; Hebert, S. (2009). “</w:t>
      </w:r>
      <w:r w:rsidRPr="00780998">
        <w:rPr>
          <w:rFonts w:ascii="Arial" w:hAnsi="Arial" w:cs="Arial"/>
          <w:color w:val="000000"/>
          <w:sz w:val="22"/>
          <w:szCs w:val="22"/>
        </w:rPr>
        <w:t>Dialogue Intensive Learning</w:t>
      </w:r>
      <w:r w:rsidRPr="00780998">
        <w:rPr>
          <w:rFonts w:ascii="Arial" w:hAnsi="Arial" w:cs="Arial"/>
          <w:sz w:val="22"/>
          <w:szCs w:val="22"/>
        </w:rPr>
        <w:t>.” 15</w:t>
      </w:r>
      <w:r w:rsidRPr="00780998">
        <w:rPr>
          <w:rFonts w:ascii="Arial" w:hAnsi="Arial" w:cs="Arial"/>
          <w:sz w:val="22"/>
          <w:szCs w:val="22"/>
          <w:vertAlign w:val="superscript"/>
        </w:rPr>
        <w:t>th</w:t>
      </w:r>
      <w:r w:rsidRPr="00780998">
        <w:rPr>
          <w:rFonts w:ascii="Arial" w:hAnsi="Arial" w:cs="Arial"/>
          <w:sz w:val="22"/>
          <w:szCs w:val="22"/>
        </w:rPr>
        <w:t xml:space="preserve"> Annual Sloan-C International Conference on Online Learning.  The Sloan Consortium. </w:t>
      </w:r>
      <w:proofErr w:type="gramStart"/>
      <w:r w:rsidRPr="00780998">
        <w:rPr>
          <w:rFonts w:ascii="Arial" w:hAnsi="Arial" w:cs="Arial"/>
          <w:sz w:val="22"/>
          <w:szCs w:val="22"/>
        </w:rPr>
        <w:t>October,</w:t>
      </w:r>
      <w:proofErr w:type="gramEnd"/>
      <w:r w:rsidRPr="00780998">
        <w:rPr>
          <w:rFonts w:ascii="Arial" w:hAnsi="Arial" w:cs="Arial"/>
          <w:sz w:val="22"/>
          <w:szCs w:val="22"/>
        </w:rPr>
        <w:t xml:space="preserve"> 2009.</w:t>
      </w:r>
    </w:p>
    <w:p w14:paraId="2CC79748" w14:textId="77777777" w:rsidR="00CB2010" w:rsidRPr="00780998" w:rsidRDefault="00CB2010">
      <w:pPr>
        <w:ind w:left="720" w:hanging="720"/>
        <w:rPr>
          <w:rFonts w:ascii="Arial" w:hAnsi="Arial" w:cs="Arial"/>
          <w:sz w:val="22"/>
          <w:szCs w:val="22"/>
        </w:rPr>
      </w:pPr>
    </w:p>
    <w:p w14:paraId="00036693"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(2008).  “</w:t>
      </w:r>
      <w:proofErr w:type="spellStart"/>
      <w:r w:rsidRPr="00780998">
        <w:rPr>
          <w:rFonts w:ascii="Arial" w:hAnsi="Arial" w:cs="Arial"/>
          <w:sz w:val="22"/>
          <w:szCs w:val="22"/>
        </w:rPr>
        <w:t>Leaderocity</w:t>
      </w:r>
      <w:proofErr w:type="spellEnd"/>
      <w:r w:rsidRPr="00780998">
        <w:rPr>
          <w:rFonts w:ascii="Arial" w:hAnsi="Arial" w:cs="Arial"/>
          <w:sz w:val="22"/>
          <w:szCs w:val="22"/>
        </w:rPr>
        <w:t xml:space="preserve">” Leading and communicating at the speed of now.” Learning Leaders Symposium. Seton Hall University, </w:t>
      </w:r>
      <w:proofErr w:type="spellStart"/>
      <w:r w:rsidRPr="00780998">
        <w:rPr>
          <w:rFonts w:ascii="Arial" w:hAnsi="Arial" w:cs="Arial"/>
          <w:sz w:val="22"/>
          <w:szCs w:val="22"/>
        </w:rPr>
        <w:t>SetonWorldWide</w:t>
      </w:r>
      <w:proofErr w:type="spellEnd"/>
      <w:r w:rsidRPr="00780998">
        <w:rPr>
          <w:rFonts w:ascii="Arial" w:hAnsi="Arial" w:cs="Arial"/>
          <w:sz w:val="22"/>
          <w:szCs w:val="22"/>
        </w:rPr>
        <w:t>. November 24, 2008.</w:t>
      </w:r>
    </w:p>
    <w:p w14:paraId="1D82CF79" w14:textId="77777777" w:rsidR="00CB2010" w:rsidRPr="00780998" w:rsidRDefault="00CB2010">
      <w:pPr>
        <w:ind w:left="720" w:hanging="720"/>
        <w:rPr>
          <w:rFonts w:ascii="Arial" w:hAnsi="Arial" w:cs="Arial"/>
          <w:color w:val="000000"/>
          <w:sz w:val="22"/>
          <w:szCs w:val="22"/>
        </w:rPr>
      </w:pPr>
    </w:p>
    <w:p w14:paraId="3E5E2608"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(2008).  “Lessons from the Military” A new framework for managing change (C5).” Learning Leaders Symposium. Seton Hall University, </w:t>
      </w:r>
      <w:proofErr w:type="spellStart"/>
      <w:r w:rsidRPr="00780998">
        <w:rPr>
          <w:rFonts w:ascii="Arial" w:hAnsi="Arial" w:cs="Arial"/>
          <w:sz w:val="22"/>
          <w:szCs w:val="22"/>
        </w:rPr>
        <w:t>SetonWorldWide</w:t>
      </w:r>
      <w:proofErr w:type="spellEnd"/>
      <w:r w:rsidRPr="00780998">
        <w:rPr>
          <w:rFonts w:ascii="Arial" w:hAnsi="Arial" w:cs="Arial"/>
          <w:sz w:val="22"/>
          <w:szCs w:val="22"/>
        </w:rPr>
        <w:t>. November 24, 2008.</w:t>
      </w:r>
    </w:p>
    <w:p w14:paraId="3CE5D6BD" w14:textId="77777777" w:rsidR="00CB2010" w:rsidRPr="00780998" w:rsidRDefault="00CB2010">
      <w:pPr>
        <w:ind w:left="720" w:hanging="720"/>
        <w:rPr>
          <w:rFonts w:ascii="Arial" w:hAnsi="Arial" w:cs="Arial"/>
          <w:color w:val="000000"/>
          <w:sz w:val="22"/>
          <w:szCs w:val="22"/>
        </w:rPr>
      </w:pPr>
    </w:p>
    <w:p w14:paraId="586BD9F0"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(2008). “</w:t>
      </w:r>
      <w:r w:rsidRPr="00780998">
        <w:rPr>
          <w:rFonts w:ascii="Arial" w:hAnsi="Arial" w:cs="Arial"/>
          <w:color w:val="000000"/>
          <w:sz w:val="22"/>
          <w:szCs w:val="22"/>
        </w:rPr>
        <w:t>Student as Teacher: Shifting the Engagement Pattern</w:t>
      </w:r>
      <w:r w:rsidRPr="00780998">
        <w:rPr>
          <w:rFonts w:ascii="Arial" w:hAnsi="Arial" w:cs="Arial"/>
          <w:sz w:val="22"/>
          <w:szCs w:val="22"/>
        </w:rPr>
        <w:t>.” 14</w:t>
      </w:r>
      <w:r w:rsidRPr="00780998">
        <w:rPr>
          <w:rFonts w:ascii="Arial" w:hAnsi="Arial" w:cs="Arial"/>
          <w:sz w:val="22"/>
          <w:szCs w:val="22"/>
          <w:vertAlign w:val="superscript"/>
        </w:rPr>
        <w:t>th</w:t>
      </w:r>
      <w:r w:rsidRPr="00780998">
        <w:rPr>
          <w:rFonts w:ascii="Arial" w:hAnsi="Arial" w:cs="Arial"/>
          <w:sz w:val="22"/>
          <w:szCs w:val="22"/>
        </w:rPr>
        <w:t xml:space="preserve"> Annual Sloan-C International Conference on Online Learning.  The Sloan Consortium. November 6, 2008.</w:t>
      </w:r>
    </w:p>
    <w:p w14:paraId="3C94BEC1" w14:textId="77777777" w:rsidR="00CB2010" w:rsidRPr="00780998" w:rsidRDefault="00CB2010">
      <w:pPr>
        <w:ind w:left="720" w:hanging="720"/>
        <w:rPr>
          <w:rFonts w:ascii="Arial" w:hAnsi="Arial" w:cs="Arial"/>
          <w:sz w:val="22"/>
          <w:szCs w:val="22"/>
        </w:rPr>
      </w:pPr>
    </w:p>
    <w:p w14:paraId="3166C18A" w14:textId="77777777" w:rsidR="00CB2010" w:rsidRPr="00780998" w:rsidRDefault="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r w:rsidRPr="00780998">
        <w:rPr>
          <w:rFonts w:ascii="Arial" w:hAnsi="Arial" w:cs="Arial"/>
          <w:sz w:val="22"/>
          <w:szCs w:val="22"/>
        </w:rPr>
        <w:t xml:space="preserve">Dool, R. &amp; Mooney, </w:t>
      </w:r>
      <w:proofErr w:type="gramStart"/>
      <w:r w:rsidRPr="00780998">
        <w:rPr>
          <w:rFonts w:ascii="Arial" w:hAnsi="Arial" w:cs="Arial"/>
          <w:sz w:val="22"/>
          <w:szCs w:val="22"/>
        </w:rPr>
        <w:t>A.C.(</w:t>
      </w:r>
      <w:proofErr w:type="gramEnd"/>
      <w:r w:rsidRPr="00780998">
        <w:rPr>
          <w:rFonts w:ascii="Arial" w:hAnsi="Arial" w:cs="Arial"/>
          <w:sz w:val="22"/>
          <w:szCs w:val="22"/>
        </w:rPr>
        <w:t>2008).  The iconic ABSOLUT vodka brand faces competition. North American Case Research Association (NACRA) Annual Conference, October 31, 2008.</w:t>
      </w:r>
    </w:p>
    <w:p w14:paraId="4E1B934A" w14:textId="77777777" w:rsidR="00CB2010" w:rsidRPr="00780998" w:rsidRDefault="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p>
    <w:p w14:paraId="12EE54A7" w14:textId="77777777" w:rsidR="00CB2010" w:rsidRPr="00780998" w:rsidRDefault="00CB2010">
      <w:pPr>
        <w:ind w:left="560" w:hanging="560"/>
        <w:rPr>
          <w:rFonts w:ascii="Arial" w:hAnsi="Arial" w:cs="Arial"/>
          <w:sz w:val="22"/>
          <w:szCs w:val="22"/>
        </w:rPr>
      </w:pPr>
      <w:r w:rsidRPr="00780998">
        <w:rPr>
          <w:rFonts w:ascii="Arial" w:hAnsi="Arial" w:cs="Arial"/>
          <w:sz w:val="22"/>
          <w:szCs w:val="22"/>
        </w:rPr>
        <w:t xml:space="preserve">Dool, R. (2008). “Lessons from the Military” A new framework for managing change (C5)”. </w:t>
      </w:r>
      <w:proofErr w:type="spellStart"/>
      <w:r w:rsidRPr="00780998">
        <w:rPr>
          <w:rFonts w:ascii="Arial" w:hAnsi="Arial" w:cs="Arial"/>
          <w:sz w:val="22"/>
          <w:szCs w:val="22"/>
        </w:rPr>
        <w:t>MidWest</w:t>
      </w:r>
      <w:proofErr w:type="spellEnd"/>
      <w:r w:rsidRPr="00780998">
        <w:rPr>
          <w:rFonts w:ascii="Arial" w:hAnsi="Arial" w:cs="Arial"/>
          <w:sz w:val="22"/>
          <w:szCs w:val="22"/>
        </w:rPr>
        <w:t xml:space="preserve"> Academy of Management Annual Meeting. St. Louis, MO. October 4, 2008.</w:t>
      </w:r>
    </w:p>
    <w:p w14:paraId="5C324B2E" w14:textId="77777777" w:rsidR="00CB2010" w:rsidRPr="00780998" w:rsidRDefault="00CB2010">
      <w:pPr>
        <w:rPr>
          <w:rFonts w:ascii="Arial" w:hAnsi="Arial" w:cs="Arial"/>
          <w:i/>
          <w:sz w:val="22"/>
          <w:szCs w:val="22"/>
        </w:rPr>
      </w:pPr>
    </w:p>
    <w:p w14:paraId="107B0C9D" w14:textId="77777777" w:rsidR="00CB2010" w:rsidRPr="00780998" w:rsidRDefault="00CB2010">
      <w:pPr>
        <w:ind w:left="560" w:hanging="560"/>
        <w:rPr>
          <w:rFonts w:ascii="Arial" w:hAnsi="Arial" w:cs="Arial"/>
          <w:sz w:val="22"/>
          <w:szCs w:val="22"/>
        </w:rPr>
      </w:pPr>
      <w:r w:rsidRPr="00780998">
        <w:rPr>
          <w:rFonts w:ascii="Arial" w:hAnsi="Arial" w:cs="Arial"/>
          <w:sz w:val="22"/>
          <w:szCs w:val="22"/>
        </w:rPr>
        <w:t>Dool, R. &amp; McMahon, T.  (2008). “Dialogue Intensive Learning.” 24th Annual Conference on Distance Teaching and Learning, Madison, Wisconsin, August 5, 2008.</w:t>
      </w:r>
    </w:p>
    <w:p w14:paraId="5B9FA1E6" w14:textId="77777777" w:rsidR="00CB2010" w:rsidRPr="00780998" w:rsidRDefault="00CB2010">
      <w:pPr>
        <w:ind w:left="720" w:hanging="720"/>
        <w:rPr>
          <w:rFonts w:ascii="Arial" w:hAnsi="Arial" w:cs="Arial"/>
          <w:sz w:val="22"/>
          <w:szCs w:val="22"/>
        </w:rPr>
      </w:pPr>
    </w:p>
    <w:p w14:paraId="1612DD9B" w14:textId="77777777" w:rsidR="00CB2010" w:rsidRPr="00780998" w:rsidRDefault="00CB2010">
      <w:pPr>
        <w:ind w:left="720" w:hanging="720"/>
        <w:rPr>
          <w:rFonts w:ascii="Arial" w:hAnsi="Arial" w:cs="Arial"/>
          <w:color w:val="000000"/>
          <w:sz w:val="22"/>
          <w:szCs w:val="22"/>
        </w:rPr>
      </w:pPr>
      <w:r w:rsidRPr="00780998">
        <w:rPr>
          <w:rFonts w:ascii="Arial" w:hAnsi="Arial" w:cs="Arial"/>
          <w:sz w:val="22"/>
          <w:szCs w:val="22"/>
        </w:rPr>
        <w:lastRenderedPageBreak/>
        <w:t xml:space="preserve">Dool, R. (2008). </w:t>
      </w:r>
      <w:r w:rsidRPr="00780998">
        <w:rPr>
          <w:rFonts w:ascii="Arial" w:hAnsi="Arial" w:cs="Arial"/>
          <w:i/>
          <w:sz w:val="22"/>
          <w:szCs w:val="22"/>
        </w:rPr>
        <w:t xml:space="preserve">Change </w:t>
      </w:r>
      <w:proofErr w:type="spellStart"/>
      <w:r w:rsidRPr="00780998">
        <w:rPr>
          <w:rFonts w:ascii="Arial" w:hAnsi="Arial" w:cs="Arial"/>
          <w:i/>
          <w:sz w:val="22"/>
          <w:szCs w:val="22"/>
        </w:rPr>
        <w:t>Fatigue</w:t>
      </w:r>
      <w:r w:rsidRPr="00780998">
        <w:rPr>
          <w:rFonts w:ascii="Arial" w:hAnsi="Arial" w:cs="Arial"/>
          <w:i/>
          <w:sz w:val="22"/>
          <w:szCs w:val="22"/>
          <w:vertAlign w:val="superscript"/>
        </w:rPr>
        <w:t>TM</w:t>
      </w:r>
      <w:proofErr w:type="spellEnd"/>
      <w:r w:rsidRPr="00780998">
        <w:rPr>
          <w:rFonts w:ascii="Arial" w:hAnsi="Arial" w:cs="Arial"/>
          <w:sz w:val="22"/>
          <w:szCs w:val="22"/>
        </w:rPr>
        <w:t>:  The Impact of Enervative Change on Job Satisfaction.</w:t>
      </w:r>
      <w:r w:rsidRPr="00780998">
        <w:rPr>
          <w:rFonts w:ascii="Arial" w:hAnsi="Arial" w:cs="Arial"/>
          <w:b/>
          <w:sz w:val="22"/>
          <w:szCs w:val="22"/>
        </w:rPr>
        <w:t xml:space="preserve"> </w:t>
      </w:r>
      <w:r w:rsidRPr="00780998">
        <w:rPr>
          <w:rFonts w:ascii="Arial" w:hAnsi="Arial" w:cs="Arial"/>
          <w:sz w:val="22"/>
          <w:szCs w:val="22"/>
        </w:rPr>
        <w:t>International Conference and Doctoral Consortium</w:t>
      </w:r>
      <w:r w:rsidRPr="00780998">
        <w:rPr>
          <w:rFonts w:ascii="Arial" w:hAnsi="Arial" w:cs="Arial"/>
          <w:color w:val="000000"/>
          <w:sz w:val="22"/>
          <w:szCs w:val="22"/>
        </w:rPr>
        <w:t>. ISEOR Division of Organization Development and the Academy of Management. Lyon, France: Universite Jean Moulin, April 21, 2008.</w:t>
      </w:r>
    </w:p>
    <w:p w14:paraId="6CCC501C" w14:textId="77777777" w:rsidR="00CB2010" w:rsidRPr="00780998" w:rsidRDefault="00CB2010">
      <w:pPr>
        <w:rPr>
          <w:rFonts w:ascii="Arial" w:hAnsi="Arial" w:cs="Arial"/>
          <w:sz w:val="22"/>
          <w:szCs w:val="22"/>
        </w:rPr>
      </w:pPr>
    </w:p>
    <w:p w14:paraId="752A22FA"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(2008).  “Change Fatigue: An Analysis”. University of Maryland (UC). Seminar on Leadership, Change &amp; Virtual Organizations, February 23, 2008.</w:t>
      </w:r>
    </w:p>
    <w:p w14:paraId="6C8CC4BB" w14:textId="77777777" w:rsidR="00CB2010" w:rsidRPr="00780998" w:rsidRDefault="00CB2010">
      <w:pPr>
        <w:rPr>
          <w:rFonts w:ascii="Arial" w:hAnsi="Arial" w:cs="Arial"/>
          <w:sz w:val="22"/>
          <w:szCs w:val="22"/>
        </w:rPr>
      </w:pPr>
    </w:p>
    <w:p w14:paraId="6F643A22"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(2007). “</w:t>
      </w:r>
      <w:proofErr w:type="spellStart"/>
      <w:r w:rsidRPr="00780998">
        <w:rPr>
          <w:rFonts w:ascii="Arial" w:hAnsi="Arial" w:cs="Arial"/>
          <w:sz w:val="22"/>
          <w:szCs w:val="22"/>
        </w:rPr>
        <w:t>Leaderocity</w:t>
      </w:r>
      <w:proofErr w:type="spellEnd"/>
      <w:r w:rsidRPr="00780998">
        <w:rPr>
          <w:rFonts w:ascii="Arial" w:hAnsi="Arial" w:cs="Arial"/>
          <w:sz w:val="22"/>
          <w:szCs w:val="22"/>
        </w:rPr>
        <w:t xml:space="preserve">: Leading at the Speed of Now”. Graduate Women </w:t>
      </w:r>
      <w:proofErr w:type="gramStart"/>
      <w:r w:rsidRPr="00780998">
        <w:rPr>
          <w:rFonts w:ascii="Arial" w:hAnsi="Arial" w:cs="Arial"/>
          <w:sz w:val="22"/>
          <w:szCs w:val="22"/>
        </w:rPr>
        <w:t>In</w:t>
      </w:r>
      <w:proofErr w:type="gramEnd"/>
      <w:r w:rsidRPr="00780998">
        <w:rPr>
          <w:rFonts w:ascii="Arial" w:hAnsi="Arial" w:cs="Arial"/>
          <w:sz w:val="22"/>
          <w:szCs w:val="22"/>
        </w:rPr>
        <w:t xml:space="preserve"> Science Meeting, Seton Hall University, September 17, 2007.</w:t>
      </w:r>
    </w:p>
    <w:p w14:paraId="73172275" w14:textId="77777777" w:rsidR="00CB2010" w:rsidRPr="00780998" w:rsidRDefault="00CB2010">
      <w:pPr>
        <w:ind w:left="720" w:hanging="720"/>
        <w:rPr>
          <w:rFonts w:ascii="Arial" w:hAnsi="Arial" w:cs="Arial"/>
          <w:sz w:val="22"/>
          <w:szCs w:val="22"/>
        </w:rPr>
      </w:pPr>
    </w:p>
    <w:p w14:paraId="5991E94C"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 xml:space="preserve">Dool, R. (2007). “Change Fatigue: The Impact of persistent change initiatives on employee satisfaction”. </w:t>
      </w:r>
      <w:proofErr w:type="spellStart"/>
      <w:r w:rsidRPr="00780998">
        <w:rPr>
          <w:rFonts w:ascii="Arial" w:hAnsi="Arial" w:cs="Arial"/>
          <w:sz w:val="22"/>
          <w:szCs w:val="22"/>
        </w:rPr>
        <w:t>MidWest</w:t>
      </w:r>
      <w:proofErr w:type="spellEnd"/>
      <w:r w:rsidRPr="00780998">
        <w:rPr>
          <w:rFonts w:ascii="Arial" w:hAnsi="Arial" w:cs="Arial"/>
          <w:sz w:val="22"/>
          <w:szCs w:val="22"/>
        </w:rPr>
        <w:t xml:space="preserve"> Academy of Management Annual Meeting. Kansas City, MO, October 4, 2007.</w:t>
      </w:r>
    </w:p>
    <w:p w14:paraId="4DB0001F" w14:textId="77777777" w:rsidR="00CB2010" w:rsidRPr="00780998" w:rsidRDefault="00CB2010">
      <w:pPr>
        <w:ind w:left="720" w:hanging="720"/>
        <w:rPr>
          <w:rFonts w:ascii="Arial" w:hAnsi="Arial" w:cs="Arial"/>
          <w:sz w:val="22"/>
          <w:szCs w:val="22"/>
        </w:rPr>
      </w:pPr>
    </w:p>
    <w:p w14:paraId="7401743C"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(2007). “Dialogue Intensive Learning.” Seton Hall University, TLTC Summer Series, Online Learning Day.</w:t>
      </w:r>
    </w:p>
    <w:p w14:paraId="76D50CDE" w14:textId="77777777" w:rsidR="00CB2010" w:rsidRPr="00780998" w:rsidRDefault="00CB2010">
      <w:pPr>
        <w:ind w:left="720" w:hanging="720"/>
        <w:rPr>
          <w:rFonts w:ascii="Arial" w:hAnsi="Arial" w:cs="Arial"/>
          <w:sz w:val="22"/>
          <w:szCs w:val="22"/>
        </w:rPr>
      </w:pPr>
    </w:p>
    <w:p w14:paraId="665B9037"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(2007). “Managing Conflict in Student Online Teams.” 13</w:t>
      </w:r>
      <w:r w:rsidRPr="00780998">
        <w:rPr>
          <w:rFonts w:ascii="Arial" w:hAnsi="Arial" w:cs="Arial"/>
          <w:sz w:val="22"/>
          <w:szCs w:val="22"/>
          <w:vertAlign w:val="superscript"/>
        </w:rPr>
        <w:t>th</w:t>
      </w:r>
      <w:r w:rsidRPr="00780998">
        <w:rPr>
          <w:rFonts w:ascii="Arial" w:hAnsi="Arial" w:cs="Arial"/>
          <w:sz w:val="22"/>
          <w:szCs w:val="22"/>
        </w:rPr>
        <w:t xml:space="preserve"> Annual Sloan-C International Conference on Online Learning.  Sloan-C Consortium. (Nov. 2007)</w:t>
      </w:r>
    </w:p>
    <w:p w14:paraId="61B879A7" w14:textId="77777777" w:rsidR="00CB2010" w:rsidRPr="00780998" w:rsidRDefault="00CB2010">
      <w:pPr>
        <w:rPr>
          <w:rFonts w:ascii="Arial" w:hAnsi="Arial" w:cs="Arial"/>
          <w:sz w:val="22"/>
          <w:szCs w:val="22"/>
        </w:rPr>
      </w:pPr>
    </w:p>
    <w:p w14:paraId="7D1FD62E"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(2007). Change Fatigue: The impact of persistent change initiatives on employee satisfaction. 3</w:t>
      </w:r>
      <w:r w:rsidRPr="00780998">
        <w:rPr>
          <w:rFonts w:ascii="Arial" w:hAnsi="Arial" w:cs="Arial"/>
          <w:sz w:val="22"/>
          <w:szCs w:val="22"/>
          <w:vertAlign w:val="superscript"/>
        </w:rPr>
        <w:t>rd</w:t>
      </w:r>
      <w:r w:rsidRPr="00780998">
        <w:rPr>
          <w:rFonts w:ascii="Arial" w:hAnsi="Arial" w:cs="Arial"/>
          <w:sz w:val="22"/>
          <w:szCs w:val="22"/>
        </w:rPr>
        <w:t xml:space="preserve"> Annual Summit. </w:t>
      </w:r>
      <w:r w:rsidRPr="00780998">
        <w:rPr>
          <w:rFonts w:ascii="Arial" w:hAnsi="Arial" w:cs="Arial"/>
          <w:i/>
          <w:sz w:val="22"/>
          <w:szCs w:val="22"/>
        </w:rPr>
        <w:t xml:space="preserve">Building Organizational Development and Change as an Academic Discipline, </w:t>
      </w:r>
      <w:r w:rsidRPr="00780998">
        <w:rPr>
          <w:rFonts w:ascii="Arial" w:hAnsi="Arial" w:cs="Arial"/>
          <w:sz w:val="22"/>
          <w:szCs w:val="22"/>
        </w:rPr>
        <w:t>Benedictine University, Chicago.</w:t>
      </w:r>
    </w:p>
    <w:p w14:paraId="49688CBC" w14:textId="77777777" w:rsidR="00CB2010" w:rsidRPr="00780998" w:rsidRDefault="00CB2010">
      <w:pPr>
        <w:ind w:left="720" w:hanging="720"/>
        <w:rPr>
          <w:rFonts w:ascii="Arial" w:hAnsi="Arial" w:cs="Arial"/>
          <w:sz w:val="22"/>
          <w:szCs w:val="22"/>
        </w:rPr>
      </w:pPr>
    </w:p>
    <w:p w14:paraId="4AEBE309"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(2006).</w:t>
      </w:r>
      <w:r w:rsidRPr="00780998">
        <w:rPr>
          <w:rFonts w:ascii="Arial" w:hAnsi="Arial" w:cs="Arial"/>
          <w:i/>
          <w:sz w:val="22"/>
          <w:szCs w:val="22"/>
        </w:rPr>
        <w:t xml:space="preserve"> “Strategies in Organizations: Change Programs,” </w:t>
      </w:r>
      <w:r w:rsidRPr="00780998">
        <w:rPr>
          <w:rFonts w:ascii="Arial" w:hAnsi="Arial" w:cs="Arial"/>
          <w:sz w:val="22"/>
          <w:szCs w:val="22"/>
        </w:rPr>
        <w:t>Baruch University</w:t>
      </w:r>
      <w:r w:rsidRPr="00780998">
        <w:rPr>
          <w:rFonts w:ascii="Arial" w:hAnsi="Arial" w:cs="Arial"/>
          <w:i/>
          <w:sz w:val="22"/>
          <w:szCs w:val="22"/>
        </w:rPr>
        <w:t xml:space="preserve">, </w:t>
      </w:r>
      <w:r w:rsidRPr="00780998">
        <w:rPr>
          <w:rFonts w:ascii="Arial" w:hAnsi="Arial" w:cs="Arial"/>
          <w:sz w:val="22"/>
          <w:szCs w:val="22"/>
        </w:rPr>
        <w:t xml:space="preserve">Executive </w:t>
      </w:r>
      <w:proofErr w:type="gramStart"/>
      <w:r w:rsidRPr="00780998">
        <w:rPr>
          <w:rFonts w:ascii="Arial" w:hAnsi="Arial" w:cs="Arial"/>
          <w:sz w:val="22"/>
          <w:szCs w:val="22"/>
        </w:rPr>
        <w:t>Masters in Labor Relations</w:t>
      </w:r>
      <w:proofErr w:type="gramEnd"/>
      <w:r w:rsidRPr="00780998">
        <w:rPr>
          <w:rFonts w:ascii="Arial" w:hAnsi="Arial" w:cs="Arial"/>
          <w:sz w:val="22"/>
          <w:szCs w:val="22"/>
        </w:rPr>
        <w:t xml:space="preserve"> Seminar.</w:t>
      </w:r>
    </w:p>
    <w:p w14:paraId="5671A8D5" w14:textId="77777777" w:rsidR="00CB2010" w:rsidRPr="00780998" w:rsidRDefault="00CB2010">
      <w:pPr>
        <w:ind w:left="720" w:hanging="720"/>
        <w:rPr>
          <w:rFonts w:ascii="Arial" w:hAnsi="Arial" w:cs="Arial"/>
          <w:sz w:val="22"/>
          <w:szCs w:val="22"/>
        </w:rPr>
      </w:pPr>
    </w:p>
    <w:p w14:paraId="6166E80A"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(2006). The impact of persistent change initiatives on job satisfaction. University of Maryland University College, Research Colloquium.</w:t>
      </w:r>
    </w:p>
    <w:p w14:paraId="43E0C0B8" w14:textId="77777777" w:rsidR="00CB2010" w:rsidRPr="00780998" w:rsidRDefault="00CB2010">
      <w:pPr>
        <w:rPr>
          <w:rFonts w:ascii="Arial" w:hAnsi="Arial" w:cs="Arial"/>
          <w:sz w:val="22"/>
          <w:szCs w:val="22"/>
        </w:rPr>
      </w:pPr>
    </w:p>
    <w:p w14:paraId="204E1AB4" w14:textId="77777777" w:rsidR="00CB2010" w:rsidRPr="00780998" w:rsidRDefault="00CB2010">
      <w:pPr>
        <w:ind w:left="720" w:hanging="720"/>
        <w:rPr>
          <w:rFonts w:ascii="Arial" w:hAnsi="Arial" w:cs="Arial"/>
          <w:sz w:val="22"/>
          <w:szCs w:val="22"/>
        </w:rPr>
      </w:pPr>
      <w:r w:rsidRPr="00780998">
        <w:rPr>
          <w:rFonts w:ascii="Arial" w:hAnsi="Arial" w:cs="Arial"/>
          <w:sz w:val="22"/>
          <w:szCs w:val="22"/>
        </w:rPr>
        <w:t>Dool, R. (2005).</w:t>
      </w:r>
      <w:r w:rsidRPr="00780998">
        <w:rPr>
          <w:rFonts w:ascii="Arial" w:hAnsi="Arial" w:cs="Arial"/>
          <w:i/>
          <w:sz w:val="22"/>
          <w:szCs w:val="22"/>
        </w:rPr>
        <w:t xml:space="preserve"> “Strategies in Organizations: Change Programs,” </w:t>
      </w:r>
      <w:r w:rsidRPr="00780998">
        <w:rPr>
          <w:rFonts w:ascii="Arial" w:hAnsi="Arial" w:cs="Arial"/>
          <w:sz w:val="22"/>
          <w:szCs w:val="22"/>
        </w:rPr>
        <w:t>Baruch University</w:t>
      </w:r>
      <w:r w:rsidRPr="00780998">
        <w:rPr>
          <w:rFonts w:ascii="Arial" w:hAnsi="Arial" w:cs="Arial"/>
          <w:i/>
          <w:sz w:val="22"/>
          <w:szCs w:val="22"/>
        </w:rPr>
        <w:t xml:space="preserve">, </w:t>
      </w:r>
      <w:r w:rsidRPr="00780998">
        <w:rPr>
          <w:rFonts w:ascii="Arial" w:hAnsi="Arial" w:cs="Arial"/>
          <w:sz w:val="22"/>
          <w:szCs w:val="22"/>
        </w:rPr>
        <w:t xml:space="preserve">Executive </w:t>
      </w:r>
      <w:proofErr w:type="gramStart"/>
      <w:r w:rsidRPr="00780998">
        <w:rPr>
          <w:rFonts w:ascii="Arial" w:hAnsi="Arial" w:cs="Arial"/>
          <w:sz w:val="22"/>
          <w:szCs w:val="22"/>
        </w:rPr>
        <w:t>Masters in Labor Relations</w:t>
      </w:r>
      <w:proofErr w:type="gramEnd"/>
      <w:r w:rsidRPr="00780998">
        <w:rPr>
          <w:rFonts w:ascii="Arial" w:hAnsi="Arial" w:cs="Arial"/>
          <w:sz w:val="22"/>
          <w:szCs w:val="22"/>
        </w:rPr>
        <w:t xml:space="preserve"> Seminar.</w:t>
      </w:r>
    </w:p>
    <w:p w14:paraId="08EC8F61" w14:textId="76451F3A" w:rsidR="0065585F" w:rsidRDefault="0065585F">
      <w:pPr>
        <w:rPr>
          <w:rFonts w:ascii="Arial" w:hAnsi="Arial" w:cs="Arial"/>
          <w:b/>
          <w:i/>
          <w:sz w:val="22"/>
          <w:szCs w:val="22"/>
          <w:u w:val="single"/>
        </w:rPr>
      </w:pPr>
    </w:p>
    <w:p w14:paraId="54CBFB42" w14:textId="77777777" w:rsidR="0065585F" w:rsidRPr="00780998" w:rsidRDefault="0065585F">
      <w:pPr>
        <w:rPr>
          <w:rFonts w:ascii="Arial" w:hAnsi="Arial" w:cs="Arial"/>
          <w:b/>
          <w:i/>
          <w:sz w:val="22"/>
          <w:szCs w:val="22"/>
          <w:u w:val="single"/>
        </w:rPr>
      </w:pPr>
    </w:p>
    <w:p w14:paraId="7B4EA26D" w14:textId="77777777" w:rsidR="00CB2010" w:rsidRPr="00780998" w:rsidRDefault="00CB2010">
      <w:pPr>
        <w:rPr>
          <w:rFonts w:ascii="Arial" w:hAnsi="Arial" w:cs="Arial"/>
          <w:b/>
          <w:i/>
          <w:sz w:val="22"/>
          <w:szCs w:val="22"/>
          <w:u w:val="single"/>
        </w:rPr>
      </w:pPr>
      <w:r w:rsidRPr="00780998">
        <w:rPr>
          <w:rFonts w:ascii="Arial" w:hAnsi="Arial" w:cs="Arial"/>
          <w:b/>
          <w:i/>
          <w:sz w:val="22"/>
          <w:szCs w:val="22"/>
          <w:u w:val="single"/>
        </w:rPr>
        <w:t>Grants</w:t>
      </w:r>
    </w:p>
    <w:p w14:paraId="363CD688" w14:textId="77777777" w:rsidR="00EF3925" w:rsidRPr="00780998" w:rsidRDefault="00EF3925" w:rsidP="00186932">
      <w:pPr>
        <w:rPr>
          <w:rFonts w:ascii="Arial" w:hAnsi="Arial" w:cs="Arial"/>
          <w:sz w:val="22"/>
          <w:szCs w:val="22"/>
        </w:rPr>
      </w:pPr>
    </w:p>
    <w:p w14:paraId="37F451D3" w14:textId="77E323AF" w:rsidR="004B0391" w:rsidRPr="00780998" w:rsidRDefault="004B0391" w:rsidP="00D44A3F">
      <w:pPr>
        <w:ind w:left="720" w:hanging="720"/>
        <w:rPr>
          <w:rFonts w:ascii="Arial" w:hAnsi="Arial" w:cs="Arial"/>
          <w:sz w:val="22"/>
          <w:szCs w:val="22"/>
        </w:rPr>
      </w:pPr>
      <w:r w:rsidRPr="00780998">
        <w:rPr>
          <w:rFonts w:ascii="Arial" w:hAnsi="Arial" w:cs="Arial"/>
          <w:sz w:val="22"/>
          <w:szCs w:val="22"/>
        </w:rPr>
        <w:t>Program Assessment Grant (2016). Assessment Program grant awarded for the Graduate Communication Degree Programs for the College of Communication and the Arts, Seton Hall University ($4</w:t>
      </w:r>
      <w:r w:rsidR="0084425A">
        <w:rPr>
          <w:rFonts w:ascii="Arial" w:hAnsi="Arial" w:cs="Arial"/>
          <w:sz w:val="22"/>
          <w:szCs w:val="22"/>
        </w:rPr>
        <w:t>,</w:t>
      </w:r>
      <w:r w:rsidRPr="00780998">
        <w:rPr>
          <w:rFonts w:ascii="Arial" w:hAnsi="Arial" w:cs="Arial"/>
          <w:sz w:val="22"/>
          <w:szCs w:val="22"/>
        </w:rPr>
        <w:t>500).</w:t>
      </w:r>
    </w:p>
    <w:p w14:paraId="32F3DDDA" w14:textId="77777777" w:rsidR="004B0391" w:rsidRPr="00780998" w:rsidRDefault="004B0391" w:rsidP="00D44A3F">
      <w:pPr>
        <w:ind w:left="720" w:hanging="720"/>
        <w:rPr>
          <w:rFonts w:ascii="Arial" w:hAnsi="Arial" w:cs="Arial"/>
          <w:sz w:val="22"/>
          <w:szCs w:val="22"/>
        </w:rPr>
      </w:pPr>
    </w:p>
    <w:p w14:paraId="26929296" w14:textId="77777777" w:rsidR="00CB2010" w:rsidRPr="00780998" w:rsidRDefault="00CB2010" w:rsidP="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r w:rsidRPr="00780998">
        <w:rPr>
          <w:rFonts w:ascii="Arial" w:hAnsi="Arial" w:cs="Arial"/>
          <w:sz w:val="22"/>
          <w:szCs w:val="22"/>
        </w:rPr>
        <w:t>Mooney, A.C. &amp; Dool, R. (2008).  The iconic ABSOLUT vodka brand faces competition.  Research grant from the North American Case Research Association (NACRA).</w:t>
      </w:r>
      <w:r w:rsidR="005E34F8" w:rsidRPr="00780998">
        <w:rPr>
          <w:rFonts w:ascii="Arial" w:hAnsi="Arial" w:cs="Arial"/>
          <w:sz w:val="22"/>
          <w:szCs w:val="22"/>
        </w:rPr>
        <w:t xml:space="preserve"> ($2,000)</w:t>
      </w:r>
    </w:p>
    <w:p w14:paraId="600E59E9" w14:textId="77777777" w:rsidR="00CB2010" w:rsidRPr="00780998" w:rsidRDefault="00CB2010" w:rsidP="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p>
    <w:p w14:paraId="219C1C2F" w14:textId="77777777" w:rsidR="00CB2010" w:rsidRPr="00780998" w:rsidRDefault="00CB2010">
      <w:pPr>
        <w:rPr>
          <w:rFonts w:ascii="Arial" w:hAnsi="Arial" w:cs="Arial"/>
          <w:sz w:val="22"/>
          <w:szCs w:val="22"/>
        </w:rPr>
      </w:pPr>
      <w:r w:rsidRPr="00780998">
        <w:rPr>
          <w:rFonts w:ascii="Arial" w:hAnsi="Arial" w:cs="Arial"/>
          <w:sz w:val="22"/>
          <w:szCs w:val="22"/>
        </w:rPr>
        <w:t>Seton Hall University (2007). TLTC, Arts &amp; Sciences. Online Course Development Grant.</w:t>
      </w:r>
      <w:r w:rsidR="005E34F8" w:rsidRPr="00780998">
        <w:rPr>
          <w:rFonts w:ascii="Arial" w:hAnsi="Arial" w:cs="Arial"/>
          <w:sz w:val="22"/>
          <w:szCs w:val="22"/>
        </w:rPr>
        <w:t xml:space="preserve"> ($2,000)</w:t>
      </w:r>
    </w:p>
    <w:p w14:paraId="3A11E266" w14:textId="77777777" w:rsidR="00CB2010" w:rsidRPr="00D44A3F" w:rsidRDefault="00CB2010">
      <w:pPr>
        <w:spacing w:line="220" w:lineRule="exact"/>
        <w:rPr>
          <w:rFonts w:ascii="Arial" w:hAnsi="Arial" w:cs="Arial"/>
          <w:sz w:val="20"/>
          <w:szCs w:val="20"/>
        </w:rPr>
      </w:pPr>
    </w:p>
    <w:p w14:paraId="06F1FF46" w14:textId="77777777" w:rsidR="00A6003A" w:rsidRPr="00EA33FE" w:rsidRDefault="00A6003A" w:rsidP="00CB2010">
      <w:pPr>
        <w:spacing w:line="220" w:lineRule="exact"/>
        <w:rPr>
          <w:rFonts w:ascii="Arial" w:hAnsi="Arial" w:cs="Arial"/>
          <w:b/>
          <w:sz w:val="22"/>
          <w:szCs w:val="20"/>
        </w:rPr>
      </w:pPr>
    </w:p>
    <w:p w14:paraId="0283DE69" w14:textId="22821087" w:rsidR="00EA33FE" w:rsidRPr="00EA33FE" w:rsidRDefault="00EA33FE" w:rsidP="00CB2010">
      <w:pPr>
        <w:spacing w:line="220" w:lineRule="exact"/>
        <w:rPr>
          <w:rFonts w:ascii="Arial" w:hAnsi="Arial" w:cs="Arial"/>
          <w:b/>
          <w:i/>
          <w:sz w:val="22"/>
          <w:szCs w:val="20"/>
          <w:u w:val="single"/>
        </w:rPr>
      </w:pPr>
      <w:r w:rsidRPr="00EA33FE">
        <w:rPr>
          <w:rFonts w:ascii="Arial" w:hAnsi="Arial" w:cs="Arial"/>
          <w:b/>
          <w:i/>
          <w:sz w:val="22"/>
          <w:szCs w:val="20"/>
          <w:u w:val="single"/>
        </w:rPr>
        <w:t>United States Trademarks</w:t>
      </w:r>
    </w:p>
    <w:p w14:paraId="17F80FC7" w14:textId="77777777" w:rsidR="00EA33FE" w:rsidRDefault="00EA33FE" w:rsidP="00CB2010">
      <w:pPr>
        <w:spacing w:line="220" w:lineRule="exact"/>
        <w:rPr>
          <w:rFonts w:ascii="Arial" w:hAnsi="Arial" w:cs="Arial"/>
          <w:sz w:val="20"/>
          <w:szCs w:val="20"/>
        </w:rPr>
      </w:pPr>
    </w:p>
    <w:p w14:paraId="3D874CB3" w14:textId="6E5CF7D0" w:rsidR="00514F70" w:rsidRPr="00514F70" w:rsidRDefault="00EA33FE" w:rsidP="00CB2010">
      <w:pPr>
        <w:spacing w:line="220" w:lineRule="exact"/>
        <w:rPr>
          <w:rFonts w:ascii="Arial" w:hAnsi="Arial" w:cs="Arial"/>
          <w:sz w:val="20"/>
          <w:szCs w:val="20"/>
          <w:vertAlign w:val="superscript"/>
        </w:rPr>
      </w:pPr>
      <w:r>
        <w:rPr>
          <w:rFonts w:ascii="Arial" w:hAnsi="Arial" w:cs="Arial"/>
          <w:sz w:val="20"/>
          <w:szCs w:val="20"/>
        </w:rPr>
        <w:t xml:space="preserve">Change </w:t>
      </w:r>
      <w:proofErr w:type="spellStart"/>
      <w:r>
        <w:rPr>
          <w:rFonts w:ascii="Arial" w:hAnsi="Arial" w:cs="Arial"/>
          <w:sz w:val="20"/>
          <w:szCs w:val="20"/>
        </w:rPr>
        <w:t>Fatigue</w:t>
      </w:r>
      <w:r w:rsidRPr="00EA33FE">
        <w:rPr>
          <w:rFonts w:ascii="Arial" w:hAnsi="Arial" w:cs="Arial"/>
          <w:sz w:val="20"/>
          <w:szCs w:val="20"/>
          <w:vertAlign w:val="superscript"/>
        </w:rPr>
        <w:t>TM</w:t>
      </w:r>
      <w:proofErr w:type="spellEnd"/>
    </w:p>
    <w:p w14:paraId="4CCAC7FA" w14:textId="6E294BA8" w:rsidR="00EA33FE" w:rsidRDefault="00EA33FE" w:rsidP="00CB2010">
      <w:pPr>
        <w:spacing w:line="220" w:lineRule="exact"/>
        <w:rPr>
          <w:rFonts w:ascii="Arial" w:hAnsi="Arial" w:cs="Arial"/>
          <w:sz w:val="20"/>
          <w:szCs w:val="20"/>
          <w:vertAlign w:val="superscript"/>
        </w:rPr>
      </w:pPr>
      <w:proofErr w:type="spellStart"/>
      <w:r>
        <w:rPr>
          <w:rFonts w:ascii="Arial" w:hAnsi="Arial" w:cs="Arial"/>
          <w:sz w:val="20"/>
          <w:szCs w:val="20"/>
        </w:rPr>
        <w:t>Leaderocity</w:t>
      </w:r>
      <w:r w:rsidRPr="00EA33FE">
        <w:rPr>
          <w:rFonts w:ascii="Arial" w:hAnsi="Arial" w:cs="Arial"/>
          <w:sz w:val="20"/>
          <w:szCs w:val="20"/>
          <w:vertAlign w:val="superscript"/>
        </w:rPr>
        <w:t>TM</w:t>
      </w:r>
      <w:proofErr w:type="spellEnd"/>
    </w:p>
    <w:p w14:paraId="0B674C0B" w14:textId="77777777" w:rsidR="004E027B" w:rsidRDefault="004E027B" w:rsidP="00CB2010">
      <w:pPr>
        <w:spacing w:line="220" w:lineRule="exact"/>
        <w:rPr>
          <w:rFonts w:ascii="Arial" w:hAnsi="Arial" w:cs="Arial"/>
          <w:sz w:val="20"/>
          <w:szCs w:val="20"/>
        </w:rPr>
      </w:pPr>
    </w:p>
    <w:p w14:paraId="5CFB0956" w14:textId="77777777" w:rsidR="00514F70" w:rsidRDefault="00514F70" w:rsidP="00CB2010">
      <w:pPr>
        <w:spacing w:line="220" w:lineRule="exact"/>
        <w:rPr>
          <w:rFonts w:ascii="Arial" w:hAnsi="Arial" w:cs="Arial"/>
          <w:sz w:val="20"/>
          <w:szCs w:val="20"/>
        </w:rPr>
      </w:pPr>
    </w:p>
    <w:p w14:paraId="55A9551B" w14:textId="77777777" w:rsidR="00514F70" w:rsidRDefault="00514F70" w:rsidP="00CB2010">
      <w:pPr>
        <w:spacing w:line="220" w:lineRule="exact"/>
        <w:rPr>
          <w:rFonts w:ascii="Arial" w:hAnsi="Arial" w:cs="Arial"/>
          <w:sz w:val="20"/>
          <w:szCs w:val="20"/>
        </w:rPr>
      </w:pPr>
    </w:p>
    <w:p w14:paraId="2642FA37" w14:textId="77777777" w:rsidR="00514F70" w:rsidRDefault="00514F70" w:rsidP="00CB2010">
      <w:pPr>
        <w:spacing w:line="220" w:lineRule="exact"/>
        <w:rPr>
          <w:rFonts w:ascii="Arial" w:hAnsi="Arial" w:cs="Arial"/>
          <w:sz w:val="20"/>
          <w:szCs w:val="20"/>
        </w:rPr>
      </w:pPr>
    </w:p>
    <w:p w14:paraId="143A480E" w14:textId="77777777" w:rsidR="00514F70" w:rsidRDefault="00514F70" w:rsidP="00CB2010">
      <w:pPr>
        <w:spacing w:line="220" w:lineRule="exact"/>
        <w:rPr>
          <w:rFonts w:ascii="Arial" w:hAnsi="Arial" w:cs="Arial"/>
          <w:sz w:val="20"/>
          <w:szCs w:val="20"/>
        </w:rPr>
      </w:pPr>
    </w:p>
    <w:p w14:paraId="41B8155E" w14:textId="77777777" w:rsidR="00514F70" w:rsidRDefault="00514F70" w:rsidP="00CB2010">
      <w:pPr>
        <w:spacing w:line="220" w:lineRule="exact"/>
        <w:rPr>
          <w:rFonts w:ascii="Arial" w:hAnsi="Arial" w:cs="Arial"/>
          <w:sz w:val="20"/>
          <w:szCs w:val="20"/>
        </w:rPr>
      </w:pPr>
    </w:p>
    <w:p w14:paraId="1C48F092" w14:textId="77777777" w:rsidR="00514F70" w:rsidRDefault="00514F70" w:rsidP="00CB2010">
      <w:pPr>
        <w:spacing w:line="220" w:lineRule="exact"/>
        <w:rPr>
          <w:rFonts w:ascii="Arial" w:hAnsi="Arial" w:cs="Arial"/>
          <w:sz w:val="20"/>
          <w:szCs w:val="20"/>
        </w:rPr>
      </w:pPr>
    </w:p>
    <w:p w14:paraId="3B331E8D" w14:textId="77777777" w:rsidR="00514F70" w:rsidRDefault="00514F70" w:rsidP="00CB2010">
      <w:pPr>
        <w:spacing w:line="220" w:lineRule="exact"/>
        <w:rPr>
          <w:rFonts w:ascii="Arial" w:hAnsi="Arial" w:cs="Arial"/>
          <w:sz w:val="20"/>
          <w:szCs w:val="20"/>
        </w:rPr>
      </w:pPr>
    </w:p>
    <w:p w14:paraId="1B4B3BFD" w14:textId="77777777" w:rsidR="00514F70" w:rsidRDefault="00514F70" w:rsidP="00CB2010">
      <w:pPr>
        <w:spacing w:line="220" w:lineRule="exact"/>
        <w:rPr>
          <w:rFonts w:ascii="Arial" w:hAnsi="Arial" w:cs="Arial"/>
          <w:sz w:val="20"/>
          <w:szCs w:val="20"/>
        </w:rPr>
      </w:pPr>
    </w:p>
    <w:p w14:paraId="7EAEF526" w14:textId="77777777" w:rsidR="00514F70" w:rsidRDefault="00514F70" w:rsidP="00CB2010">
      <w:pPr>
        <w:spacing w:line="220" w:lineRule="exact"/>
        <w:rPr>
          <w:rFonts w:ascii="Arial" w:hAnsi="Arial" w:cs="Arial"/>
          <w:sz w:val="20"/>
          <w:szCs w:val="20"/>
        </w:rPr>
      </w:pPr>
    </w:p>
    <w:p w14:paraId="1B9C8DC3" w14:textId="77777777" w:rsidR="004E027B" w:rsidRPr="009821FC" w:rsidRDefault="004E027B" w:rsidP="004E027B">
      <w:pPr>
        <w:jc w:val="center"/>
        <w:rPr>
          <w:rFonts w:ascii="Arial" w:hAnsi="Arial" w:cs="Arial"/>
          <w:b/>
          <w:sz w:val="20"/>
        </w:rPr>
      </w:pPr>
      <w:r w:rsidRPr="009821FC">
        <w:rPr>
          <w:rFonts w:ascii="Arial" w:hAnsi="Arial" w:cs="Arial"/>
          <w:b/>
        </w:rPr>
        <w:lastRenderedPageBreak/>
        <w:sym w:font="Wingdings" w:char="F077"/>
      </w:r>
      <w:r w:rsidRPr="009821FC">
        <w:rPr>
          <w:rFonts w:ascii="Arial" w:hAnsi="Arial" w:cs="Arial"/>
          <w:b/>
        </w:rPr>
        <w:t xml:space="preserve"> </w:t>
      </w:r>
      <w:r>
        <w:rPr>
          <w:rFonts w:ascii="Arial" w:hAnsi="Arial" w:cs="Arial"/>
          <w:b/>
        </w:rPr>
        <w:t>OTHER ACADEMIC</w:t>
      </w:r>
      <w:r w:rsidRPr="009821FC">
        <w:rPr>
          <w:rFonts w:ascii="Arial" w:hAnsi="Arial" w:cs="Arial"/>
          <w:b/>
        </w:rPr>
        <w:t xml:space="preserve"> EXPERIENCE </w:t>
      </w:r>
      <w:r w:rsidRPr="009821FC">
        <w:rPr>
          <w:rFonts w:ascii="Arial" w:hAnsi="Arial" w:cs="Arial"/>
          <w:b/>
        </w:rPr>
        <w:sym w:font="Wingdings" w:char="F077"/>
      </w:r>
    </w:p>
    <w:p w14:paraId="5FF742E9" w14:textId="77777777" w:rsidR="004E027B" w:rsidRDefault="004E027B" w:rsidP="004E027B">
      <w:pPr>
        <w:rPr>
          <w:rFonts w:ascii="Arial" w:hAnsi="Arial"/>
          <w:sz w:val="20"/>
        </w:rPr>
      </w:pPr>
    </w:p>
    <w:p w14:paraId="1358DA00" w14:textId="77777777" w:rsidR="006C60BE" w:rsidRPr="00AF3320" w:rsidRDefault="006C60BE" w:rsidP="006C60BE">
      <w:pPr>
        <w:rPr>
          <w:rFonts w:ascii="Arial" w:hAnsi="Arial" w:cs="Arial"/>
          <w:color w:val="000000" w:themeColor="text1"/>
          <w:sz w:val="22"/>
          <w:szCs w:val="22"/>
        </w:rPr>
      </w:pPr>
      <w:r w:rsidRPr="00AF3320">
        <w:rPr>
          <w:rFonts w:ascii="Arial" w:hAnsi="Arial" w:cs="Arial"/>
          <w:color w:val="000000" w:themeColor="text1"/>
          <w:sz w:val="22"/>
          <w:szCs w:val="22"/>
        </w:rPr>
        <w:t xml:space="preserve">Director – </w:t>
      </w:r>
      <w:proofErr w:type="gramStart"/>
      <w:r w:rsidRPr="00AF3320">
        <w:rPr>
          <w:rFonts w:ascii="Arial" w:hAnsi="Arial" w:cs="Arial"/>
          <w:color w:val="000000" w:themeColor="text1"/>
          <w:sz w:val="22"/>
          <w:szCs w:val="22"/>
        </w:rPr>
        <w:t>Masters in Communication &amp; Media</w:t>
      </w:r>
      <w:proofErr w:type="gramEnd"/>
      <w:r w:rsidRPr="00AF3320">
        <w:rPr>
          <w:rFonts w:ascii="Arial" w:hAnsi="Arial" w:cs="Arial"/>
          <w:color w:val="000000" w:themeColor="text1"/>
          <w:sz w:val="22"/>
          <w:szCs w:val="22"/>
        </w:rPr>
        <w:t xml:space="preserve"> (MCM) 2016 – Present</w:t>
      </w:r>
    </w:p>
    <w:p w14:paraId="52AFF91B" w14:textId="77777777" w:rsidR="006C60BE" w:rsidRPr="00AF3320" w:rsidRDefault="006C60BE" w:rsidP="006C60BE">
      <w:pPr>
        <w:rPr>
          <w:rFonts w:ascii="Arial" w:hAnsi="Arial" w:cs="Arial"/>
          <w:color w:val="000000" w:themeColor="text1"/>
          <w:sz w:val="22"/>
          <w:szCs w:val="22"/>
        </w:rPr>
      </w:pPr>
    </w:p>
    <w:p w14:paraId="43F4691C" w14:textId="77777777" w:rsidR="006C60BE" w:rsidRPr="00AF3320" w:rsidRDefault="006C60BE" w:rsidP="006C60BE">
      <w:pPr>
        <w:rPr>
          <w:rFonts w:ascii="Arial" w:hAnsi="Arial" w:cs="Arial"/>
          <w:color w:val="000000" w:themeColor="text1"/>
          <w:sz w:val="22"/>
          <w:szCs w:val="22"/>
        </w:rPr>
      </w:pPr>
      <w:r w:rsidRPr="00AF3320">
        <w:rPr>
          <w:rFonts w:ascii="Arial" w:hAnsi="Arial" w:cs="Arial"/>
          <w:color w:val="000000" w:themeColor="text1"/>
          <w:sz w:val="22"/>
          <w:szCs w:val="22"/>
        </w:rPr>
        <w:t xml:space="preserve">Director – </w:t>
      </w:r>
      <w:proofErr w:type="gramStart"/>
      <w:r w:rsidRPr="00AF3320">
        <w:rPr>
          <w:rFonts w:ascii="Arial" w:hAnsi="Arial" w:cs="Arial"/>
          <w:color w:val="000000" w:themeColor="text1"/>
          <w:sz w:val="22"/>
          <w:szCs w:val="22"/>
        </w:rPr>
        <w:t>Masters in Health Communication and Information</w:t>
      </w:r>
      <w:proofErr w:type="gramEnd"/>
      <w:r w:rsidRPr="00AF3320">
        <w:rPr>
          <w:rFonts w:ascii="Arial" w:hAnsi="Arial" w:cs="Arial"/>
          <w:color w:val="000000" w:themeColor="text1"/>
          <w:sz w:val="22"/>
          <w:szCs w:val="22"/>
        </w:rPr>
        <w:t xml:space="preserve"> (MHCI) 2021 – 2025</w:t>
      </w:r>
    </w:p>
    <w:p w14:paraId="4DCED89D" w14:textId="77777777" w:rsidR="006C60BE" w:rsidRPr="00AF3320" w:rsidRDefault="006C60BE" w:rsidP="006C60BE">
      <w:pPr>
        <w:rPr>
          <w:rFonts w:ascii="Arial" w:hAnsi="Arial" w:cs="Arial"/>
          <w:color w:val="000000" w:themeColor="text1"/>
          <w:sz w:val="22"/>
          <w:szCs w:val="22"/>
        </w:rPr>
      </w:pPr>
    </w:p>
    <w:p w14:paraId="1B1C89A7" w14:textId="32F07540" w:rsidR="0095506C" w:rsidRPr="00AF3320" w:rsidRDefault="0095506C" w:rsidP="005E0421">
      <w:pPr>
        <w:rPr>
          <w:rFonts w:ascii="Arial" w:hAnsi="Arial" w:cs="Arial"/>
          <w:color w:val="000000" w:themeColor="text1"/>
          <w:sz w:val="22"/>
          <w:szCs w:val="22"/>
        </w:rPr>
      </w:pPr>
      <w:r w:rsidRPr="00AF3320">
        <w:rPr>
          <w:rFonts w:ascii="Arial" w:hAnsi="Arial" w:cs="Arial"/>
          <w:color w:val="000000" w:themeColor="text1"/>
          <w:sz w:val="22"/>
          <w:szCs w:val="22"/>
        </w:rPr>
        <w:t>President, New Jersey Communication Association (2021 – 2022</w:t>
      </w:r>
      <w:r w:rsidR="00793E1C" w:rsidRPr="00AF3320">
        <w:rPr>
          <w:rFonts w:ascii="Arial" w:hAnsi="Arial" w:cs="Arial"/>
          <w:color w:val="000000" w:themeColor="text1"/>
          <w:sz w:val="22"/>
          <w:szCs w:val="22"/>
        </w:rPr>
        <w:t>, 2024 - 2025</w:t>
      </w:r>
      <w:r w:rsidRPr="00AF3320">
        <w:rPr>
          <w:rFonts w:ascii="Arial" w:hAnsi="Arial" w:cs="Arial"/>
          <w:color w:val="000000" w:themeColor="text1"/>
          <w:sz w:val="22"/>
          <w:szCs w:val="22"/>
        </w:rPr>
        <w:t>)</w:t>
      </w:r>
      <w:r w:rsidR="007F0BA2" w:rsidRPr="00AF3320">
        <w:rPr>
          <w:rFonts w:ascii="Arial" w:hAnsi="Arial" w:cs="Arial"/>
          <w:color w:val="000000" w:themeColor="text1"/>
          <w:sz w:val="22"/>
          <w:szCs w:val="22"/>
        </w:rPr>
        <w:br/>
      </w:r>
    </w:p>
    <w:p w14:paraId="404701FA" w14:textId="209D9032" w:rsidR="00CA0869" w:rsidRPr="00AF3320" w:rsidRDefault="00CA0869" w:rsidP="005E0421">
      <w:pPr>
        <w:rPr>
          <w:rFonts w:ascii="Arial" w:hAnsi="Arial" w:cs="Arial"/>
          <w:color w:val="000000" w:themeColor="text1"/>
          <w:sz w:val="22"/>
          <w:szCs w:val="22"/>
        </w:rPr>
      </w:pPr>
      <w:r w:rsidRPr="00AF3320">
        <w:rPr>
          <w:rFonts w:ascii="Arial" w:hAnsi="Arial" w:cs="Arial"/>
          <w:color w:val="000000" w:themeColor="text1"/>
          <w:sz w:val="22"/>
          <w:szCs w:val="22"/>
        </w:rPr>
        <w:t xml:space="preserve">Organizer, Coordinator &amp; Host NJCA </w:t>
      </w:r>
      <w:r w:rsidR="00514F70" w:rsidRPr="00AF3320">
        <w:rPr>
          <w:rFonts w:ascii="Arial" w:hAnsi="Arial" w:cs="Arial"/>
          <w:color w:val="000000" w:themeColor="text1"/>
          <w:sz w:val="22"/>
          <w:szCs w:val="22"/>
        </w:rPr>
        <w:t xml:space="preserve">2022 &amp; </w:t>
      </w:r>
      <w:r w:rsidRPr="00AF3320">
        <w:rPr>
          <w:rFonts w:ascii="Arial" w:hAnsi="Arial" w:cs="Arial"/>
          <w:color w:val="000000" w:themeColor="text1"/>
          <w:sz w:val="22"/>
          <w:szCs w:val="22"/>
        </w:rPr>
        <w:t>2025 Annual Conference</w:t>
      </w:r>
      <w:r w:rsidR="00514F70" w:rsidRPr="00AF3320">
        <w:rPr>
          <w:rFonts w:ascii="Arial" w:hAnsi="Arial" w:cs="Arial"/>
          <w:color w:val="000000" w:themeColor="text1"/>
          <w:sz w:val="22"/>
          <w:szCs w:val="22"/>
        </w:rPr>
        <w:t>s</w:t>
      </w:r>
    </w:p>
    <w:p w14:paraId="26287B00" w14:textId="77777777" w:rsidR="0095506C" w:rsidRPr="00AF3320" w:rsidRDefault="0095506C" w:rsidP="005E0421">
      <w:pPr>
        <w:rPr>
          <w:rFonts w:ascii="Arial" w:hAnsi="Arial" w:cs="Arial"/>
          <w:color w:val="000000" w:themeColor="text1"/>
          <w:sz w:val="22"/>
          <w:szCs w:val="22"/>
        </w:rPr>
      </w:pPr>
    </w:p>
    <w:p w14:paraId="2E23A913" w14:textId="722B4A9A" w:rsidR="005E0421" w:rsidRDefault="005E0421" w:rsidP="005E0421">
      <w:pPr>
        <w:rPr>
          <w:rFonts w:ascii="Arial" w:hAnsi="Arial" w:cs="Arial"/>
          <w:sz w:val="22"/>
          <w:szCs w:val="22"/>
        </w:rPr>
      </w:pPr>
      <w:r>
        <w:rPr>
          <w:rFonts w:ascii="Arial" w:hAnsi="Arial" w:cs="Arial"/>
          <w:sz w:val="22"/>
          <w:szCs w:val="22"/>
        </w:rPr>
        <w:t>Second VP, New Jersey Communication Association (2019 - 2021)</w:t>
      </w:r>
    </w:p>
    <w:p w14:paraId="666FE3D4" w14:textId="77777777" w:rsidR="005E0421" w:rsidRDefault="005E0421" w:rsidP="005E0421">
      <w:pPr>
        <w:rPr>
          <w:rFonts w:ascii="Arial" w:hAnsi="Arial" w:cs="Arial"/>
          <w:sz w:val="22"/>
          <w:szCs w:val="22"/>
        </w:rPr>
      </w:pPr>
    </w:p>
    <w:p w14:paraId="7A2D8ACC" w14:textId="2B128F1A" w:rsidR="0095506C" w:rsidRDefault="0095506C" w:rsidP="0095506C">
      <w:pPr>
        <w:rPr>
          <w:rFonts w:ascii="Arial" w:hAnsi="Arial" w:cs="Arial"/>
          <w:sz w:val="22"/>
          <w:szCs w:val="22"/>
        </w:rPr>
      </w:pPr>
      <w:r>
        <w:rPr>
          <w:rFonts w:ascii="Arial" w:hAnsi="Arial" w:cs="Arial"/>
          <w:sz w:val="22"/>
          <w:szCs w:val="22"/>
        </w:rPr>
        <w:t xml:space="preserve">Executive Board, New Jersey Communication Association (2017 - </w:t>
      </w:r>
      <w:r w:rsidR="008D3ABD">
        <w:rPr>
          <w:rFonts w:ascii="Arial" w:hAnsi="Arial" w:cs="Arial"/>
          <w:sz w:val="22"/>
          <w:szCs w:val="22"/>
        </w:rPr>
        <w:t>202</w:t>
      </w:r>
      <w:r w:rsidR="00793E1C">
        <w:rPr>
          <w:rFonts w:ascii="Arial" w:hAnsi="Arial" w:cs="Arial"/>
          <w:sz w:val="22"/>
          <w:szCs w:val="22"/>
        </w:rPr>
        <w:t>5</w:t>
      </w:r>
      <w:r>
        <w:rPr>
          <w:rFonts w:ascii="Arial" w:hAnsi="Arial" w:cs="Arial"/>
          <w:sz w:val="22"/>
          <w:szCs w:val="22"/>
        </w:rPr>
        <w:t>)</w:t>
      </w:r>
      <w:r>
        <w:rPr>
          <w:rFonts w:ascii="Arial" w:hAnsi="Arial" w:cs="Arial"/>
          <w:sz w:val="22"/>
          <w:szCs w:val="22"/>
        </w:rPr>
        <w:br/>
      </w:r>
    </w:p>
    <w:p w14:paraId="5EB2A196" w14:textId="1013E521" w:rsidR="00450CCE" w:rsidRDefault="00450CCE" w:rsidP="004C1AA7">
      <w:pPr>
        <w:rPr>
          <w:rFonts w:ascii="Arial" w:hAnsi="Arial" w:cs="Arial"/>
          <w:sz w:val="22"/>
          <w:szCs w:val="22"/>
        </w:rPr>
      </w:pPr>
      <w:r>
        <w:rPr>
          <w:rFonts w:ascii="Arial" w:hAnsi="Arial" w:cs="Arial"/>
          <w:sz w:val="22"/>
          <w:szCs w:val="22"/>
        </w:rPr>
        <w:t>Advisor, Rutgers Chapter, National Society of Leadership and Success (2019 -</w:t>
      </w:r>
      <w:r w:rsidR="008D3ABD">
        <w:rPr>
          <w:rFonts w:ascii="Arial" w:hAnsi="Arial" w:cs="Arial"/>
          <w:sz w:val="22"/>
          <w:szCs w:val="22"/>
        </w:rPr>
        <w:t xml:space="preserve"> </w:t>
      </w:r>
      <w:r w:rsidR="001A6AC1">
        <w:rPr>
          <w:rFonts w:ascii="Arial" w:hAnsi="Arial" w:cs="Arial"/>
          <w:sz w:val="22"/>
          <w:szCs w:val="22"/>
        </w:rPr>
        <w:t>2020</w:t>
      </w:r>
      <w:r>
        <w:rPr>
          <w:rFonts w:ascii="Arial" w:hAnsi="Arial" w:cs="Arial"/>
          <w:sz w:val="22"/>
          <w:szCs w:val="22"/>
        </w:rPr>
        <w:t>)</w:t>
      </w:r>
    </w:p>
    <w:p w14:paraId="0F847B8E" w14:textId="77777777" w:rsidR="00450CCE" w:rsidRDefault="00450CCE" w:rsidP="004C1AA7">
      <w:pPr>
        <w:rPr>
          <w:rFonts w:ascii="Arial" w:hAnsi="Arial" w:cs="Arial"/>
          <w:sz w:val="22"/>
          <w:szCs w:val="22"/>
        </w:rPr>
      </w:pPr>
    </w:p>
    <w:p w14:paraId="57ABB7D1" w14:textId="74E5C500" w:rsidR="00227D9B" w:rsidRPr="00AF3320" w:rsidRDefault="00227D9B" w:rsidP="00227D9B">
      <w:pPr>
        <w:rPr>
          <w:rFonts w:ascii="Arial" w:hAnsi="Arial" w:cs="Arial"/>
          <w:color w:val="000000" w:themeColor="text1"/>
          <w:sz w:val="22"/>
          <w:szCs w:val="22"/>
        </w:rPr>
      </w:pPr>
      <w:r w:rsidRPr="00AF3320">
        <w:rPr>
          <w:rFonts w:ascii="Arial" w:hAnsi="Arial" w:cs="Arial"/>
          <w:color w:val="000000" w:themeColor="text1"/>
          <w:sz w:val="22"/>
          <w:szCs w:val="22"/>
        </w:rPr>
        <w:t xml:space="preserve">Faculty Senate, Rutgers University New Brunswick (2019 - </w:t>
      </w:r>
      <w:r w:rsidR="008D3ABD" w:rsidRPr="00AF3320">
        <w:rPr>
          <w:rFonts w:ascii="Arial" w:hAnsi="Arial" w:cs="Arial"/>
          <w:color w:val="000000" w:themeColor="text1"/>
          <w:sz w:val="22"/>
          <w:szCs w:val="22"/>
        </w:rPr>
        <w:t>2022</w:t>
      </w:r>
      <w:r w:rsidRPr="00AF3320">
        <w:rPr>
          <w:rFonts w:ascii="Arial" w:hAnsi="Arial" w:cs="Arial"/>
          <w:color w:val="000000" w:themeColor="text1"/>
          <w:sz w:val="22"/>
          <w:szCs w:val="22"/>
        </w:rPr>
        <w:t>)</w:t>
      </w:r>
      <w:r w:rsidRPr="00AF3320">
        <w:rPr>
          <w:rFonts w:ascii="Arial" w:hAnsi="Arial" w:cs="Arial"/>
          <w:color w:val="000000" w:themeColor="text1"/>
          <w:sz w:val="22"/>
          <w:szCs w:val="22"/>
        </w:rPr>
        <w:br/>
      </w:r>
    </w:p>
    <w:p w14:paraId="35241904" w14:textId="3B4CF6E6" w:rsidR="004C1AA7" w:rsidRDefault="004C1AA7" w:rsidP="004C1AA7">
      <w:pPr>
        <w:rPr>
          <w:rFonts w:ascii="Arial" w:hAnsi="Arial" w:cs="Arial"/>
          <w:sz w:val="22"/>
          <w:szCs w:val="22"/>
        </w:rPr>
      </w:pPr>
      <w:r>
        <w:rPr>
          <w:rFonts w:ascii="Arial" w:hAnsi="Arial" w:cs="Arial"/>
          <w:sz w:val="22"/>
          <w:szCs w:val="22"/>
        </w:rPr>
        <w:t>Fellow, Rutgers Leadership Academy (2017 -</w:t>
      </w:r>
      <w:r w:rsidR="009D60ED">
        <w:rPr>
          <w:rFonts w:ascii="Arial" w:hAnsi="Arial" w:cs="Arial"/>
          <w:sz w:val="22"/>
          <w:szCs w:val="22"/>
        </w:rPr>
        <w:t xml:space="preserve"> 2019</w:t>
      </w:r>
      <w:r>
        <w:rPr>
          <w:rFonts w:ascii="Arial" w:hAnsi="Arial" w:cs="Arial"/>
          <w:sz w:val="22"/>
          <w:szCs w:val="22"/>
        </w:rPr>
        <w:t>)</w:t>
      </w:r>
    </w:p>
    <w:p w14:paraId="0DE9AB95" w14:textId="77777777" w:rsidR="004E027B" w:rsidRDefault="004E027B" w:rsidP="004E027B">
      <w:pPr>
        <w:rPr>
          <w:rFonts w:ascii="Arial" w:hAnsi="Arial" w:cs="Arial"/>
          <w:sz w:val="22"/>
          <w:szCs w:val="22"/>
        </w:rPr>
      </w:pPr>
    </w:p>
    <w:p w14:paraId="58683930" w14:textId="0307045E" w:rsidR="004E027B" w:rsidRDefault="004E027B" w:rsidP="004E027B">
      <w:pPr>
        <w:rPr>
          <w:rFonts w:ascii="Arial" w:hAnsi="Arial" w:cs="Arial"/>
          <w:sz w:val="22"/>
          <w:szCs w:val="22"/>
        </w:rPr>
      </w:pPr>
      <w:r>
        <w:rPr>
          <w:rFonts w:ascii="Arial" w:hAnsi="Arial" w:cs="Arial"/>
          <w:sz w:val="22"/>
          <w:szCs w:val="22"/>
        </w:rPr>
        <w:t>Fellow – The Institute of Leadership and Management (UK) (2017-</w:t>
      </w:r>
      <w:r w:rsidR="00802440">
        <w:rPr>
          <w:rFonts w:ascii="Arial" w:hAnsi="Arial" w:cs="Arial"/>
          <w:sz w:val="22"/>
          <w:szCs w:val="22"/>
        </w:rPr>
        <w:t>2021</w:t>
      </w:r>
      <w:r>
        <w:rPr>
          <w:rFonts w:ascii="Arial" w:hAnsi="Arial" w:cs="Arial"/>
          <w:sz w:val="22"/>
          <w:szCs w:val="22"/>
        </w:rPr>
        <w:t>)</w:t>
      </w:r>
    </w:p>
    <w:p w14:paraId="3166B9E9" w14:textId="77777777" w:rsidR="004E027B" w:rsidRDefault="004E027B" w:rsidP="004E027B">
      <w:pPr>
        <w:tabs>
          <w:tab w:val="left" w:pos="3278"/>
        </w:tabs>
        <w:rPr>
          <w:rFonts w:ascii="Arial" w:hAnsi="Arial" w:cs="Arial"/>
          <w:sz w:val="22"/>
          <w:szCs w:val="22"/>
        </w:rPr>
      </w:pPr>
      <w:r>
        <w:rPr>
          <w:rFonts w:ascii="Arial" w:hAnsi="Arial" w:cs="Arial"/>
          <w:sz w:val="22"/>
          <w:szCs w:val="22"/>
        </w:rPr>
        <w:tab/>
      </w:r>
    </w:p>
    <w:p w14:paraId="4CF6E075" w14:textId="23632436" w:rsidR="004E027B" w:rsidRPr="00F11576" w:rsidRDefault="004E027B" w:rsidP="004E027B">
      <w:pPr>
        <w:rPr>
          <w:rFonts w:ascii="Arial" w:hAnsi="Arial" w:cs="Arial"/>
          <w:sz w:val="22"/>
          <w:szCs w:val="22"/>
        </w:rPr>
      </w:pPr>
      <w:r w:rsidRPr="00F11576">
        <w:rPr>
          <w:rFonts w:ascii="Arial" w:hAnsi="Arial" w:cs="Arial"/>
          <w:sz w:val="22"/>
          <w:szCs w:val="22"/>
        </w:rPr>
        <w:t xml:space="preserve">Board of Advisors of the International Academy of Management and Business (2016 - </w:t>
      </w:r>
      <w:r w:rsidR="004C1B90">
        <w:rPr>
          <w:rFonts w:ascii="Arial" w:hAnsi="Arial" w:cs="Arial"/>
          <w:sz w:val="22"/>
          <w:szCs w:val="22"/>
        </w:rPr>
        <w:t>2021</w:t>
      </w:r>
      <w:r w:rsidRPr="00F11576">
        <w:rPr>
          <w:rFonts w:ascii="Arial" w:hAnsi="Arial" w:cs="Arial"/>
          <w:sz w:val="22"/>
          <w:szCs w:val="22"/>
        </w:rPr>
        <w:t>)</w:t>
      </w:r>
    </w:p>
    <w:p w14:paraId="360DC6EA" w14:textId="77777777" w:rsidR="004E027B" w:rsidRPr="00F11576" w:rsidRDefault="004E027B" w:rsidP="004E027B">
      <w:pPr>
        <w:rPr>
          <w:rFonts w:asciiTheme="minorHAnsi" w:hAnsiTheme="minorHAnsi"/>
          <w:sz w:val="22"/>
          <w:szCs w:val="22"/>
        </w:rPr>
      </w:pPr>
    </w:p>
    <w:p w14:paraId="4994D3C0" w14:textId="76940A52" w:rsidR="004E027B" w:rsidRPr="00F11576" w:rsidRDefault="004E027B" w:rsidP="004E027B">
      <w:pPr>
        <w:rPr>
          <w:rStyle w:val="Emphasis"/>
          <w:rFonts w:ascii="Arial" w:hAnsi="Arial" w:cs="Arial"/>
          <w:i w:val="0"/>
          <w:sz w:val="22"/>
          <w:szCs w:val="22"/>
        </w:rPr>
      </w:pPr>
      <w:r>
        <w:rPr>
          <w:rFonts w:ascii="Arial" w:hAnsi="Arial" w:cs="Arial"/>
          <w:sz w:val="22"/>
          <w:szCs w:val="22"/>
        </w:rPr>
        <w:t xml:space="preserve">Chief </w:t>
      </w:r>
      <w:r w:rsidRPr="00F11576">
        <w:rPr>
          <w:rFonts w:ascii="Arial" w:hAnsi="Arial" w:cs="Arial"/>
          <w:sz w:val="22"/>
          <w:szCs w:val="22"/>
        </w:rPr>
        <w:t xml:space="preserve">Editor for the </w:t>
      </w:r>
      <w:r w:rsidRPr="00F11576">
        <w:rPr>
          <w:rStyle w:val="Emphasis"/>
          <w:rFonts w:ascii="Arial" w:hAnsi="Arial" w:cs="Arial"/>
          <w:i w:val="0"/>
          <w:sz w:val="22"/>
          <w:szCs w:val="22"/>
        </w:rPr>
        <w:t>International Journal of Management and Business</w:t>
      </w:r>
      <w:r w:rsidRPr="00F11576">
        <w:rPr>
          <w:rStyle w:val="Emphasis"/>
          <w:rFonts w:ascii="Arial" w:hAnsi="Arial" w:cs="Arial"/>
          <w:sz w:val="22"/>
          <w:szCs w:val="22"/>
        </w:rPr>
        <w:t xml:space="preserve">, </w:t>
      </w:r>
      <w:r w:rsidRPr="00F11576">
        <w:rPr>
          <w:rStyle w:val="Emphasis"/>
          <w:rFonts w:ascii="Arial" w:hAnsi="Arial" w:cs="Arial"/>
          <w:i w:val="0"/>
          <w:sz w:val="22"/>
          <w:szCs w:val="22"/>
        </w:rPr>
        <w:t xml:space="preserve">IJMB (2016 - </w:t>
      </w:r>
      <w:r w:rsidR="007C4B8A">
        <w:rPr>
          <w:rStyle w:val="Emphasis"/>
          <w:rFonts w:ascii="Arial" w:hAnsi="Arial" w:cs="Arial"/>
          <w:i w:val="0"/>
          <w:sz w:val="22"/>
          <w:szCs w:val="22"/>
        </w:rPr>
        <w:t>202</w:t>
      </w:r>
      <w:r w:rsidR="0095506C">
        <w:rPr>
          <w:rStyle w:val="Emphasis"/>
          <w:rFonts w:ascii="Arial" w:hAnsi="Arial" w:cs="Arial"/>
          <w:i w:val="0"/>
          <w:sz w:val="22"/>
          <w:szCs w:val="22"/>
        </w:rPr>
        <w:t>1</w:t>
      </w:r>
      <w:r w:rsidRPr="00F11576">
        <w:rPr>
          <w:rStyle w:val="Emphasis"/>
          <w:rFonts w:ascii="Arial" w:hAnsi="Arial" w:cs="Arial"/>
          <w:i w:val="0"/>
          <w:sz w:val="22"/>
          <w:szCs w:val="22"/>
        </w:rPr>
        <w:t>)</w:t>
      </w:r>
    </w:p>
    <w:p w14:paraId="6D8C574C" w14:textId="77777777" w:rsidR="004E027B" w:rsidRPr="00F11576" w:rsidRDefault="004E027B" w:rsidP="004E027B">
      <w:pPr>
        <w:rPr>
          <w:rStyle w:val="Emphasis"/>
          <w:rFonts w:ascii="Arial" w:hAnsi="Arial" w:cs="Arial"/>
          <w:i w:val="0"/>
          <w:sz w:val="22"/>
          <w:szCs w:val="22"/>
        </w:rPr>
      </w:pPr>
    </w:p>
    <w:p w14:paraId="3BFDE3B0" w14:textId="3E41A9D6" w:rsidR="004E027B" w:rsidRPr="00F11576" w:rsidRDefault="004E027B" w:rsidP="004E027B">
      <w:pPr>
        <w:rPr>
          <w:rFonts w:ascii="Arial" w:hAnsi="Arial" w:cs="Arial"/>
          <w:sz w:val="22"/>
          <w:szCs w:val="22"/>
        </w:rPr>
      </w:pPr>
      <w:r w:rsidRPr="00F11576">
        <w:rPr>
          <w:rFonts w:ascii="Arial" w:hAnsi="Arial" w:cs="Arial"/>
          <w:sz w:val="22"/>
          <w:szCs w:val="22"/>
        </w:rPr>
        <w:t xml:space="preserve">Leadership Mentor for Incarcerated Students </w:t>
      </w:r>
      <w:r>
        <w:rPr>
          <w:rFonts w:ascii="Arial" w:hAnsi="Arial" w:cs="Arial"/>
          <w:sz w:val="22"/>
          <w:szCs w:val="22"/>
        </w:rPr>
        <w:t>–</w:t>
      </w:r>
      <w:r w:rsidRPr="00F11576">
        <w:rPr>
          <w:rFonts w:ascii="Arial" w:hAnsi="Arial" w:cs="Arial"/>
          <w:sz w:val="22"/>
          <w:szCs w:val="22"/>
        </w:rPr>
        <w:t xml:space="preserve"> Federal Grant administrated b</w:t>
      </w:r>
      <w:r>
        <w:rPr>
          <w:rFonts w:ascii="Arial" w:hAnsi="Arial" w:cs="Arial"/>
          <w:sz w:val="22"/>
          <w:szCs w:val="22"/>
        </w:rPr>
        <w:t>y Adams State University (2016</w:t>
      </w:r>
      <w:r w:rsidR="008D3ABD">
        <w:rPr>
          <w:rFonts w:ascii="Arial" w:hAnsi="Arial" w:cs="Arial"/>
          <w:sz w:val="22"/>
          <w:szCs w:val="22"/>
        </w:rPr>
        <w:t>-)</w:t>
      </w:r>
    </w:p>
    <w:p w14:paraId="1614B221" w14:textId="77777777" w:rsidR="004E027B" w:rsidRPr="00F11576" w:rsidRDefault="004E027B" w:rsidP="004E027B">
      <w:pPr>
        <w:rPr>
          <w:rFonts w:ascii="Arial" w:hAnsi="Arial" w:cs="Arial"/>
          <w:sz w:val="22"/>
          <w:szCs w:val="22"/>
        </w:rPr>
      </w:pPr>
    </w:p>
    <w:p w14:paraId="330251A3" w14:textId="059AA178" w:rsidR="004E027B" w:rsidRDefault="004E027B" w:rsidP="004E027B">
      <w:pPr>
        <w:rPr>
          <w:rFonts w:ascii="Arial" w:hAnsi="Arial" w:cs="Arial"/>
          <w:sz w:val="22"/>
          <w:szCs w:val="22"/>
        </w:rPr>
      </w:pPr>
      <w:r w:rsidRPr="00F11576">
        <w:rPr>
          <w:rFonts w:ascii="Arial" w:hAnsi="Arial" w:cs="Arial"/>
          <w:sz w:val="22"/>
          <w:szCs w:val="22"/>
        </w:rPr>
        <w:t xml:space="preserve">Mini-Grant Reviewer for the Association of Leadership Educators (2016 </w:t>
      </w:r>
      <w:r w:rsidR="001A6AC1">
        <w:rPr>
          <w:rFonts w:ascii="Arial" w:hAnsi="Arial" w:cs="Arial"/>
          <w:sz w:val="22"/>
          <w:szCs w:val="22"/>
        </w:rPr>
        <w:t>–</w:t>
      </w:r>
      <w:r w:rsidRPr="00F11576">
        <w:rPr>
          <w:rFonts w:ascii="Arial" w:hAnsi="Arial" w:cs="Arial"/>
          <w:sz w:val="22"/>
          <w:szCs w:val="22"/>
        </w:rPr>
        <w:t xml:space="preserve"> </w:t>
      </w:r>
      <w:r w:rsidR="001A6AC1">
        <w:rPr>
          <w:rFonts w:ascii="Arial" w:hAnsi="Arial" w:cs="Arial"/>
          <w:sz w:val="22"/>
          <w:szCs w:val="22"/>
        </w:rPr>
        <w:t>2019</w:t>
      </w:r>
      <w:r w:rsidRPr="00F11576">
        <w:rPr>
          <w:rFonts w:ascii="Arial" w:hAnsi="Arial" w:cs="Arial"/>
          <w:sz w:val="22"/>
          <w:szCs w:val="22"/>
        </w:rPr>
        <w:t>)</w:t>
      </w:r>
    </w:p>
    <w:p w14:paraId="7B02B626" w14:textId="77777777" w:rsidR="004E027B" w:rsidRPr="00F11576" w:rsidRDefault="004E027B" w:rsidP="004E027B">
      <w:pPr>
        <w:rPr>
          <w:rFonts w:ascii="Arial" w:hAnsi="Arial" w:cs="Arial"/>
          <w:sz w:val="22"/>
          <w:szCs w:val="22"/>
        </w:rPr>
      </w:pPr>
    </w:p>
    <w:p w14:paraId="3212CB23" w14:textId="04ED4ABD" w:rsidR="004E027B" w:rsidRDefault="004E027B" w:rsidP="004E027B">
      <w:pPr>
        <w:rPr>
          <w:rFonts w:ascii="Arial" w:hAnsi="Arial" w:cs="Arial"/>
          <w:color w:val="000000"/>
          <w:sz w:val="22"/>
          <w:szCs w:val="22"/>
        </w:rPr>
      </w:pPr>
      <w:r w:rsidRPr="00F11576">
        <w:rPr>
          <w:rFonts w:ascii="Arial" w:hAnsi="Arial" w:cs="Arial"/>
          <w:sz w:val="22"/>
          <w:szCs w:val="22"/>
        </w:rPr>
        <w:t xml:space="preserve">Reviewer for </w:t>
      </w:r>
      <w:r w:rsidRPr="00F11576">
        <w:rPr>
          <w:rFonts w:ascii="Arial" w:hAnsi="Arial" w:cs="Arial"/>
          <w:color w:val="000000"/>
          <w:sz w:val="22"/>
          <w:szCs w:val="22"/>
        </w:rPr>
        <w:t xml:space="preserve">The Journal of Leadership Education (2017 - </w:t>
      </w:r>
      <w:r w:rsidR="001A6AC1">
        <w:rPr>
          <w:rFonts w:ascii="Arial" w:hAnsi="Arial" w:cs="Arial"/>
          <w:color w:val="000000"/>
          <w:sz w:val="22"/>
          <w:szCs w:val="22"/>
        </w:rPr>
        <w:t>2019</w:t>
      </w:r>
      <w:r w:rsidRPr="00F11576">
        <w:rPr>
          <w:rFonts w:ascii="Arial" w:hAnsi="Arial" w:cs="Arial"/>
          <w:color w:val="000000"/>
          <w:sz w:val="22"/>
          <w:szCs w:val="22"/>
        </w:rPr>
        <w:t>)</w:t>
      </w:r>
    </w:p>
    <w:p w14:paraId="05554C47" w14:textId="77777777" w:rsidR="00EF364F" w:rsidRDefault="00EF364F" w:rsidP="004E027B">
      <w:pPr>
        <w:rPr>
          <w:rFonts w:ascii="Arial" w:hAnsi="Arial" w:cs="Arial"/>
          <w:color w:val="000000"/>
          <w:sz w:val="22"/>
          <w:szCs w:val="22"/>
        </w:rPr>
      </w:pPr>
    </w:p>
    <w:p w14:paraId="345BF2AC" w14:textId="537BE313" w:rsidR="00EF364F" w:rsidRPr="00F11576" w:rsidRDefault="00EF364F" w:rsidP="004E027B">
      <w:pPr>
        <w:rPr>
          <w:rFonts w:ascii="Arial" w:hAnsi="Arial" w:cs="Arial"/>
          <w:color w:val="000000"/>
          <w:sz w:val="22"/>
          <w:szCs w:val="22"/>
        </w:rPr>
      </w:pPr>
      <w:r>
        <w:rPr>
          <w:rFonts w:ascii="Arial" w:hAnsi="Arial" w:cs="Arial"/>
          <w:color w:val="000000"/>
          <w:sz w:val="22"/>
          <w:szCs w:val="22"/>
        </w:rPr>
        <w:t>Veterans Coach – Rutgers Veterans House (2017</w:t>
      </w:r>
      <w:r w:rsidR="00514F70">
        <w:rPr>
          <w:rFonts w:ascii="Arial" w:hAnsi="Arial" w:cs="Arial"/>
          <w:color w:val="000000"/>
          <w:sz w:val="22"/>
          <w:szCs w:val="22"/>
        </w:rPr>
        <w:t xml:space="preserve"> </w:t>
      </w:r>
      <w:r>
        <w:rPr>
          <w:rFonts w:ascii="Arial" w:hAnsi="Arial" w:cs="Arial"/>
          <w:color w:val="000000"/>
          <w:sz w:val="22"/>
          <w:szCs w:val="22"/>
        </w:rPr>
        <w:t>-</w:t>
      </w:r>
      <w:r w:rsidR="00514F70">
        <w:rPr>
          <w:rFonts w:ascii="Arial" w:hAnsi="Arial" w:cs="Arial"/>
          <w:color w:val="000000"/>
          <w:sz w:val="22"/>
          <w:szCs w:val="22"/>
        </w:rPr>
        <w:t xml:space="preserve"> </w:t>
      </w:r>
      <w:r w:rsidR="001A6AC1">
        <w:rPr>
          <w:rFonts w:ascii="Arial" w:hAnsi="Arial" w:cs="Arial"/>
          <w:color w:val="000000"/>
          <w:sz w:val="22"/>
          <w:szCs w:val="22"/>
        </w:rPr>
        <w:t>2019</w:t>
      </w:r>
      <w:r>
        <w:rPr>
          <w:rFonts w:ascii="Arial" w:hAnsi="Arial" w:cs="Arial"/>
          <w:color w:val="000000"/>
          <w:sz w:val="22"/>
          <w:szCs w:val="22"/>
        </w:rPr>
        <w:t>)</w:t>
      </w:r>
    </w:p>
    <w:p w14:paraId="1607D6F5" w14:textId="77777777" w:rsidR="004E027B" w:rsidRPr="00F11576" w:rsidRDefault="004E027B" w:rsidP="004E027B">
      <w:pPr>
        <w:rPr>
          <w:rFonts w:ascii="Arial" w:hAnsi="Arial" w:cs="Arial"/>
          <w:color w:val="000000"/>
          <w:sz w:val="22"/>
          <w:szCs w:val="22"/>
        </w:rPr>
      </w:pPr>
    </w:p>
    <w:p w14:paraId="0B596B77" w14:textId="2E43ED73" w:rsidR="004E027B" w:rsidRDefault="004E027B" w:rsidP="004E027B">
      <w:pPr>
        <w:rPr>
          <w:rFonts w:ascii="Arial" w:hAnsi="Arial" w:cs="Arial"/>
          <w:color w:val="000000"/>
          <w:sz w:val="22"/>
          <w:szCs w:val="22"/>
        </w:rPr>
      </w:pPr>
      <w:r w:rsidRPr="00F11576">
        <w:rPr>
          <w:rFonts w:ascii="Arial" w:hAnsi="Arial" w:cs="Arial"/>
          <w:color w:val="000000"/>
          <w:sz w:val="22"/>
          <w:szCs w:val="22"/>
        </w:rPr>
        <w:t>Reviewer for the Academy of Management and Ac</w:t>
      </w:r>
      <w:r>
        <w:rPr>
          <w:rFonts w:ascii="Arial" w:hAnsi="Arial" w:cs="Arial"/>
          <w:color w:val="000000"/>
          <w:sz w:val="22"/>
          <w:szCs w:val="22"/>
        </w:rPr>
        <w:t xml:space="preserve">ademy of International Business (2011- </w:t>
      </w:r>
      <w:r w:rsidR="001A6AC1">
        <w:rPr>
          <w:rFonts w:ascii="Arial" w:hAnsi="Arial" w:cs="Arial"/>
          <w:color w:val="000000"/>
          <w:sz w:val="22"/>
          <w:szCs w:val="22"/>
        </w:rPr>
        <w:t>2020</w:t>
      </w:r>
      <w:r>
        <w:rPr>
          <w:rFonts w:ascii="Arial" w:hAnsi="Arial" w:cs="Arial"/>
          <w:color w:val="000000"/>
          <w:sz w:val="22"/>
          <w:szCs w:val="22"/>
        </w:rPr>
        <w:t>)</w:t>
      </w:r>
    </w:p>
    <w:p w14:paraId="45CE354B" w14:textId="38FDB7CF" w:rsidR="004E027B" w:rsidRPr="00F11576" w:rsidRDefault="004E027B" w:rsidP="004E027B">
      <w:pPr>
        <w:rPr>
          <w:rFonts w:ascii="Arial" w:hAnsi="Arial" w:cs="Arial"/>
          <w:color w:val="000000"/>
          <w:sz w:val="22"/>
          <w:szCs w:val="22"/>
        </w:rPr>
      </w:pPr>
    </w:p>
    <w:p w14:paraId="37D7F0B6" w14:textId="6D841687" w:rsidR="00DA19EB" w:rsidRPr="00F11576" w:rsidRDefault="004E027B" w:rsidP="004E027B">
      <w:pPr>
        <w:rPr>
          <w:rFonts w:ascii="Arial" w:hAnsi="Arial" w:cs="Arial"/>
          <w:sz w:val="22"/>
          <w:szCs w:val="22"/>
        </w:rPr>
      </w:pPr>
      <w:r w:rsidRPr="00F11576">
        <w:rPr>
          <w:rFonts w:ascii="Arial" w:hAnsi="Arial" w:cs="Arial"/>
          <w:sz w:val="22"/>
          <w:szCs w:val="22"/>
        </w:rPr>
        <w:t>Associate Editor, Journal of Global Commerce Research (2010)</w:t>
      </w:r>
    </w:p>
    <w:p w14:paraId="1C62DFC1" w14:textId="77777777" w:rsidR="004E027B" w:rsidRPr="00F11576" w:rsidRDefault="004E027B" w:rsidP="004E027B">
      <w:pPr>
        <w:rPr>
          <w:sz w:val="22"/>
          <w:szCs w:val="22"/>
        </w:rPr>
      </w:pPr>
    </w:p>
    <w:p w14:paraId="182EB0AE" w14:textId="77777777" w:rsidR="004E027B" w:rsidRPr="00F11576" w:rsidRDefault="004E027B" w:rsidP="004E027B">
      <w:pPr>
        <w:rPr>
          <w:rFonts w:ascii="Arial" w:hAnsi="Arial"/>
          <w:sz w:val="22"/>
          <w:szCs w:val="22"/>
        </w:rPr>
      </w:pPr>
      <w:r w:rsidRPr="00F11576">
        <w:rPr>
          <w:rFonts w:ascii="Arial" w:hAnsi="Arial" w:cs="Arial"/>
          <w:i/>
          <w:sz w:val="22"/>
          <w:szCs w:val="22"/>
        </w:rPr>
        <w:t>Panel or Session Chair</w:t>
      </w:r>
      <w:r w:rsidRPr="00F11576">
        <w:rPr>
          <w:rFonts w:ascii="Arial" w:hAnsi="Arial" w:cs="Arial"/>
          <w:sz w:val="22"/>
          <w:szCs w:val="22"/>
        </w:rPr>
        <w:t xml:space="preserve"> – Academy of Management, </w:t>
      </w:r>
      <w:r w:rsidRPr="00F11576">
        <w:rPr>
          <w:rFonts w:ascii="Arial" w:hAnsi="Arial"/>
          <w:color w:val="000000"/>
          <w:sz w:val="22"/>
          <w:szCs w:val="22"/>
        </w:rPr>
        <w:t xml:space="preserve">International Conference of the International Association for Intercultural Communication, </w:t>
      </w:r>
      <w:r w:rsidRPr="00F11576">
        <w:rPr>
          <w:rFonts w:ascii="Arial" w:hAnsi="Arial"/>
          <w:sz w:val="22"/>
          <w:szCs w:val="22"/>
        </w:rPr>
        <w:t xml:space="preserve">The International Academy of Business and Public Administration Disciplines, </w:t>
      </w:r>
      <w:r w:rsidRPr="00F11576">
        <w:rPr>
          <w:rFonts w:ascii="Arial" w:hAnsi="Arial" w:cs="Arial"/>
          <w:sz w:val="22"/>
          <w:szCs w:val="22"/>
        </w:rPr>
        <w:t xml:space="preserve">International Academy of Management and Business and </w:t>
      </w:r>
      <w:r w:rsidRPr="00F11576">
        <w:rPr>
          <w:rFonts w:ascii="Arial" w:hAnsi="Arial"/>
          <w:sz w:val="22"/>
          <w:szCs w:val="22"/>
        </w:rPr>
        <w:t>Sloan-C International Conference on Online Learning.</w:t>
      </w:r>
    </w:p>
    <w:p w14:paraId="523CB437" w14:textId="77777777" w:rsidR="004E027B" w:rsidRPr="00F11576" w:rsidRDefault="004E027B" w:rsidP="004E027B">
      <w:pPr>
        <w:rPr>
          <w:rFonts w:ascii="Arial" w:hAnsi="Arial"/>
          <w:sz w:val="22"/>
          <w:szCs w:val="22"/>
        </w:rPr>
      </w:pPr>
    </w:p>
    <w:p w14:paraId="7DDA73E0" w14:textId="77777777" w:rsidR="004E027B" w:rsidRPr="00AF3320" w:rsidRDefault="004E027B" w:rsidP="004E027B">
      <w:pPr>
        <w:rPr>
          <w:rFonts w:ascii="Arial" w:hAnsi="Arial"/>
          <w:color w:val="000000" w:themeColor="text1"/>
          <w:sz w:val="22"/>
          <w:szCs w:val="22"/>
        </w:rPr>
      </w:pPr>
      <w:r w:rsidRPr="00AF3320">
        <w:rPr>
          <w:rFonts w:ascii="Arial" w:hAnsi="Arial"/>
          <w:i/>
          <w:color w:val="000000" w:themeColor="text1"/>
          <w:sz w:val="22"/>
          <w:szCs w:val="22"/>
        </w:rPr>
        <w:t>Service Leadership</w:t>
      </w:r>
      <w:r w:rsidRPr="00AF3320">
        <w:rPr>
          <w:rFonts w:ascii="Arial" w:hAnsi="Arial"/>
          <w:color w:val="000000" w:themeColor="text1"/>
          <w:sz w:val="22"/>
          <w:szCs w:val="22"/>
        </w:rPr>
        <w:t xml:space="preserve"> (Chair or member):</w:t>
      </w:r>
    </w:p>
    <w:p w14:paraId="1C2BB608" w14:textId="16490CDD" w:rsidR="004E027B" w:rsidRPr="00AF3320" w:rsidRDefault="004E027B" w:rsidP="00DB4067">
      <w:pPr>
        <w:rPr>
          <w:rFonts w:ascii="Arial" w:hAnsi="Arial"/>
          <w:color w:val="000000" w:themeColor="text1"/>
          <w:sz w:val="22"/>
          <w:szCs w:val="22"/>
        </w:rPr>
      </w:pPr>
      <w:r w:rsidRPr="00AF3320">
        <w:rPr>
          <w:rFonts w:ascii="Arial" w:hAnsi="Arial"/>
          <w:color w:val="000000" w:themeColor="text1"/>
          <w:sz w:val="22"/>
          <w:szCs w:val="22"/>
        </w:rPr>
        <w:t xml:space="preserve">Faculty Senate, Academic Policy Committee, Graduate Studies Committee, </w:t>
      </w:r>
      <w:r w:rsidR="00F750C3" w:rsidRPr="00AF3320">
        <w:rPr>
          <w:rFonts w:ascii="Arial" w:hAnsi="Arial"/>
          <w:color w:val="000000" w:themeColor="text1"/>
          <w:sz w:val="22"/>
          <w:szCs w:val="22"/>
        </w:rPr>
        <w:t xml:space="preserve">Graduate Education </w:t>
      </w:r>
      <w:proofErr w:type="gramStart"/>
      <w:r w:rsidR="00F750C3" w:rsidRPr="00AF3320">
        <w:rPr>
          <w:rFonts w:ascii="Arial" w:hAnsi="Arial"/>
          <w:color w:val="000000" w:themeColor="text1"/>
          <w:sz w:val="22"/>
          <w:szCs w:val="22"/>
        </w:rPr>
        <w:t xml:space="preserve">Council,  </w:t>
      </w:r>
      <w:r w:rsidRPr="00AF3320">
        <w:rPr>
          <w:rFonts w:ascii="Arial" w:hAnsi="Arial"/>
          <w:color w:val="000000" w:themeColor="text1"/>
          <w:sz w:val="22"/>
          <w:szCs w:val="22"/>
        </w:rPr>
        <w:t>Middle</w:t>
      </w:r>
      <w:proofErr w:type="gramEnd"/>
      <w:r w:rsidRPr="00AF3320">
        <w:rPr>
          <w:rFonts w:ascii="Arial" w:hAnsi="Arial"/>
          <w:color w:val="000000" w:themeColor="text1"/>
          <w:sz w:val="22"/>
          <w:szCs w:val="22"/>
        </w:rPr>
        <w:t xml:space="preserve"> States Accreditation Committee, College Planning Committee, various Faculty Search committees, Instructional Technology</w:t>
      </w:r>
      <w:r w:rsidR="00F750C3" w:rsidRPr="00AF3320">
        <w:rPr>
          <w:rFonts w:ascii="Arial" w:hAnsi="Arial"/>
          <w:color w:val="000000" w:themeColor="text1"/>
          <w:sz w:val="22"/>
          <w:szCs w:val="22"/>
        </w:rPr>
        <w:t xml:space="preserve"> </w:t>
      </w:r>
      <w:r w:rsidRPr="00AF3320">
        <w:rPr>
          <w:rFonts w:ascii="Arial" w:hAnsi="Arial"/>
          <w:color w:val="000000" w:themeColor="text1"/>
          <w:sz w:val="22"/>
          <w:szCs w:val="22"/>
        </w:rPr>
        <w:t xml:space="preserve">Committee, Nominations and Elections, College Executive Committee, </w:t>
      </w:r>
      <w:r w:rsidRPr="00AF3320">
        <w:rPr>
          <w:rFonts w:ascii="Arial" w:hAnsi="Arial" w:cs="Arial"/>
          <w:color w:val="000000" w:themeColor="text1"/>
          <w:sz w:val="22"/>
          <w:szCs w:val="22"/>
        </w:rPr>
        <w:t>Strategic Planning Executive</w:t>
      </w:r>
      <w:r w:rsidR="00F750C3" w:rsidRPr="00AF3320">
        <w:rPr>
          <w:rFonts w:ascii="Arial" w:hAnsi="Arial"/>
          <w:color w:val="000000" w:themeColor="text1"/>
          <w:sz w:val="22"/>
          <w:szCs w:val="22"/>
        </w:rPr>
        <w:t xml:space="preserve"> </w:t>
      </w:r>
      <w:r w:rsidRPr="00AF3320">
        <w:rPr>
          <w:rFonts w:ascii="Arial" w:hAnsi="Arial" w:cs="Arial"/>
          <w:color w:val="000000" w:themeColor="text1"/>
          <w:sz w:val="22"/>
          <w:szCs w:val="22"/>
        </w:rPr>
        <w:t>Committee, Graduate Education Advisory Committee</w:t>
      </w:r>
      <w:r w:rsidR="00514F70" w:rsidRPr="00AF3320">
        <w:rPr>
          <w:rFonts w:ascii="Arial" w:hAnsi="Arial" w:cs="Arial"/>
          <w:color w:val="000000" w:themeColor="text1"/>
          <w:sz w:val="22"/>
          <w:szCs w:val="22"/>
        </w:rPr>
        <w:t>.</w:t>
      </w:r>
    </w:p>
    <w:p w14:paraId="53F31A56" w14:textId="77777777" w:rsidR="004E027B" w:rsidRPr="00AF3320" w:rsidRDefault="004E027B" w:rsidP="004E027B">
      <w:pPr>
        <w:rPr>
          <w:rFonts w:ascii="Arial" w:hAnsi="Arial" w:cs="Arial"/>
          <w:i/>
          <w:color w:val="000000" w:themeColor="text1"/>
          <w:sz w:val="22"/>
          <w:szCs w:val="22"/>
        </w:rPr>
      </w:pPr>
    </w:p>
    <w:p w14:paraId="30462F62" w14:textId="77777777" w:rsidR="004E027B" w:rsidRDefault="004E027B" w:rsidP="004E027B">
      <w:pPr>
        <w:rPr>
          <w:rFonts w:ascii="Arial" w:hAnsi="Arial" w:cs="Arial"/>
          <w:sz w:val="22"/>
          <w:szCs w:val="22"/>
        </w:rPr>
      </w:pPr>
      <w:r w:rsidRPr="003E1B39">
        <w:rPr>
          <w:rFonts w:ascii="Arial" w:hAnsi="Arial" w:cs="Arial"/>
          <w:i/>
          <w:sz w:val="22"/>
          <w:szCs w:val="22"/>
        </w:rPr>
        <w:t>Facilitator/Seminar Leader:</w:t>
      </w:r>
      <w:r>
        <w:rPr>
          <w:rFonts w:ascii="Arial" w:hAnsi="Arial" w:cs="Arial"/>
          <w:sz w:val="22"/>
          <w:szCs w:val="22"/>
        </w:rPr>
        <w:t xml:space="preserve"> </w:t>
      </w:r>
    </w:p>
    <w:p w14:paraId="0F9489C9" w14:textId="77777777" w:rsidR="004E027B" w:rsidRDefault="004E027B" w:rsidP="00DB4067">
      <w:pPr>
        <w:rPr>
          <w:rFonts w:ascii="Arial" w:hAnsi="Arial" w:cs="Arial"/>
          <w:sz w:val="22"/>
          <w:szCs w:val="22"/>
        </w:rPr>
      </w:pPr>
      <w:r>
        <w:rPr>
          <w:rFonts w:ascii="Arial" w:hAnsi="Arial" w:cs="Arial"/>
          <w:sz w:val="22"/>
          <w:szCs w:val="22"/>
        </w:rPr>
        <w:t xml:space="preserve">Experience in developing delivering high impact workshops and seminars. </w:t>
      </w:r>
    </w:p>
    <w:p w14:paraId="21859378" w14:textId="77777777" w:rsidR="00341ABB" w:rsidRDefault="00341ABB" w:rsidP="00DB4067">
      <w:pPr>
        <w:rPr>
          <w:rFonts w:ascii="Arial" w:hAnsi="Arial" w:cs="Arial"/>
          <w:sz w:val="22"/>
          <w:szCs w:val="22"/>
        </w:rPr>
      </w:pPr>
    </w:p>
    <w:p w14:paraId="7A3EA2B5" w14:textId="18049935" w:rsidR="004E027B" w:rsidRPr="00341ABB" w:rsidRDefault="00341ABB" w:rsidP="00DB4067">
      <w:pPr>
        <w:rPr>
          <w:rFonts w:ascii="Arial" w:hAnsi="Arial" w:cs="Arial"/>
          <w:sz w:val="22"/>
          <w:szCs w:val="22"/>
        </w:rPr>
      </w:pPr>
      <w:r w:rsidRPr="00341ABB">
        <w:rPr>
          <w:rFonts w:ascii="Arial" w:hAnsi="Arial" w:cs="Arial"/>
          <w:sz w:val="22"/>
          <w:szCs w:val="22"/>
        </w:rPr>
        <w:t>Led or facilitated 100+ seminars, workshops, leadership development clinics, strategic planning sessions, individual leadership coaching sessions, team assessments, high performance team workouts and leadership best practice events since 2018.</w:t>
      </w:r>
    </w:p>
    <w:p w14:paraId="4FF50006" w14:textId="77777777" w:rsidR="004E027B" w:rsidRDefault="004E027B" w:rsidP="004E027B">
      <w:pPr>
        <w:rPr>
          <w:rFonts w:ascii="Arial" w:hAnsi="Arial" w:cs="Arial"/>
          <w:sz w:val="22"/>
          <w:szCs w:val="22"/>
        </w:rPr>
      </w:pPr>
    </w:p>
    <w:p w14:paraId="2BC8C3F5" w14:textId="77777777" w:rsidR="00514F70" w:rsidRDefault="00514F70" w:rsidP="004E027B">
      <w:pPr>
        <w:rPr>
          <w:rFonts w:ascii="Arial" w:hAnsi="Arial" w:cs="Arial"/>
          <w:sz w:val="22"/>
          <w:szCs w:val="22"/>
        </w:rPr>
      </w:pPr>
    </w:p>
    <w:p w14:paraId="6BDEE9E2" w14:textId="77777777" w:rsidR="00514F70" w:rsidRPr="00341ABB" w:rsidRDefault="00514F70" w:rsidP="004E027B">
      <w:pPr>
        <w:rPr>
          <w:rFonts w:ascii="Arial" w:hAnsi="Arial" w:cs="Arial"/>
          <w:sz w:val="22"/>
          <w:szCs w:val="22"/>
        </w:rPr>
      </w:pPr>
    </w:p>
    <w:p w14:paraId="24C93062" w14:textId="7F612310" w:rsidR="004E027B" w:rsidRPr="005E0421" w:rsidRDefault="004E027B" w:rsidP="005E0421">
      <w:pPr>
        <w:pStyle w:val="Heading1"/>
        <w:jc w:val="center"/>
        <w:rPr>
          <w:sz w:val="24"/>
          <w:szCs w:val="24"/>
        </w:rPr>
      </w:pPr>
      <w:r>
        <w:rPr>
          <w:sz w:val="24"/>
          <w:szCs w:val="24"/>
        </w:rPr>
        <w:sym w:font="Wingdings" w:char="F077"/>
      </w:r>
      <w:r>
        <w:rPr>
          <w:sz w:val="24"/>
          <w:szCs w:val="24"/>
        </w:rPr>
        <w:t xml:space="preserve"> DISSERTATION/THESIS EXPERIENCE </w:t>
      </w:r>
      <w:r>
        <w:rPr>
          <w:sz w:val="24"/>
          <w:szCs w:val="24"/>
        </w:rPr>
        <w:sym w:font="Wingdings" w:char="F077"/>
      </w:r>
    </w:p>
    <w:p w14:paraId="5551E5CF" w14:textId="77777777" w:rsidR="004E027B" w:rsidRPr="00AF5D79" w:rsidRDefault="004E027B" w:rsidP="004E027B">
      <w:pPr>
        <w:pStyle w:val="NormalWeb"/>
        <w:rPr>
          <w:rFonts w:ascii="Arial" w:hAnsi="Arial" w:cs="Arial"/>
          <w:b/>
          <w:sz w:val="22"/>
          <w:szCs w:val="22"/>
        </w:rPr>
      </w:pPr>
      <w:r w:rsidRPr="00AF5D79">
        <w:rPr>
          <w:rFonts w:ascii="Arial" w:hAnsi="Arial" w:cs="Arial"/>
          <w:b/>
          <w:sz w:val="22"/>
          <w:szCs w:val="22"/>
        </w:rPr>
        <w:t>Dissertation Experience:</w:t>
      </w:r>
    </w:p>
    <w:p w14:paraId="41EA179B" w14:textId="7862BB74" w:rsidR="004E027B" w:rsidRDefault="00B95BE4" w:rsidP="004E027B">
      <w:pPr>
        <w:rPr>
          <w:rFonts w:ascii="Arial" w:hAnsi="Arial" w:cs="Arial"/>
          <w:sz w:val="22"/>
        </w:rPr>
      </w:pPr>
      <w:r>
        <w:rPr>
          <w:rFonts w:ascii="Arial" w:hAnsi="Arial" w:cs="Arial"/>
          <w:sz w:val="22"/>
        </w:rPr>
        <w:t xml:space="preserve">Served on </w:t>
      </w:r>
      <w:r w:rsidR="004E027B">
        <w:rPr>
          <w:rFonts w:ascii="Arial" w:hAnsi="Arial" w:cs="Arial"/>
          <w:sz w:val="22"/>
        </w:rPr>
        <w:t xml:space="preserve">Dissertation Committees </w:t>
      </w:r>
      <w:r>
        <w:rPr>
          <w:rFonts w:ascii="Arial" w:hAnsi="Arial" w:cs="Arial"/>
          <w:sz w:val="22"/>
        </w:rPr>
        <w:t>as a Chair and Member</w:t>
      </w:r>
      <w:r w:rsidR="004E027B">
        <w:rPr>
          <w:rFonts w:ascii="Arial" w:hAnsi="Arial" w:cs="Arial"/>
          <w:sz w:val="22"/>
        </w:rPr>
        <w:t>, all in business and communication research area</w:t>
      </w:r>
      <w:r>
        <w:rPr>
          <w:rFonts w:ascii="Arial" w:hAnsi="Arial" w:cs="Arial"/>
          <w:sz w:val="22"/>
        </w:rPr>
        <w:t>s, between 2010 and 2025.</w:t>
      </w:r>
    </w:p>
    <w:p w14:paraId="4C98743E" w14:textId="77777777" w:rsidR="004E027B" w:rsidRDefault="004E027B" w:rsidP="004E027B">
      <w:pPr>
        <w:rPr>
          <w:rFonts w:ascii="Arial" w:hAnsi="Arial" w:cs="Arial"/>
          <w:sz w:val="22"/>
        </w:rPr>
      </w:pPr>
    </w:p>
    <w:p w14:paraId="0FB04DB0" w14:textId="77777777" w:rsidR="004E027B" w:rsidRPr="004559AE" w:rsidRDefault="004E027B" w:rsidP="004E027B">
      <w:pPr>
        <w:rPr>
          <w:rFonts w:ascii="Arial" w:hAnsi="Arial" w:cs="Arial"/>
          <w:b/>
          <w:sz w:val="22"/>
        </w:rPr>
      </w:pPr>
      <w:r w:rsidRPr="004559AE">
        <w:rPr>
          <w:rFonts w:ascii="Arial" w:hAnsi="Arial" w:cs="Arial"/>
          <w:b/>
          <w:sz w:val="22"/>
        </w:rPr>
        <w:t>Theses/Capstones:</w:t>
      </w:r>
    </w:p>
    <w:p w14:paraId="79A10046" w14:textId="77777777" w:rsidR="004E027B" w:rsidRDefault="004E027B" w:rsidP="004E027B">
      <w:pPr>
        <w:rPr>
          <w:rFonts w:ascii="Arial" w:hAnsi="Arial" w:cs="Arial"/>
          <w:sz w:val="22"/>
        </w:rPr>
      </w:pPr>
    </w:p>
    <w:p w14:paraId="2852B74B" w14:textId="4B3DA434" w:rsidR="00717EC8" w:rsidRPr="00341ABB" w:rsidRDefault="001065F5" w:rsidP="00341ABB">
      <w:pPr>
        <w:rPr>
          <w:rFonts w:ascii="Arial" w:hAnsi="Arial" w:cs="Arial"/>
          <w:sz w:val="22"/>
        </w:rPr>
      </w:pPr>
      <w:r>
        <w:rPr>
          <w:rFonts w:ascii="Arial" w:hAnsi="Arial" w:cs="Arial"/>
          <w:sz w:val="22"/>
        </w:rPr>
        <w:t>Advisor for 1</w:t>
      </w:r>
      <w:r w:rsidR="00514F70">
        <w:rPr>
          <w:rFonts w:ascii="Arial" w:hAnsi="Arial" w:cs="Arial"/>
          <w:sz w:val="22"/>
        </w:rPr>
        <w:t>5</w:t>
      </w:r>
      <w:r>
        <w:rPr>
          <w:rFonts w:ascii="Arial" w:hAnsi="Arial" w:cs="Arial"/>
          <w:sz w:val="22"/>
        </w:rPr>
        <w:t>0</w:t>
      </w:r>
      <w:r w:rsidR="004E027B">
        <w:rPr>
          <w:rFonts w:ascii="Arial" w:hAnsi="Arial" w:cs="Arial"/>
          <w:sz w:val="22"/>
        </w:rPr>
        <w:t xml:space="preserve">+ Thesis or final Capstone projects at the </w:t>
      </w:r>
      <w:proofErr w:type="gramStart"/>
      <w:r w:rsidR="004E027B">
        <w:rPr>
          <w:rFonts w:ascii="Arial" w:hAnsi="Arial" w:cs="Arial"/>
          <w:sz w:val="22"/>
        </w:rPr>
        <w:t>Masters</w:t>
      </w:r>
      <w:proofErr w:type="gramEnd"/>
      <w:r w:rsidR="004E027B">
        <w:rPr>
          <w:rFonts w:ascii="Arial" w:hAnsi="Arial" w:cs="Arial"/>
          <w:sz w:val="22"/>
        </w:rPr>
        <w:t xml:space="preserve"> level.</w:t>
      </w:r>
    </w:p>
    <w:p w14:paraId="4838F3D2" w14:textId="77777777" w:rsidR="00717EC8" w:rsidRDefault="00717EC8">
      <w:pPr>
        <w:tabs>
          <w:tab w:val="left" w:pos="0"/>
        </w:tabs>
        <w:spacing w:line="200" w:lineRule="exact"/>
        <w:rPr>
          <w:rFonts w:ascii="Arial" w:hAnsi="Arial" w:cs="Arial"/>
          <w:sz w:val="20"/>
          <w:szCs w:val="20"/>
        </w:rPr>
      </w:pPr>
    </w:p>
    <w:p w14:paraId="4494D477" w14:textId="77777777" w:rsidR="00A3175B" w:rsidRPr="00EE7D5B" w:rsidRDefault="00A3175B">
      <w:pPr>
        <w:tabs>
          <w:tab w:val="left" w:pos="0"/>
        </w:tabs>
        <w:spacing w:line="200" w:lineRule="exact"/>
        <w:rPr>
          <w:rFonts w:ascii="Arial" w:hAnsi="Arial" w:cs="Arial"/>
          <w:sz w:val="20"/>
          <w:szCs w:val="20"/>
        </w:rPr>
      </w:pPr>
    </w:p>
    <w:p w14:paraId="61B5609C" w14:textId="07A6C400" w:rsidR="000918EA" w:rsidRPr="00A04BB2" w:rsidRDefault="00CB2010" w:rsidP="00A04BB2">
      <w:pPr>
        <w:pStyle w:val="Heading1"/>
        <w:jc w:val="center"/>
        <w:rPr>
          <w:sz w:val="24"/>
          <w:szCs w:val="24"/>
        </w:rPr>
      </w:pPr>
      <w:r>
        <w:rPr>
          <w:sz w:val="24"/>
          <w:szCs w:val="24"/>
        </w:rPr>
        <w:sym w:font="Wingdings" w:char="F077"/>
      </w:r>
      <w:r>
        <w:rPr>
          <w:sz w:val="24"/>
          <w:szCs w:val="24"/>
        </w:rPr>
        <w:t xml:space="preserve"> </w:t>
      </w:r>
      <w:r w:rsidR="00932F88">
        <w:rPr>
          <w:sz w:val="24"/>
          <w:szCs w:val="24"/>
        </w:rPr>
        <w:t xml:space="preserve">PROFESSIONAL </w:t>
      </w:r>
      <w:r>
        <w:rPr>
          <w:sz w:val="24"/>
          <w:szCs w:val="24"/>
        </w:rPr>
        <w:t xml:space="preserve">CERTIFICATIONS </w:t>
      </w:r>
      <w:r>
        <w:rPr>
          <w:sz w:val="24"/>
          <w:szCs w:val="24"/>
        </w:rPr>
        <w:sym w:font="Wingdings" w:char="F077"/>
      </w:r>
    </w:p>
    <w:p w14:paraId="0648205C" w14:textId="77777777" w:rsidR="000918EA" w:rsidRPr="00C22743" w:rsidRDefault="000918EA" w:rsidP="004E027B">
      <w:pPr>
        <w:spacing w:line="220" w:lineRule="exact"/>
        <w:rPr>
          <w:rFonts w:ascii="Arial" w:hAnsi="Arial" w:cs="Arial"/>
          <w:b/>
          <w:color w:val="0070C0"/>
          <w:sz w:val="20"/>
          <w:szCs w:val="20"/>
        </w:rPr>
      </w:pPr>
    </w:p>
    <w:p w14:paraId="783A6A5A" w14:textId="77777777" w:rsidR="00D705DA" w:rsidRPr="00AF3320" w:rsidRDefault="00D705DA" w:rsidP="00D705DA">
      <w:pPr>
        <w:rPr>
          <w:rFonts w:ascii="Arial" w:hAnsi="Arial" w:cs="Arial"/>
          <w:b/>
          <w:bCs/>
          <w:color w:val="000000" w:themeColor="text1"/>
          <w:sz w:val="21"/>
          <w:szCs w:val="21"/>
        </w:rPr>
      </w:pPr>
      <w:r w:rsidRPr="00AF3320">
        <w:rPr>
          <w:rFonts w:ascii="Arial" w:hAnsi="Arial" w:cs="Arial"/>
          <w:b/>
          <w:bCs/>
          <w:color w:val="000000" w:themeColor="text1"/>
          <w:sz w:val="21"/>
          <w:szCs w:val="21"/>
        </w:rPr>
        <w:t>Working With International Students (2025)</w:t>
      </w:r>
    </w:p>
    <w:p w14:paraId="740F03FD" w14:textId="77777777" w:rsidR="00D705DA" w:rsidRPr="00AF3320" w:rsidRDefault="00D705DA" w:rsidP="00D705DA">
      <w:pPr>
        <w:rPr>
          <w:rFonts w:ascii="Arial" w:hAnsi="Arial" w:cs="Arial"/>
          <w:color w:val="000000" w:themeColor="text1"/>
          <w:sz w:val="21"/>
          <w:szCs w:val="21"/>
        </w:rPr>
      </w:pPr>
      <w:r w:rsidRPr="00AF3320">
        <w:rPr>
          <w:rFonts w:ascii="Arial" w:hAnsi="Arial" w:cs="Arial"/>
          <w:color w:val="000000" w:themeColor="text1"/>
          <w:sz w:val="21"/>
          <w:szCs w:val="21"/>
        </w:rPr>
        <w:t>Rutgers University International Student and Scholar Services (ISSS)</w:t>
      </w:r>
    </w:p>
    <w:p w14:paraId="7F190681" w14:textId="77777777" w:rsidR="00D705DA" w:rsidRPr="00AF3320" w:rsidRDefault="00D705DA" w:rsidP="00D705DA">
      <w:pPr>
        <w:rPr>
          <w:rFonts w:ascii="Arial" w:hAnsi="Arial" w:cs="Arial"/>
          <w:b/>
          <w:bCs/>
          <w:color w:val="000000" w:themeColor="text1"/>
          <w:sz w:val="21"/>
          <w:szCs w:val="21"/>
        </w:rPr>
      </w:pPr>
    </w:p>
    <w:p w14:paraId="7E1B7DF8" w14:textId="77777777" w:rsidR="00D705DA" w:rsidRPr="00AF3320" w:rsidRDefault="00D705DA" w:rsidP="00D705DA">
      <w:pPr>
        <w:ind w:left="720"/>
        <w:rPr>
          <w:rFonts w:ascii="Arial" w:hAnsi="Arial" w:cs="Arial"/>
          <w:color w:val="000000" w:themeColor="text1"/>
          <w:sz w:val="21"/>
          <w:szCs w:val="21"/>
        </w:rPr>
      </w:pPr>
      <w:r w:rsidRPr="00AF3320">
        <w:rPr>
          <w:rFonts w:ascii="Arial" w:hAnsi="Arial" w:cs="Arial"/>
          <w:color w:val="000000" w:themeColor="text1"/>
          <w:sz w:val="21"/>
          <w:szCs w:val="21"/>
        </w:rPr>
        <w:t xml:space="preserve">Certification Workshop (Badge) designed to increase knowledge on how to engage and support International Students. Learn about all the related processes in recruiting, admitting and on-boarding International Students as well as regulatory and legal policies, reporting and requirements. Learn and share best practices on how to create positive learning experiences for </w:t>
      </w:r>
      <w:proofErr w:type="gramStart"/>
      <w:r w:rsidRPr="00AF3320">
        <w:rPr>
          <w:rFonts w:ascii="Arial" w:hAnsi="Arial" w:cs="Arial"/>
          <w:color w:val="000000" w:themeColor="text1"/>
          <w:sz w:val="21"/>
          <w:szCs w:val="21"/>
        </w:rPr>
        <w:t>International</w:t>
      </w:r>
      <w:proofErr w:type="gramEnd"/>
      <w:r w:rsidRPr="00AF3320">
        <w:rPr>
          <w:rFonts w:ascii="Arial" w:hAnsi="Arial" w:cs="Arial"/>
          <w:color w:val="000000" w:themeColor="text1"/>
          <w:sz w:val="21"/>
          <w:szCs w:val="21"/>
        </w:rPr>
        <w:t xml:space="preserve"> students.</w:t>
      </w:r>
    </w:p>
    <w:p w14:paraId="7FBC7DB7" w14:textId="77777777" w:rsidR="00D705DA" w:rsidRPr="00AF3320" w:rsidRDefault="00D705DA" w:rsidP="00D705DA">
      <w:pPr>
        <w:rPr>
          <w:rFonts w:ascii="Arial" w:hAnsi="Arial" w:cs="Arial"/>
          <w:b/>
          <w:bCs/>
          <w:color w:val="000000" w:themeColor="text1"/>
          <w:sz w:val="21"/>
          <w:szCs w:val="21"/>
        </w:rPr>
      </w:pPr>
    </w:p>
    <w:p w14:paraId="7D2FC199" w14:textId="77777777" w:rsidR="00D705DA" w:rsidRPr="00AF3320" w:rsidRDefault="00D705DA" w:rsidP="00D705DA">
      <w:pPr>
        <w:rPr>
          <w:rFonts w:ascii="Arial" w:hAnsi="Arial" w:cs="Arial"/>
          <w:b/>
          <w:bCs/>
          <w:color w:val="000000" w:themeColor="text1"/>
          <w:sz w:val="21"/>
          <w:szCs w:val="21"/>
        </w:rPr>
      </w:pPr>
      <w:r w:rsidRPr="00AF3320">
        <w:rPr>
          <w:rFonts w:ascii="Arial" w:hAnsi="Arial" w:cs="Arial"/>
          <w:b/>
          <w:bCs/>
          <w:color w:val="000000" w:themeColor="text1"/>
          <w:sz w:val="21"/>
          <w:szCs w:val="21"/>
        </w:rPr>
        <w:t>High Impact Communication (2025)</w:t>
      </w:r>
      <w:r w:rsidRPr="00AF3320">
        <w:rPr>
          <w:rFonts w:ascii="Arial" w:hAnsi="Arial" w:cs="Arial"/>
          <w:b/>
          <w:bCs/>
          <w:color w:val="000000" w:themeColor="text1"/>
          <w:sz w:val="21"/>
          <w:szCs w:val="21"/>
        </w:rPr>
        <w:br/>
      </w:r>
      <w:r w:rsidRPr="00AF3320">
        <w:rPr>
          <w:rFonts w:ascii="Arial" w:hAnsi="Arial" w:cs="Arial"/>
          <w:color w:val="000000" w:themeColor="text1"/>
          <w:sz w:val="20"/>
          <w:szCs w:val="20"/>
        </w:rPr>
        <w:t>Leadership IQ</w:t>
      </w:r>
    </w:p>
    <w:p w14:paraId="2C230EFB" w14:textId="77777777" w:rsidR="00D705DA" w:rsidRPr="00AF3320" w:rsidRDefault="00D705DA" w:rsidP="00D705DA">
      <w:pPr>
        <w:rPr>
          <w:rFonts w:ascii="Arial" w:hAnsi="Arial" w:cs="Arial"/>
          <w:b/>
          <w:bCs/>
          <w:color w:val="000000" w:themeColor="text1"/>
          <w:sz w:val="21"/>
          <w:szCs w:val="21"/>
        </w:rPr>
      </w:pPr>
    </w:p>
    <w:p w14:paraId="58028B86" w14:textId="77777777" w:rsidR="00D705DA" w:rsidRPr="00AF3320" w:rsidRDefault="00D705DA" w:rsidP="00D705DA">
      <w:pPr>
        <w:ind w:left="720"/>
        <w:rPr>
          <w:rFonts w:ascii="Arial" w:hAnsi="Arial" w:cs="Arial"/>
          <w:b/>
          <w:bCs/>
          <w:color w:val="000000" w:themeColor="text1"/>
          <w:sz w:val="18"/>
          <w:szCs w:val="18"/>
        </w:rPr>
      </w:pPr>
      <w:r w:rsidRPr="00AF3320">
        <w:rPr>
          <w:rFonts w:ascii="Arial" w:hAnsi="Arial" w:cs="Arial"/>
          <w:color w:val="000000" w:themeColor="text1"/>
          <w:sz w:val="21"/>
          <w:szCs w:val="21"/>
        </w:rPr>
        <w:t>High-Impact Communication is a course designed for professionals who want to dramatically improve their ability to speak with clarity, listen with empathy, and influence with confidence. This isn't communication 101—this is real-world, research-backed skill building for people who need to get things done with and through others. 4 Week intensive online Certification Program</w:t>
      </w:r>
    </w:p>
    <w:p w14:paraId="057C16F4" w14:textId="77777777" w:rsidR="00D705DA" w:rsidRPr="00AF3320" w:rsidRDefault="00D705DA" w:rsidP="009C6C80">
      <w:pPr>
        <w:rPr>
          <w:rFonts w:ascii="Arial" w:hAnsi="Arial" w:cs="Arial"/>
          <w:b/>
          <w:bCs/>
          <w:color w:val="000000" w:themeColor="text1"/>
          <w:sz w:val="21"/>
          <w:szCs w:val="21"/>
        </w:rPr>
      </w:pPr>
    </w:p>
    <w:p w14:paraId="2260D790" w14:textId="77777777" w:rsidR="00D705DA" w:rsidRPr="00AF3320" w:rsidRDefault="00D705DA" w:rsidP="009C6C80">
      <w:pPr>
        <w:rPr>
          <w:rFonts w:ascii="Arial" w:hAnsi="Arial" w:cs="Arial"/>
          <w:b/>
          <w:bCs/>
          <w:color w:val="000000" w:themeColor="text1"/>
          <w:sz w:val="21"/>
          <w:szCs w:val="21"/>
        </w:rPr>
      </w:pPr>
    </w:p>
    <w:p w14:paraId="67A94DD1" w14:textId="5CDE32EA" w:rsidR="009C6C80" w:rsidRPr="00AF3320" w:rsidRDefault="00850D2C" w:rsidP="009C6C80">
      <w:pPr>
        <w:rPr>
          <w:rFonts w:ascii="Arial" w:hAnsi="Arial" w:cs="Arial"/>
          <w:b/>
          <w:bCs/>
          <w:color w:val="000000" w:themeColor="text1"/>
          <w:sz w:val="21"/>
          <w:szCs w:val="21"/>
        </w:rPr>
      </w:pPr>
      <w:r w:rsidRPr="00AF3320">
        <w:rPr>
          <w:rFonts w:ascii="Arial" w:hAnsi="Arial" w:cs="Arial"/>
          <w:b/>
          <w:bCs/>
          <w:color w:val="000000" w:themeColor="text1"/>
          <w:sz w:val="21"/>
          <w:szCs w:val="21"/>
        </w:rPr>
        <w:t xml:space="preserve">Teaching </w:t>
      </w:r>
      <w:r w:rsidR="009C6C80" w:rsidRPr="00AF3320">
        <w:rPr>
          <w:rFonts w:ascii="Arial" w:hAnsi="Arial" w:cs="Arial"/>
          <w:b/>
          <w:bCs/>
          <w:color w:val="000000" w:themeColor="text1"/>
          <w:sz w:val="21"/>
          <w:szCs w:val="21"/>
        </w:rPr>
        <w:t>with Artificial Intelligence (2025)</w:t>
      </w:r>
    </w:p>
    <w:p w14:paraId="12214BF0" w14:textId="77777777" w:rsidR="00D56E49" w:rsidRPr="00AF3320" w:rsidRDefault="00D56E49" w:rsidP="00D56E49">
      <w:pPr>
        <w:pStyle w:val="Heading3"/>
        <w:rPr>
          <w:rFonts w:ascii="Arial" w:hAnsi="Arial" w:cs="Arial"/>
          <w:color w:val="000000" w:themeColor="text1"/>
          <w:sz w:val="20"/>
          <w:szCs w:val="20"/>
        </w:rPr>
      </w:pPr>
      <w:r w:rsidRPr="00AF3320">
        <w:rPr>
          <w:rFonts w:ascii="Arial" w:hAnsi="Arial" w:cs="Arial"/>
          <w:color w:val="000000" w:themeColor="text1"/>
          <w:sz w:val="20"/>
          <w:szCs w:val="20"/>
        </w:rPr>
        <w:t>Educause</w:t>
      </w:r>
    </w:p>
    <w:p w14:paraId="20C28832" w14:textId="77777777" w:rsidR="009C6C80" w:rsidRPr="00AF3320" w:rsidRDefault="009C6C80" w:rsidP="009C6C80">
      <w:pPr>
        <w:rPr>
          <w:rFonts w:ascii="Arial" w:hAnsi="Arial" w:cs="Arial"/>
          <w:color w:val="000000" w:themeColor="text1"/>
          <w:sz w:val="21"/>
          <w:szCs w:val="21"/>
        </w:rPr>
      </w:pPr>
    </w:p>
    <w:p w14:paraId="441BE9C1" w14:textId="03C9B552" w:rsidR="009C6C80" w:rsidRPr="00AF3320" w:rsidRDefault="009C6C80" w:rsidP="009C6C80">
      <w:pPr>
        <w:ind w:left="720"/>
        <w:rPr>
          <w:rFonts w:ascii="Arial" w:hAnsi="Arial" w:cs="Arial"/>
          <w:color w:val="000000" w:themeColor="text1"/>
          <w:sz w:val="18"/>
          <w:szCs w:val="18"/>
        </w:rPr>
      </w:pPr>
      <w:r w:rsidRPr="00AF3320">
        <w:rPr>
          <w:rFonts w:ascii="Arial" w:hAnsi="Arial" w:cs="Arial"/>
          <w:color w:val="000000" w:themeColor="text1"/>
          <w:sz w:val="21"/>
          <w:szCs w:val="21"/>
        </w:rPr>
        <w:t>“Teaching with AI” is an online program tailored for higher education faculty, instructional designers, and support staff designed to deepen participants’ understanding of AI and empower them to seamlessly integrate it into their curricula. It features live discussion sessions that offer practical strategies for enhancing student engagement, personalizing learning experiences, and improving educational outcomes. Participants will explore real-world AI applications, engage in interactive activities, and collaborate with peers to develop actionable insights for their teaching practices.</w:t>
      </w:r>
    </w:p>
    <w:p w14:paraId="687EF49A" w14:textId="77777777" w:rsidR="009C6C80" w:rsidRPr="00AF3320" w:rsidRDefault="009C6C80" w:rsidP="00E11390">
      <w:pPr>
        <w:pStyle w:val="Heading3"/>
        <w:rPr>
          <w:rFonts w:ascii="Arial" w:hAnsi="Arial" w:cs="Arial"/>
          <w:b/>
          <w:bCs/>
          <w:color w:val="000000" w:themeColor="text1"/>
          <w:sz w:val="20"/>
          <w:szCs w:val="20"/>
        </w:rPr>
      </w:pPr>
    </w:p>
    <w:p w14:paraId="2C9364C2" w14:textId="231F841E" w:rsidR="00A005BA" w:rsidRPr="00AF3320" w:rsidRDefault="00A005BA" w:rsidP="00E11390">
      <w:pPr>
        <w:pStyle w:val="Heading3"/>
        <w:rPr>
          <w:rFonts w:ascii="Arial" w:hAnsi="Arial" w:cs="Arial"/>
          <w:b/>
          <w:bCs/>
          <w:color w:val="000000" w:themeColor="text1"/>
          <w:sz w:val="20"/>
          <w:szCs w:val="20"/>
        </w:rPr>
      </w:pPr>
      <w:r w:rsidRPr="00AF3320">
        <w:rPr>
          <w:rFonts w:ascii="Arial" w:hAnsi="Arial" w:cs="Arial"/>
          <w:b/>
          <w:bCs/>
          <w:color w:val="000000" w:themeColor="text1"/>
          <w:sz w:val="20"/>
          <w:szCs w:val="20"/>
        </w:rPr>
        <w:t>Citi Program Human Research</w:t>
      </w:r>
      <w:r w:rsidR="00281495" w:rsidRPr="00AF3320">
        <w:rPr>
          <w:rFonts w:ascii="Arial" w:hAnsi="Arial" w:cs="Arial"/>
          <w:b/>
          <w:bCs/>
          <w:color w:val="000000" w:themeColor="text1"/>
          <w:sz w:val="20"/>
          <w:szCs w:val="20"/>
        </w:rPr>
        <w:t xml:space="preserve"> (2025)</w:t>
      </w:r>
    </w:p>
    <w:p w14:paraId="5189CEA8" w14:textId="64FCF63E" w:rsidR="00A005BA" w:rsidRPr="00AF3320" w:rsidRDefault="00A005BA" w:rsidP="00A005BA">
      <w:pPr>
        <w:rPr>
          <w:rStyle w:val="break-words"/>
          <w:rFonts w:ascii="Arial" w:hAnsi="Arial" w:cs="Arial"/>
          <w:color w:val="000000" w:themeColor="text1"/>
          <w:sz w:val="21"/>
          <w:szCs w:val="21"/>
        </w:rPr>
      </w:pPr>
      <w:r w:rsidRPr="00AF3320">
        <w:rPr>
          <w:rStyle w:val="break-words"/>
          <w:rFonts w:ascii="Arial" w:hAnsi="Arial" w:cs="Arial"/>
          <w:color w:val="000000" w:themeColor="text1"/>
          <w:sz w:val="21"/>
          <w:szCs w:val="21"/>
        </w:rPr>
        <w:t>Social / Behavioral / Epidemiologic Research Investigators</w:t>
      </w:r>
    </w:p>
    <w:p w14:paraId="2F0ED85C" w14:textId="0A8AA572" w:rsidR="00A005BA" w:rsidRPr="00AF3320" w:rsidRDefault="00A005BA" w:rsidP="00A005BA">
      <w:pPr>
        <w:rPr>
          <w:rStyle w:val="break-words"/>
          <w:rFonts w:ascii="Arial" w:hAnsi="Arial" w:cs="Arial"/>
          <w:i/>
          <w:iCs/>
          <w:color w:val="000000" w:themeColor="text1"/>
          <w:sz w:val="21"/>
          <w:szCs w:val="21"/>
        </w:rPr>
      </w:pPr>
      <w:r w:rsidRPr="00AF3320">
        <w:rPr>
          <w:rStyle w:val="break-words"/>
          <w:rFonts w:ascii="Arial" w:hAnsi="Arial" w:cs="Arial"/>
          <w:i/>
          <w:iCs/>
          <w:color w:val="000000" w:themeColor="text1"/>
          <w:sz w:val="21"/>
          <w:szCs w:val="21"/>
        </w:rPr>
        <w:t>Re-Certification</w:t>
      </w:r>
      <w:r w:rsidRPr="00AF3320">
        <w:rPr>
          <w:rStyle w:val="break-words"/>
          <w:rFonts w:ascii="Arial" w:hAnsi="Arial" w:cs="Arial"/>
          <w:i/>
          <w:iCs/>
          <w:color w:val="000000" w:themeColor="text1"/>
          <w:sz w:val="21"/>
          <w:szCs w:val="21"/>
        </w:rPr>
        <w:br/>
      </w:r>
    </w:p>
    <w:p w14:paraId="06A6F8BE" w14:textId="0734E1E4" w:rsidR="001C463E" w:rsidRDefault="00A005BA" w:rsidP="00240737">
      <w:pPr>
        <w:ind w:left="720"/>
        <w:rPr>
          <w:rFonts w:ascii="Arial" w:hAnsi="Arial" w:cs="Arial"/>
          <w:color w:val="000000" w:themeColor="text1"/>
          <w:sz w:val="21"/>
          <w:szCs w:val="21"/>
        </w:rPr>
      </w:pPr>
      <w:r w:rsidRPr="00AF3320">
        <w:rPr>
          <w:rFonts w:ascii="Arial" w:hAnsi="Arial" w:cs="Arial"/>
          <w:color w:val="000000" w:themeColor="text1"/>
          <w:sz w:val="21"/>
          <w:szCs w:val="21"/>
        </w:rPr>
        <w:t>CITI Program provides online content in research, ethics, and compliance for organizations and individual learners. CITI Program is the preeminent leader in online research, ethics, compliance, and safety training. It has trained researchers globally for over 20 years at thousands of academic, research, and healthcare organizations</w:t>
      </w:r>
    </w:p>
    <w:p w14:paraId="1E0DFA9A" w14:textId="77777777" w:rsidR="009C46F7" w:rsidRDefault="009C46F7" w:rsidP="00240737">
      <w:pPr>
        <w:ind w:left="720"/>
        <w:rPr>
          <w:rFonts w:ascii="Arial" w:hAnsi="Arial" w:cs="Arial"/>
          <w:color w:val="000000" w:themeColor="text1"/>
          <w:sz w:val="21"/>
          <w:szCs w:val="21"/>
        </w:rPr>
      </w:pPr>
    </w:p>
    <w:p w14:paraId="38316A66" w14:textId="77777777" w:rsidR="009C46F7" w:rsidRDefault="009C46F7" w:rsidP="00240737">
      <w:pPr>
        <w:ind w:left="720"/>
        <w:rPr>
          <w:rFonts w:ascii="Arial" w:hAnsi="Arial" w:cs="Arial"/>
          <w:color w:val="000000" w:themeColor="text1"/>
          <w:sz w:val="21"/>
          <w:szCs w:val="21"/>
        </w:rPr>
      </w:pPr>
    </w:p>
    <w:p w14:paraId="4E377CC1" w14:textId="77777777" w:rsidR="009C46F7" w:rsidRPr="00AF3320" w:rsidRDefault="009C46F7" w:rsidP="00240737">
      <w:pPr>
        <w:ind w:left="720"/>
        <w:rPr>
          <w:rFonts w:ascii="Arial" w:hAnsi="Arial" w:cs="Arial"/>
          <w:b/>
          <w:bCs/>
          <w:color w:val="000000" w:themeColor="text1"/>
          <w:sz w:val="21"/>
          <w:szCs w:val="21"/>
        </w:rPr>
      </w:pPr>
    </w:p>
    <w:p w14:paraId="1C9CAADD" w14:textId="77777777" w:rsidR="001C463E" w:rsidRPr="00AF3320" w:rsidRDefault="001C463E" w:rsidP="00E11390">
      <w:pPr>
        <w:pStyle w:val="Heading3"/>
        <w:rPr>
          <w:rFonts w:ascii="Arial" w:hAnsi="Arial" w:cs="Arial"/>
          <w:b/>
          <w:bCs/>
          <w:color w:val="000000" w:themeColor="text1"/>
          <w:sz w:val="20"/>
          <w:szCs w:val="20"/>
        </w:rPr>
      </w:pPr>
    </w:p>
    <w:p w14:paraId="7A3F8B4D" w14:textId="4EA149E5" w:rsidR="0010288C" w:rsidRPr="00AF3320" w:rsidRDefault="0010288C" w:rsidP="00E11390">
      <w:pPr>
        <w:pStyle w:val="Heading3"/>
        <w:rPr>
          <w:rFonts w:ascii="Arial" w:hAnsi="Arial" w:cs="Arial"/>
          <w:b/>
          <w:bCs/>
          <w:color w:val="000000" w:themeColor="text1"/>
          <w:sz w:val="20"/>
          <w:szCs w:val="20"/>
        </w:rPr>
      </w:pPr>
      <w:r w:rsidRPr="00AF3320">
        <w:rPr>
          <w:rFonts w:ascii="Arial" w:hAnsi="Arial" w:cs="Arial"/>
          <w:b/>
          <w:bCs/>
          <w:color w:val="000000" w:themeColor="text1"/>
          <w:sz w:val="20"/>
          <w:szCs w:val="20"/>
        </w:rPr>
        <w:t>Belbin Team Roles Accredited (2025)</w:t>
      </w:r>
    </w:p>
    <w:p w14:paraId="4A6CDAF3" w14:textId="256CE026" w:rsidR="0010288C" w:rsidRPr="00AF3320" w:rsidRDefault="0010288C" w:rsidP="0010288C">
      <w:pPr>
        <w:rPr>
          <w:rFonts w:ascii="Arial" w:hAnsi="Arial" w:cs="Arial"/>
          <w:color w:val="000000" w:themeColor="text1"/>
          <w:sz w:val="21"/>
          <w:szCs w:val="21"/>
        </w:rPr>
      </w:pPr>
      <w:r w:rsidRPr="00AF3320">
        <w:rPr>
          <w:rFonts w:ascii="Arial" w:hAnsi="Arial" w:cs="Arial"/>
          <w:color w:val="000000" w:themeColor="text1"/>
          <w:sz w:val="21"/>
          <w:szCs w:val="21"/>
        </w:rPr>
        <w:t>Belbin, Ltd.</w:t>
      </w:r>
    </w:p>
    <w:p w14:paraId="339222C9" w14:textId="48CAF064" w:rsidR="0010288C" w:rsidRPr="00AF3320" w:rsidRDefault="0013555B" w:rsidP="0013555B">
      <w:pPr>
        <w:pStyle w:val="NormalWeb"/>
        <w:ind w:left="720"/>
        <w:rPr>
          <w:rFonts w:ascii="Arial" w:hAnsi="Arial" w:cs="Arial"/>
          <w:color w:val="000000" w:themeColor="text1"/>
          <w:sz w:val="21"/>
          <w:szCs w:val="21"/>
        </w:rPr>
      </w:pPr>
      <w:r w:rsidRPr="00AF3320">
        <w:rPr>
          <w:rFonts w:ascii="Arial" w:hAnsi="Arial" w:cs="Arial"/>
          <w:color w:val="000000" w:themeColor="text1"/>
          <w:sz w:val="21"/>
          <w:szCs w:val="21"/>
        </w:rPr>
        <w:t xml:space="preserve">Belbin Team Roles accreditation is the official training and certification program offered by Belbin Associates, designed for individuals who want to become qualified practitioners in using the Belbin Team Roles framework for improving teamwork, leadership, and organizational performance. The </w:t>
      </w:r>
      <w:r w:rsidR="0010288C" w:rsidRPr="00AF3320">
        <w:rPr>
          <w:rFonts w:ascii="Arial" w:hAnsi="Arial" w:cs="Arial"/>
          <w:color w:val="000000" w:themeColor="text1"/>
          <w:sz w:val="21"/>
          <w:szCs w:val="21"/>
        </w:rPr>
        <w:t>research-based, scalable Team Role platform, provides practical insights, transforms the way Teams work together, and drives measurable results in both individual and Team performance.</w:t>
      </w:r>
    </w:p>
    <w:p w14:paraId="4F04FBD5" w14:textId="72D013BD" w:rsidR="00717EC8" w:rsidRPr="00AF3320" w:rsidRDefault="00717EC8" w:rsidP="00E11390">
      <w:pPr>
        <w:pStyle w:val="Heading3"/>
        <w:rPr>
          <w:rFonts w:ascii="Arial" w:hAnsi="Arial" w:cs="Arial"/>
          <w:b/>
          <w:bCs/>
          <w:color w:val="000000" w:themeColor="text1"/>
          <w:sz w:val="20"/>
          <w:szCs w:val="20"/>
        </w:rPr>
      </w:pPr>
      <w:r w:rsidRPr="00AF3320">
        <w:rPr>
          <w:rFonts w:ascii="Arial" w:hAnsi="Arial" w:cs="Arial"/>
          <w:b/>
          <w:bCs/>
          <w:color w:val="000000" w:themeColor="text1"/>
          <w:sz w:val="20"/>
          <w:szCs w:val="20"/>
        </w:rPr>
        <w:t>Advanced Online Teaching Certificate (2025)</w:t>
      </w:r>
    </w:p>
    <w:p w14:paraId="5AA7AC56" w14:textId="294E659A" w:rsidR="00717EC8" w:rsidRPr="00AF3320" w:rsidRDefault="00717EC8" w:rsidP="00717EC8">
      <w:pPr>
        <w:rPr>
          <w:rFonts w:ascii="Arial" w:hAnsi="Arial" w:cs="Arial"/>
          <w:color w:val="000000" w:themeColor="text1"/>
          <w:sz w:val="21"/>
          <w:szCs w:val="21"/>
        </w:rPr>
      </w:pPr>
      <w:r w:rsidRPr="00AF3320">
        <w:rPr>
          <w:rFonts w:ascii="Arial" w:hAnsi="Arial" w:cs="Arial"/>
          <w:color w:val="000000" w:themeColor="text1"/>
          <w:sz w:val="21"/>
          <w:szCs w:val="21"/>
        </w:rPr>
        <w:t>Online Learning Consortium</w:t>
      </w:r>
    </w:p>
    <w:p w14:paraId="0F59C483" w14:textId="765E171C" w:rsidR="00717EC8" w:rsidRPr="00AF3320" w:rsidRDefault="00717EC8" w:rsidP="00717EC8">
      <w:pPr>
        <w:pStyle w:val="NormalWeb"/>
        <w:ind w:left="720"/>
        <w:rPr>
          <w:rFonts w:ascii="Arial" w:hAnsi="Arial" w:cs="Arial"/>
          <w:color w:val="000000" w:themeColor="text1"/>
          <w:sz w:val="20"/>
          <w:szCs w:val="20"/>
        </w:rPr>
      </w:pPr>
      <w:r w:rsidRPr="00AF3320">
        <w:rPr>
          <w:rFonts w:ascii="Arial" w:hAnsi="Arial" w:cs="Arial"/>
          <w:color w:val="000000" w:themeColor="text1"/>
          <w:sz w:val="20"/>
          <w:szCs w:val="20"/>
        </w:rPr>
        <w:t xml:space="preserve">The OLC Advanced Online Teaching Certificate Program is a 12-week workshop designed to help educators fine-tune existing online courses and degree programs </w:t>
      </w:r>
      <w:proofErr w:type="gramStart"/>
      <w:r w:rsidRPr="00AF3320">
        <w:rPr>
          <w:rFonts w:ascii="Arial" w:hAnsi="Arial" w:cs="Arial"/>
          <w:color w:val="000000" w:themeColor="text1"/>
          <w:sz w:val="20"/>
          <w:szCs w:val="20"/>
        </w:rPr>
        <w:t>in order to</w:t>
      </w:r>
      <w:proofErr w:type="gramEnd"/>
      <w:r w:rsidRPr="00AF3320">
        <w:rPr>
          <w:rFonts w:ascii="Arial" w:hAnsi="Arial" w:cs="Arial"/>
          <w:color w:val="000000" w:themeColor="text1"/>
          <w:sz w:val="20"/>
          <w:szCs w:val="20"/>
        </w:rPr>
        <w:t xml:space="preserve"> have a positive impact on student learning. The program is intended for those online faculty who wish to improve their online courses through the inclusion of active learning strategies, multimedia, and social media components, and stronger assessment practices.</w:t>
      </w:r>
    </w:p>
    <w:p w14:paraId="1F10A006" w14:textId="5B7BB8E3" w:rsidR="00717EC8" w:rsidRPr="00AF3320" w:rsidRDefault="00A3175B" w:rsidP="00E11390">
      <w:pPr>
        <w:pStyle w:val="Heading3"/>
        <w:rPr>
          <w:rFonts w:ascii="Arial" w:hAnsi="Arial" w:cs="Arial"/>
          <w:b/>
          <w:bCs/>
          <w:color w:val="000000" w:themeColor="text1"/>
          <w:sz w:val="20"/>
          <w:szCs w:val="20"/>
        </w:rPr>
      </w:pPr>
      <w:r w:rsidRPr="00AF3320">
        <w:rPr>
          <w:rFonts w:ascii="Arial" w:hAnsi="Arial" w:cs="Arial"/>
          <w:b/>
          <w:bCs/>
          <w:color w:val="000000" w:themeColor="text1"/>
          <w:sz w:val="20"/>
          <w:szCs w:val="20"/>
        </w:rPr>
        <w:t>Identity and Leadership (I-Lead) Program Rutgers University (2024)</w:t>
      </w:r>
    </w:p>
    <w:p w14:paraId="6927DEE5" w14:textId="02F3171A" w:rsidR="00A3175B" w:rsidRPr="00AF3320" w:rsidRDefault="00A3175B" w:rsidP="00A3175B">
      <w:pPr>
        <w:rPr>
          <w:color w:val="000000" w:themeColor="text1"/>
        </w:rPr>
      </w:pPr>
      <w:r w:rsidRPr="00AF3320">
        <w:rPr>
          <w:color w:val="000000" w:themeColor="text1"/>
        </w:rPr>
        <w:tab/>
      </w:r>
    </w:p>
    <w:p w14:paraId="1EA03C3E" w14:textId="18431C4C" w:rsidR="00A3175B" w:rsidRPr="003D7CF1" w:rsidRDefault="00A3175B" w:rsidP="003D7CF1">
      <w:pPr>
        <w:ind w:left="720"/>
        <w:rPr>
          <w:rFonts w:ascii="Arial" w:hAnsi="Arial" w:cs="Arial"/>
          <w:sz w:val="20"/>
          <w:szCs w:val="20"/>
        </w:rPr>
      </w:pPr>
      <w:r w:rsidRPr="00AF3320">
        <w:rPr>
          <w:rFonts w:ascii="Arial" w:hAnsi="Arial" w:cs="Arial"/>
          <w:color w:val="000000" w:themeColor="text1"/>
          <w:sz w:val="20"/>
          <w:szCs w:val="20"/>
        </w:rPr>
        <w:t xml:space="preserve">The Identity and Leadership (I-LEAD) program is designed to provide faculty </w:t>
      </w:r>
      <w:r w:rsidRPr="00A3175B">
        <w:rPr>
          <w:rFonts w:ascii="Arial" w:hAnsi="Arial" w:cs="Arial"/>
          <w:sz w:val="20"/>
          <w:szCs w:val="20"/>
        </w:rPr>
        <w:t>with opportunities to enhance their leadership, increase effectiveness at navigating identity-related challenges on their leadership journey, and build career-enhancing and supportive networks.</w:t>
      </w:r>
    </w:p>
    <w:p w14:paraId="67EC9273" w14:textId="77777777" w:rsidR="00A3175B" w:rsidRDefault="00A3175B" w:rsidP="00E11390">
      <w:pPr>
        <w:pStyle w:val="Heading3"/>
        <w:rPr>
          <w:rFonts w:ascii="Arial" w:hAnsi="Arial" w:cs="Arial"/>
          <w:b/>
          <w:bCs/>
          <w:color w:val="000000" w:themeColor="text1"/>
          <w:sz w:val="20"/>
          <w:szCs w:val="20"/>
        </w:rPr>
      </w:pPr>
    </w:p>
    <w:p w14:paraId="0BA5575D" w14:textId="1CA7AEE0" w:rsidR="008630C6" w:rsidRDefault="008630C6" w:rsidP="00E11390">
      <w:pPr>
        <w:pStyle w:val="Heading3"/>
        <w:rPr>
          <w:rFonts w:ascii="Arial" w:hAnsi="Arial" w:cs="Arial"/>
          <w:b/>
          <w:bCs/>
          <w:color w:val="000000" w:themeColor="text1"/>
          <w:sz w:val="20"/>
          <w:szCs w:val="20"/>
        </w:rPr>
      </w:pPr>
      <w:r>
        <w:rPr>
          <w:rFonts w:ascii="Arial" w:hAnsi="Arial" w:cs="Arial"/>
          <w:b/>
          <w:bCs/>
          <w:color w:val="000000" w:themeColor="text1"/>
          <w:sz w:val="20"/>
          <w:szCs w:val="20"/>
        </w:rPr>
        <w:t>Certified Agile Coach (CAC</w:t>
      </w:r>
      <w:r w:rsidRPr="008630C6">
        <w:rPr>
          <w:rFonts w:ascii="Arial" w:hAnsi="Arial" w:cs="Arial"/>
          <w:color w:val="000000" w:themeColor="text1"/>
          <w:sz w:val="20"/>
          <w:szCs w:val="20"/>
        </w:rPr>
        <w:t xml:space="preserve">) </w:t>
      </w:r>
      <w:r w:rsidRPr="003B6CC3">
        <w:rPr>
          <w:rFonts w:ascii="Arial" w:hAnsi="Arial" w:cs="Arial"/>
          <w:b/>
          <w:bCs/>
          <w:color w:val="000000" w:themeColor="text1"/>
          <w:sz w:val="20"/>
          <w:szCs w:val="20"/>
        </w:rPr>
        <w:t>(2020)</w:t>
      </w:r>
    </w:p>
    <w:p w14:paraId="1DB5002C" w14:textId="04EAAFF8" w:rsidR="008630C6" w:rsidRPr="008630C6" w:rsidRDefault="008630C6" w:rsidP="008630C6">
      <w:pPr>
        <w:pStyle w:val="Heading3"/>
        <w:rPr>
          <w:rFonts w:ascii="Arial" w:hAnsi="Arial" w:cs="Arial"/>
          <w:color w:val="1D1B11" w:themeColor="background2" w:themeShade="1A"/>
          <w:sz w:val="21"/>
          <w:szCs w:val="21"/>
        </w:rPr>
      </w:pPr>
      <w:r w:rsidRPr="008630C6">
        <w:rPr>
          <w:rFonts w:ascii="Arial" w:hAnsi="Arial" w:cs="Arial"/>
          <w:color w:val="1D1B11" w:themeColor="background2" w:themeShade="1A"/>
          <w:sz w:val="21"/>
          <w:szCs w:val="21"/>
        </w:rPr>
        <w:t>Global Association for Quality Management</w:t>
      </w:r>
    </w:p>
    <w:p w14:paraId="327C60D1" w14:textId="0CB1327D" w:rsidR="008630C6" w:rsidRPr="008630C6" w:rsidRDefault="008630C6" w:rsidP="008630C6">
      <w:pPr>
        <w:pStyle w:val="NormalWeb"/>
        <w:ind w:left="720"/>
        <w:rPr>
          <w:rFonts w:ascii="Arial" w:hAnsi="Arial" w:cs="Arial"/>
          <w:sz w:val="20"/>
          <w:szCs w:val="20"/>
        </w:rPr>
      </w:pPr>
      <w:r w:rsidRPr="008630C6">
        <w:rPr>
          <w:rFonts w:ascii="Arial" w:hAnsi="Arial" w:cs="Arial"/>
          <w:sz w:val="20"/>
          <w:szCs w:val="20"/>
        </w:rPr>
        <w:t xml:space="preserve">Agile Coach </w:t>
      </w:r>
      <w:r>
        <w:rPr>
          <w:rFonts w:ascii="Arial" w:hAnsi="Arial" w:cs="Arial"/>
          <w:sz w:val="20"/>
          <w:szCs w:val="20"/>
        </w:rPr>
        <w:t>C</w:t>
      </w:r>
      <w:r w:rsidRPr="008630C6">
        <w:rPr>
          <w:rFonts w:ascii="Arial" w:hAnsi="Arial" w:cs="Arial"/>
          <w:sz w:val="20"/>
          <w:szCs w:val="20"/>
        </w:rPr>
        <w:t>ertification</w:t>
      </w:r>
      <w:r>
        <w:rPr>
          <w:rFonts w:ascii="Arial" w:hAnsi="Arial" w:cs="Arial"/>
          <w:sz w:val="20"/>
          <w:szCs w:val="20"/>
        </w:rPr>
        <w:t xml:space="preserve"> (CAC)</w:t>
      </w:r>
      <w:r w:rsidRPr="008630C6">
        <w:rPr>
          <w:rFonts w:ascii="Arial" w:hAnsi="Arial" w:cs="Arial"/>
          <w:sz w:val="20"/>
          <w:szCs w:val="20"/>
        </w:rPr>
        <w:t xml:space="preserve"> introduces participants to essential team coaching skills &amp; team development ideas for starting and growing teams while focusing on teams and organizations as human systems. A key part of this certification focuses on developing an understanding of the professional coaching skillset and the value of honing these skills to serve professionals on an agile team.</w:t>
      </w:r>
      <w:r>
        <w:rPr>
          <w:rFonts w:ascii="Arial" w:hAnsi="Arial" w:cs="Arial"/>
          <w:sz w:val="20"/>
          <w:szCs w:val="20"/>
        </w:rPr>
        <w:t xml:space="preserve"> </w:t>
      </w:r>
      <w:r w:rsidRPr="008630C6">
        <w:rPr>
          <w:rFonts w:ascii="Arial" w:hAnsi="Arial" w:cs="Arial"/>
          <w:sz w:val="20"/>
          <w:szCs w:val="20"/>
        </w:rPr>
        <w:t>Agile Coach Certification focuses primarily on the mindset, roles, and responsibilities of an Agile Coach.</w:t>
      </w:r>
    </w:p>
    <w:p w14:paraId="73FF7D41" w14:textId="6115321F" w:rsidR="00BC6986" w:rsidRDefault="00BC6986" w:rsidP="00E11390">
      <w:pPr>
        <w:pStyle w:val="Heading3"/>
        <w:rPr>
          <w:rFonts w:ascii="Arial" w:hAnsi="Arial" w:cs="Arial"/>
          <w:color w:val="000000" w:themeColor="text1"/>
          <w:sz w:val="20"/>
          <w:szCs w:val="20"/>
        </w:rPr>
      </w:pPr>
      <w:r>
        <w:rPr>
          <w:rFonts w:ascii="Arial" w:hAnsi="Arial" w:cs="Arial"/>
          <w:b/>
          <w:bCs/>
          <w:color w:val="000000" w:themeColor="text1"/>
          <w:sz w:val="20"/>
          <w:szCs w:val="20"/>
        </w:rPr>
        <w:t xml:space="preserve">Certified Change Management Professional </w:t>
      </w:r>
      <w:r w:rsidRPr="003B6CC3">
        <w:rPr>
          <w:rFonts w:ascii="Arial" w:hAnsi="Arial" w:cs="Arial"/>
          <w:b/>
          <w:bCs/>
          <w:color w:val="000000" w:themeColor="text1"/>
          <w:sz w:val="20"/>
          <w:szCs w:val="20"/>
        </w:rPr>
        <w:t>(2020)</w:t>
      </w:r>
    </w:p>
    <w:p w14:paraId="3877483A" w14:textId="39031890" w:rsidR="00BC6986" w:rsidRDefault="00BC6986" w:rsidP="00BC6986">
      <w:pPr>
        <w:rPr>
          <w:rFonts w:ascii="Arial" w:hAnsi="Arial" w:cs="Arial"/>
          <w:sz w:val="21"/>
          <w:szCs w:val="21"/>
        </w:rPr>
      </w:pPr>
      <w:r w:rsidRPr="00BC6986">
        <w:rPr>
          <w:rFonts w:ascii="Arial" w:hAnsi="Arial" w:cs="Arial"/>
          <w:sz w:val="21"/>
          <w:szCs w:val="21"/>
        </w:rPr>
        <w:t>Global Association for Quality Management</w:t>
      </w:r>
    </w:p>
    <w:p w14:paraId="46D226FA" w14:textId="072E166C" w:rsidR="00BC6986" w:rsidRDefault="00BC6986" w:rsidP="00BC6986">
      <w:pPr>
        <w:rPr>
          <w:rFonts w:ascii="Arial" w:hAnsi="Arial" w:cs="Arial"/>
          <w:sz w:val="21"/>
          <w:szCs w:val="21"/>
        </w:rPr>
      </w:pPr>
    </w:p>
    <w:p w14:paraId="0E1ED94C" w14:textId="2734F092" w:rsidR="00BC6986" w:rsidRPr="00BC6986" w:rsidRDefault="00BC6986" w:rsidP="00BC6986">
      <w:pPr>
        <w:ind w:left="720"/>
        <w:rPr>
          <w:rFonts w:ascii="Arial" w:hAnsi="Arial" w:cs="Arial"/>
          <w:sz w:val="20"/>
          <w:szCs w:val="20"/>
        </w:rPr>
      </w:pPr>
      <w:r w:rsidRPr="00BC6986">
        <w:rPr>
          <w:rFonts w:ascii="Arial" w:hAnsi="Arial" w:cs="Arial"/>
          <w:sz w:val="20"/>
          <w:szCs w:val="20"/>
        </w:rPr>
        <w:t>Certified Change Manager (CCM)</w:t>
      </w:r>
      <w:r w:rsidRPr="00BC6986">
        <w:rPr>
          <w:rFonts w:ascii="Arial" w:hAnsi="Arial" w:cs="Arial"/>
          <w:sz w:val="20"/>
          <w:szCs w:val="20"/>
          <w:vertAlign w:val="superscript"/>
        </w:rPr>
        <w:t>®</w:t>
      </w:r>
      <w:r w:rsidRPr="00BC6986">
        <w:rPr>
          <w:rFonts w:ascii="Arial" w:hAnsi="Arial" w:cs="Arial"/>
          <w:sz w:val="20"/>
          <w:szCs w:val="20"/>
        </w:rPr>
        <w:t> - Practitioner Certification structures an in</w:t>
      </w:r>
      <w:r w:rsidR="00A727AD">
        <w:rPr>
          <w:rFonts w:ascii="Arial" w:hAnsi="Arial" w:cs="Arial"/>
          <w:sz w:val="20"/>
          <w:szCs w:val="20"/>
        </w:rPr>
        <w:t>-</w:t>
      </w:r>
      <w:r w:rsidRPr="00BC6986">
        <w:rPr>
          <w:rFonts w:ascii="Arial" w:hAnsi="Arial" w:cs="Arial"/>
          <w:sz w:val="20"/>
          <w:szCs w:val="20"/>
        </w:rPr>
        <w:t>depth skill expertise in the field of Change Management. The Practitioner certification confirm</w:t>
      </w:r>
      <w:r>
        <w:rPr>
          <w:rFonts w:ascii="Arial" w:hAnsi="Arial" w:cs="Arial"/>
          <w:sz w:val="20"/>
          <w:szCs w:val="20"/>
        </w:rPr>
        <w:t>s</w:t>
      </w:r>
      <w:r w:rsidRPr="00BC6986">
        <w:rPr>
          <w:rFonts w:ascii="Arial" w:hAnsi="Arial" w:cs="Arial"/>
          <w:sz w:val="20"/>
          <w:szCs w:val="20"/>
        </w:rPr>
        <w:t xml:space="preserve"> you have achieved sufficient understanding of how to apply and tailor Change Management guidance </w:t>
      </w:r>
      <w:proofErr w:type="gramStart"/>
      <w:r w:rsidRPr="00BC6986">
        <w:rPr>
          <w:rFonts w:ascii="Arial" w:hAnsi="Arial" w:cs="Arial"/>
          <w:sz w:val="20"/>
          <w:szCs w:val="20"/>
        </w:rPr>
        <w:t>in a given</w:t>
      </w:r>
      <w:proofErr w:type="gramEnd"/>
      <w:r w:rsidRPr="00BC6986">
        <w:rPr>
          <w:rFonts w:ascii="Arial" w:hAnsi="Arial" w:cs="Arial"/>
          <w:sz w:val="20"/>
          <w:szCs w:val="20"/>
        </w:rPr>
        <w:t xml:space="preserve"> organizational change situation.</w:t>
      </w:r>
    </w:p>
    <w:p w14:paraId="3AD31DFE" w14:textId="77777777" w:rsidR="00BC6986" w:rsidRPr="00BC6986" w:rsidRDefault="00BC6986" w:rsidP="00BC6986"/>
    <w:p w14:paraId="30B43F3C" w14:textId="7B688692" w:rsidR="00E11390" w:rsidRPr="003B6CC3" w:rsidRDefault="00E11390" w:rsidP="00E11390">
      <w:pPr>
        <w:pStyle w:val="Heading3"/>
        <w:rPr>
          <w:rFonts w:ascii="Arial" w:hAnsi="Arial" w:cs="Arial"/>
          <w:b/>
          <w:bCs/>
          <w:color w:val="000000" w:themeColor="text1"/>
          <w:sz w:val="20"/>
          <w:szCs w:val="20"/>
        </w:rPr>
      </w:pPr>
      <w:r w:rsidRPr="00E11390">
        <w:rPr>
          <w:rFonts w:ascii="Arial" w:hAnsi="Arial" w:cs="Arial"/>
          <w:b/>
          <w:bCs/>
          <w:color w:val="000000" w:themeColor="text1"/>
          <w:sz w:val="20"/>
          <w:szCs w:val="20"/>
        </w:rPr>
        <w:t>Resilience-Building Leadership Professional™</w:t>
      </w:r>
      <w:r>
        <w:rPr>
          <w:rFonts w:ascii="Arial" w:hAnsi="Arial" w:cs="Arial"/>
          <w:b/>
          <w:bCs/>
          <w:color w:val="000000" w:themeColor="text1"/>
          <w:sz w:val="20"/>
          <w:szCs w:val="20"/>
        </w:rPr>
        <w:t xml:space="preserve"> </w:t>
      </w:r>
      <w:r w:rsidRPr="003B6CC3">
        <w:rPr>
          <w:rFonts w:ascii="Arial" w:hAnsi="Arial" w:cs="Arial"/>
          <w:b/>
          <w:bCs/>
          <w:color w:val="000000" w:themeColor="text1"/>
          <w:sz w:val="20"/>
          <w:szCs w:val="20"/>
        </w:rPr>
        <w:t>(2020)</w:t>
      </w:r>
    </w:p>
    <w:p w14:paraId="61D36056" w14:textId="0030B4C7" w:rsidR="00E11390" w:rsidRPr="00E11390" w:rsidRDefault="00E11390" w:rsidP="00E11390">
      <w:pPr>
        <w:rPr>
          <w:rFonts w:ascii="Arial" w:hAnsi="Arial" w:cs="Arial"/>
        </w:rPr>
      </w:pPr>
      <w:r w:rsidRPr="00E11390">
        <w:rPr>
          <w:rFonts w:ascii="Arial" w:hAnsi="Arial" w:cs="Arial"/>
          <w:sz w:val="21"/>
          <w:szCs w:val="21"/>
        </w:rPr>
        <w:t>The Resilience-Building Leader Program™</w:t>
      </w:r>
      <w:r w:rsidRPr="00E11390">
        <w:rPr>
          <w:rFonts w:ascii="Arial" w:hAnsi="Arial" w:cs="Arial"/>
        </w:rPr>
        <w:br/>
      </w:r>
    </w:p>
    <w:p w14:paraId="65E940BB" w14:textId="56D21B99" w:rsidR="00E11390" w:rsidRPr="00E11390" w:rsidRDefault="00E11390" w:rsidP="00E11390">
      <w:pPr>
        <w:ind w:left="720"/>
        <w:rPr>
          <w:rFonts w:ascii="Arial" w:hAnsi="Arial" w:cs="Arial"/>
          <w:sz w:val="20"/>
          <w:szCs w:val="20"/>
        </w:rPr>
      </w:pPr>
      <w:r w:rsidRPr="00E11390">
        <w:rPr>
          <w:rFonts w:ascii="Arial" w:hAnsi="Arial" w:cs="Arial"/>
          <w:sz w:val="20"/>
          <w:szCs w:val="20"/>
        </w:rPr>
        <w:t>The Resilience-Building Leader Program™ is the credentialing body for the Resilience-Building Leadership Professional™ (RBLP™) series of leadership certifications. Their mission is to identify and certify people that are ready to build resilient teams and lead them in a challenging environment.</w:t>
      </w:r>
    </w:p>
    <w:p w14:paraId="40C151E1" w14:textId="40653B59" w:rsidR="00E11390" w:rsidRPr="00E11390" w:rsidRDefault="00E11390" w:rsidP="00E11390">
      <w:pPr>
        <w:ind w:left="720"/>
        <w:rPr>
          <w:rFonts w:ascii="Arial" w:hAnsi="Arial" w:cs="Arial"/>
          <w:sz w:val="20"/>
          <w:szCs w:val="20"/>
        </w:rPr>
      </w:pPr>
    </w:p>
    <w:p w14:paraId="5428AFEC" w14:textId="77777777" w:rsidR="00E11390" w:rsidRPr="00E11390" w:rsidRDefault="00E11390" w:rsidP="00F337B9">
      <w:pPr>
        <w:spacing w:line="220" w:lineRule="exact"/>
        <w:rPr>
          <w:rFonts w:ascii="Arial" w:hAnsi="Arial" w:cs="Arial"/>
          <w:b/>
          <w:sz w:val="20"/>
          <w:szCs w:val="20"/>
        </w:rPr>
      </w:pPr>
    </w:p>
    <w:p w14:paraId="549CA45A" w14:textId="602059FA" w:rsidR="00C16EB2" w:rsidRPr="00C16EB2" w:rsidRDefault="00C16EB2" w:rsidP="00F337B9">
      <w:pPr>
        <w:spacing w:line="220" w:lineRule="exact"/>
        <w:rPr>
          <w:rFonts w:ascii="Arial" w:hAnsi="Arial" w:cs="Arial"/>
          <w:bCs/>
          <w:sz w:val="20"/>
          <w:szCs w:val="20"/>
        </w:rPr>
      </w:pPr>
      <w:r>
        <w:rPr>
          <w:rFonts w:ascii="Arial" w:hAnsi="Arial" w:cs="Arial"/>
          <w:b/>
          <w:sz w:val="20"/>
          <w:szCs w:val="20"/>
        </w:rPr>
        <w:t xml:space="preserve">Cultural Intelligence Certification </w:t>
      </w:r>
      <w:r w:rsidRPr="003B6CC3">
        <w:rPr>
          <w:rFonts w:ascii="Arial" w:hAnsi="Arial" w:cs="Arial"/>
          <w:b/>
          <w:sz w:val="20"/>
          <w:szCs w:val="20"/>
        </w:rPr>
        <w:t>(2020)</w:t>
      </w:r>
    </w:p>
    <w:p w14:paraId="03BC81C4" w14:textId="0C5728FB" w:rsidR="00C16EB2" w:rsidRDefault="00C16EB2" w:rsidP="00F337B9">
      <w:pPr>
        <w:spacing w:line="220" w:lineRule="exact"/>
        <w:rPr>
          <w:rFonts w:ascii="Arial" w:hAnsi="Arial" w:cs="Arial"/>
          <w:b/>
          <w:sz w:val="20"/>
          <w:szCs w:val="20"/>
        </w:rPr>
      </w:pPr>
      <w:r>
        <w:rPr>
          <w:rFonts w:ascii="Arial" w:hAnsi="Arial" w:cs="Arial"/>
          <w:b/>
          <w:sz w:val="20"/>
          <w:szCs w:val="20"/>
        </w:rPr>
        <w:t>Cultural Intelligence Center</w:t>
      </w:r>
    </w:p>
    <w:p w14:paraId="06CBD990" w14:textId="55661B83" w:rsidR="00C16EB2" w:rsidRDefault="00C16EB2" w:rsidP="00F337B9">
      <w:pPr>
        <w:spacing w:line="220" w:lineRule="exact"/>
        <w:rPr>
          <w:rFonts w:ascii="Arial" w:hAnsi="Arial" w:cs="Arial"/>
          <w:b/>
          <w:sz w:val="20"/>
          <w:szCs w:val="20"/>
        </w:rPr>
      </w:pPr>
    </w:p>
    <w:p w14:paraId="7D9055D0" w14:textId="657EA394" w:rsidR="00C16EB2" w:rsidRPr="00C16EB2" w:rsidRDefault="00C16EB2" w:rsidP="00C16EB2">
      <w:pPr>
        <w:spacing w:line="220" w:lineRule="exact"/>
        <w:ind w:left="720"/>
        <w:rPr>
          <w:rFonts w:ascii="Arial" w:hAnsi="Arial" w:cs="Arial"/>
          <w:bCs/>
          <w:sz w:val="20"/>
          <w:szCs w:val="20"/>
        </w:rPr>
      </w:pPr>
      <w:r>
        <w:rPr>
          <w:rFonts w:ascii="Arial" w:hAnsi="Arial" w:cs="Arial"/>
          <w:bCs/>
          <w:sz w:val="20"/>
          <w:szCs w:val="20"/>
        </w:rPr>
        <w:t>Cultural Intelligence is the capability to function effectively in a variety of cultural contexts, including national, ethnic, organizational, generational, and many others.</w:t>
      </w:r>
    </w:p>
    <w:p w14:paraId="50084A18" w14:textId="77777777" w:rsidR="00C16EB2" w:rsidRDefault="00C16EB2" w:rsidP="00F337B9">
      <w:pPr>
        <w:spacing w:line="220" w:lineRule="exact"/>
        <w:rPr>
          <w:rFonts w:ascii="Arial" w:hAnsi="Arial" w:cs="Arial"/>
          <w:b/>
          <w:sz w:val="20"/>
          <w:szCs w:val="20"/>
        </w:rPr>
      </w:pPr>
    </w:p>
    <w:p w14:paraId="18D0F30C" w14:textId="77777777" w:rsidR="00C95772" w:rsidRDefault="00C95772" w:rsidP="00F337B9">
      <w:pPr>
        <w:spacing w:line="220" w:lineRule="exact"/>
        <w:rPr>
          <w:rFonts w:ascii="Arial" w:hAnsi="Arial" w:cs="Arial"/>
          <w:b/>
          <w:sz w:val="20"/>
          <w:szCs w:val="20"/>
        </w:rPr>
      </w:pPr>
    </w:p>
    <w:p w14:paraId="3362D358" w14:textId="41FCC2FB" w:rsidR="00F337B9" w:rsidRPr="003B6CC3" w:rsidRDefault="00F337B9" w:rsidP="00F337B9">
      <w:pPr>
        <w:spacing w:line="220" w:lineRule="exact"/>
        <w:rPr>
          <w:rFonts w:ascii="Arial" w:hAnsi="Arial" w:cs="Arial"/>
          <w:b/>
          <w:sz w:val="20"/>
          <w:szCs w:val="20"/>
        </w:rPr>
      </w:pPr>
      <w:r>
        <w:rPr>
          <w:rFonts w:ascii="Arial" w:hAnsi="Arial" w:cs="Arial"/>
          <w:b/>
          <w:sz w:val="20"/>
          <w:szCs w:val="20"/>
        </w:rPr>
        <w:t xml:space="preserve">Change Navigator / Change Style </w:t>
      </w:r>
      <w:r w:rsidRPr="003B6CC3">
        <w:rPr>
          <w:rFonts w:ascii="Arial" w:hAnsi="Arial" w:cs="Arial"/>
          <w:b/>
          <w:sz w:val="20"/>
          <w:szCs w:val="20"/>
        </w:rPr>
        <w:t>Indicator (2020)</w:t>
      </w:r>
    </w:p>
    <w:p w14:paraId="7152ACE9" w14:textId="77777777" w:rsidR="00F337B9" w:rsidRDefault="00F337B9" w:rsidP="00F337B9">
      <w:pPr>
        <w:spacing w:line="220" w:lineRule="exact"/>
        <w:rPr>
          <w:rFonts w:ascii="Arial" w:hAnsi="Arial" w:cs="Arial"/>
          <w:b/>
          <w:bCs/>
          <w:sz w:val="20"/>
          <w:szCs w:val="20"/>
        </w:rPr>
      </w:pPr>
      <w:r w:rsidRPr="00B41A47">
        <w:rPr>
          <w:rFonts w:ascii="Arial" w:hAnsi="Arial" w:cs="Arial"/>
          <w:b/>
          <w:bCs/>
          <w:sz w:val="20"/>
          <w:szCs w:val="20"/>
        </w:rPr>
        <w:t>Discovery Learning International</w:t>
      </w:r>
    </w:p>
    <w:p w14:paraId="0BC04D99" w14:textId="77777777" w:rsidR="00F337B9" w:rsidRDefault="00F337B9" w:rsidP="00F337B9">
      <w:pPr>
        <w:spacing w:line="220" w:lineRule="exact"/>
        <w:rPr>
          <w:rFonts w:ascii="Arial" w:hAnsi="Arial" w:cs="Arial"/>
          <w:b/>
          <w:bCs/>
          <w:sz w:val="20"/>
          <w:szCs w:val="20"/>
        </w:rPr>
      </w:pPr>
    </w:p>
    <w:p w14:paraId="6B6DB03C" w14:textId="77777777" w:rsidR="00F337B9" w:rsidRPr="00B41A47" w:rsidRDefault="00F337B9" w:rsidP="00F337B9">
      <w:pPr>
        <w:ind w:left="720"/>
        <w:rPr>
          <w:rFonts w:ascii="Arial" w:hAnsi="Arial" w:cs="Arial"/>
          <w:sz w:val="21"/>
          <w:szCs w:val="21"/>
        </w:rPr>
      </w:pPr>
      <w:r w:rsidRPr="00B41A47">
        <w:rPr>
          <w:rFonts w:ascii="Arial" w:hAnsi="Arial" w:cs="Arial"/>
          <w:sz w:val="21"/>
          <w:szCs w:val="21"/>
        </w:rPr>
        <w:lastRenderedPageBreak/>
        <w:t>The Change Navigator® is a revolutionary new tool for change leaders that takes participants on a journey through the stages of transition that are common to periods of change and helps people to understand and navigate them.</w:t>
      </w:r>
    </w:p>
    <w:p w14:paraId="61D7736C" w14:textId="77777777" w:rsidR="00F337B9" w:rsidRDefault="00F337B9" w:rsidP="004E027B">
      <w:pPr>
        <w:spacing w:line="220" w:lineRule="exact"/>
        <w:rPr>
          <w:rFonts w:ascii="Arial" w:hAnsi="Arial" w:cs="Arial"/>
          <w:b/>
          <w:sz w:val="20"/>
          <w:szCs w:val="20"/>
        </w:rPr>
      </w:pPr>
    </w:p>
    <w:p w14:paraId="7463CAAA" w14:textId="77777777" w:rsidR="00F337B9" w:rsidRDefault="00F337B9" w:rsidP="004E027B">
      <w:pPr>
        <w:spacing w:line="220" w:lineRule="exact"/>
        <w:rPr>
          <w:rFonts w:ascii="Arial" w:hAnsi="Arial" w:cs="Arial"/>
          <w:b/>
          <w:sz w:val="20"/>
          <w:szCs w:val="20"/>
        </w:rPr>
      </w:pPr>
    </w:p>
    <w:p w14:paraId="720797C5" w14:textId="12F76C1A" w:rsidR="00767562" w:rsidRDefault="00767562" w:rsidP="004E027B">
      <w:pPr>
        <w:spacing w:line="220" w:lineRule="exact"/>
        <w:rPr>
          <w:rFonts w:ascii="Arial" w:hAnsi="Arial" w:cs="Arial"/>
          <w:sz w:val="20"/>
          <w:szCs w:val="20"/>
        </w:rPr>
      </w:pPr>
      <w:r>
        <w:rPr>
          <w:rFonts w:ascii="Arial" w:hAnsi="Arial" w:cs="Arial"/>
          <w:b/>
          <w:sz w:val="20"/>
          <w:szCs w:val="20"/>
        </w:rPr>
        <w:t>Effective Teaching Practices</w:t>
      </w:r>
      <w:r w:rsidRPr="003B6CC3">
        <w:rPr>
          <w:rFonts w:ascii="Arial" w:hAnsi="Arial" w:cs="Arial"/>
          <w:b/>
          <w:bCs/>
          <w:sz w:val="20"/>
          <w:szCs w:val="20"/>
        </w:rPr>
        <w:t xml:space="preserve"> </w:t>
      </w:r>
      <w:r w:rsidR="002909A2" w:rsidRPr="003B6CC3">
        <w:rPr>
          <w:rFonts w:ascii="Arial" w:hAnsi="Arial" w:cs="Arial"/>
          <w:b/>
          <w:bCs/>
          <w:sz w:val="20"/>
          <w:szCs w:val="20"/>
        </w:rPr>
        <w:t>(2019)</w:t>
      </w:r>
      <w:r>
        <w:rPr>
          <w:rFonts w:ascii="Arial" w:hAnsi="Arial" w:cs="Arial"/>
          <w:b/>
          <w:sz w:val="20"/>
          <w:szCs w:val="20"/>
        </w:rPr>
        <w:br/>
      </w:r>
      <w:r w:rsidRPr="00767562">
        <w:rPr>
          <w:rFonts w:ascii="Arial" w:hAnsi="Arial" w:cs="Arial"/>
          <w:b/>
          <w:sz w:val="20"/>
          <w:szCs w:val="20"/>
        </w:rPr>
        <w:t>Association of College and University Educators and American Council on Education</w:t>
      </w:r>
      <w:r>
        <w:rPr>
          <w:rFonts w:ascii="Arial" w:hAnsi="Arial" w:cs="Arial"/>
          <w:sz w:val="20"/>
          <w:szCs w:val="20"/>
        </w:rPr>
        <w:t xml:space="preserve"> </w:t>
      </w:r>
    </w:p>
    <w:p w14:paraId="5AD5AC27" w14:textId="0F2875F0" w:rsidR="00A005BA" w:rsidRPr="003D7CF1" w:rsidRDefault="00767562" w:rsidP="003D7CF1">
      <w:pPr>
        <w:pStyle w:val="acue-intro-text"/>
        <w:ind w:left="720"/>
        <w:rPr>
          <w:rFonts w:ascii="Arial" w:hAnsi="Arial" w:cs="Arial"/>
          <w:color w:val="000000" w:themeColor="text1"/>
          <w:sz w:val="21"/>
        </w:rPr>
      </w:pPr>
      <w:r w:rsidRPr="00767562">
        <w:rPr>
          <w:rFonts w:ascii="Arial" w:hAnsi="Arial" w:cs="Arial"/>
          <w:color w:val="000000" w:themeColor="text1"/>
          <w:sz w:val="21"/>
        </w:rPr>
        <w:t xml:space="preserve">Faculty credentialed by ACUE have demonstrated comprehensive knowledge and skills across all of the core teaching competencies defined in </w:t>
      </w:r>
      <w:hyperlink r:id="rId8" w:history="1">
        <w:r w:rsidRPr="00767562">
          <w:rPr>
            <w:rStyle w:val="Hyperlink"/>
            <w:rFonts w:ascii="Arial" w:hAnsi="Arial" w:cs="Arial"/>
            <w:color w:val="000000" w:themeColor="text1"/>
            <w:sz w:val="21"/>
            <w:u w:val="none"/>
          </w:rPr>
          <w:t>ACUE’s effective practice framework</w:t>
        </w:r>
      </w:hyperlink>
      <w:r w:rsidRPr="00767562">
        <w:rPr>
          <w:rFonts w:ascii="Arial" w:hAnsi="Arial" w:cs="Arial"/>
          <w:color w:val="000000" w:themeColor="text1"/>
          <w:sz w:val="21"/>
        </w:rPr>
        <w:t>. These credentials distinguish faculty and institutions for their commitment to educational excellenc</w:t>
      </w:r>
      <w:r w:rsidR="003D7CF1">
        <w:rPr>
          <w:rFonts w:ascii="Arial" w:hAnsi="Arial" w:cs="Arial"/>
          <w:color w:val="000000" w:themeColor="text1"/>
          <w:sz w:val="21"/>
        </w:rPr>
        <w:t>e</w:t>
      </w:r>
    </w:p>
    <w:p w14:paraId="20BB4998" w14:textId="77777777" w:rsidR="00A005BA" w:rsidRDefault="00A005BA" w:rsidP="004E027B">
      <w:pPr>
        <w:spacing w:line="220" w:lineRule="exact"/>
        <w:rPr>
          <w:rFonts w:ascii="Arial" w:hAnsi="Arial" w:cs="Arial"/>
          <w:b/>
          <w:sz w:val="20"/>
          <w:szCs w:val="20"/>
        </w:rPr>
      </w:pPr>
    </w:p>
    <w:p w14:paraId="0B1A858E" w14:textId="523A46CF" w:rsidR="001B18F7" w:rsidRPr="001B18F7" w:rsidRDefault="001B18F7" w:rsidP="004E027B">
      <w:pPr>
        <w:spacing w:line="220" w:lineRule="exact"/>
        <w:rPr>
          <w:rFonts w:ascii="Arial" w:hAnsi="Arial" w:cs="Arial"/>
          <w:sz w:val="20"/>
          <w:szCs w:val="20"/>
        </w:rPr>
      </w:pPr>
      <w:r>
        <w:rPr>
          <w:rFonts w:ascii="Arial" w:hAnsi="Arial" w:cs="Arial"/>
          <w:b/>
          <w:sz w:val="20"/>
          <w:szCs w:val="20"/>
        </w:rPr>
        <w:t>Certified DISC Coach (</w:t>
      </w:r>
      <w:proofErr w:type="spellStart"/>
      <w:r>
        <w:rPr>
          <w:rFonts w:ascii="Arial" w:hAnsi="Arial" w:cs="Arial"/>
          <w:b/>
          <w:sz w:val="20"/>
          <w:szCs w:val="20"/>
        </w:rPr>
        <w:t>InstituteSuccess</w:t>
      </w:r>
      <w:proofErr w:type="spellEnd"/>
      <w:r>
        <w:rPr>
          <w:rFonts w:ascii="Arial" w:hAnsi="Arial" w:cs="Arial"/>
          <w:b/>
          <w:sz w:val="20"/>
          <w:szCs w:val="20"/>
        </w:rPr>
        <w:t xml:space="preserve">) </w:t>
      </w:r>
      <w:r w:rsidRPr="003B6CC3">
        <w:rPr>
          <w:rFonts w:ascii="Arial" w:hAnsi="Arial" w:cs="Arial"/>
          <w:b/>
          <w:bCs/>
          <w:sz w:val="20"/>
          <w:szCs w:val="20"/>
        </w:rPr>
        <w:t>(2019)</w:t>
      </w:r>
    </w:p>
    <w:p w14:paraId="65FA13FD" w14:textId="45DDBAEF" w:rsidR="001B18F7" w:rsidRDefault="001B18F7" w:rsidP="004E027B">
      <w:pPr>
        <w:spacing w:line="220" w:lineRule="exact"/>
        <w:rPr>
          <w:rFonts w:ascii="Arial" w:hAnsi="Arial" w:cs="Arial"/>
          <w:b/>
          <w:sz w:val="20"/>
          <w:szCs w:val="20"/>
        </w:rPr>
      </w:pPr>
    </w:p>
    <w:p w14:paraId="22F88CC9" w14:textId="40BA4F97" w:rsidR="001B18F7" w:rsidRPr="001B18F7" w:rsidRDefault="001B18F7" w:rsidP="001B18F7">
      <w:pPr>
        <w:ind w:left="720"/>
        <w:rPr>
          <w:rFonts w:ascii="Arial" w:hAnsi="Arial" w:cs="Arial"/>
          <w:sz w:val="20"/>
          <w:szCs w:val="20"/>
        </w:rPr>
      </w:pPr>
      <w:r w:rsidRPr="001B18F7">
        <w:rPr>
          <w:rFonts w:ascii="Arial" w:hAnsi="Arial" w:cs="Arial"/>
          <w:sz w:val="20"/>
          <w:szCs w:val="20"/>
        </w:rPr>
        <w:t>DISC is a behavior assessment tool based on the DISC theory of psychologist William Moulton Marston, which centers on four different personality traits which are currently Dominance, Influence, Steadiness, and Conscientiousness.</w:t>
      </w:r>
    </w:p>
    <w:p w14:paraId="66593D7C" w14:textId="658B3D25" w:rsidR="001B18F7" w:rsidRPr="001B18F7" w:rsidRDefault="001B18F7" w:rsidP="004E027B">
      <w:pPr>
        <w:spacing w:line="220" w:lineRule="exact"/>
        <w:rPr>
          <w:rFonts w:ascii="Arial" w:hAnsi="Arial" w:cs="Arial"/>
          <w:b/>
          <w:sz w:val="20"/>
          <w:szCs w:val="20"/>
        </w:rPr>
      </w:pPr>
    </w:p>
    <w:p w14:paraId="09E065A6" w14:textId="77777777" w:rsidR="001B18F7" w:rsidRDefault="001B18F7" w:rsidP="004E027B">
      <w:pPr>
        <w:spacing w:line="220" w:lineRule="exact"/>
        <w:rPr>
          <w:rFonts w:ascii="Arial" w:hAnsi="Arial" w:cs="Arial"/>
          <w:b/>
          <w:sz w:val="20"/>
          <w:szCs w:val="20"/>
        </w:rPr>
      </w:pPr>
    </w:p>
    <w:p w14:paraId="180E1B2D" w14:textId="72E0FD90" w:rsidR="000918EA" w:rsidRPr="001B18F7" w:rsidRDefault="000918EA" w:rsidP="004E027B">
      <w:pPr>
        <w:spacing w:line="220" w:lineRule="exact"/>
        <w:rPr>
          <w:rFonts w:ascii="Arial" w:hAnsi="Arial" w:cs="Arial"/>
          <w:sz w:val="20"/>
          <w:szCs w:val="20"/>
        </w:rPr>
      </w:pPr>
      <w:r>
        <w:rPr>
          <w:rFonts w:ascii="Arial" w:hAnsi="Arial" w:cs="Arial"/>
          <w:b/>
          <w:sz w:val="20"/>
          <w:szCs w:val="20"/>
        </w:rPr>
        <w:t>Certified Strength</w:t>
      </w:r>
      <w:r w:rsidR="009C0FDB">
        <w:rPr>
          <w:rFonts w:ascii="Arial" w:hAnsi="Arial" w:cs="Arial"/>
          <w:b/>
          <w:sz w:val="20"/>
          <w:szCs w:val="20"/>
        </w:rPr>
        <w:t>s</w:t>
      </w:r>
      <w:r>
        <w:rPr>
          <w:rFonts w:ascii="Arial" w:hAnsi="Arial" w:cs="Arial"/>
          <w:b/>
          <w:sz w:val="20"/>
          <w:szCs w:val="20"/>
        </w:rPr>
        <w:t xml:space="preserve">Finder Coach (Gallup) </w:t>
      </w:r>
      <w:r w:rsidRPr="003B6CC3">
        <w:rPr>
          <w:rFonts w:ascii="Arial" w:hAnsi="Arial" w:cs="Arial"/>
          <w:b/>
          <w:bCs/>
          <w:sz w:val="20"/>
          <w:szCs w:val="20"/>
        </w:rPr>
        <w:t>(2018)</w:t>
      </w:r>
    </w:p>
    <w:p w14:paraId="3FFE7D81" w14:textId="77777777" w:rsidR="000918EA" w:rsidRDefault="000918EA" w:rsidP="004E027B">
      <w:pPr>
        <w:spacing w:line="220" w:lineRule="exact"/>
        <w:rPr>
          <w:rFonts w:ascii="Arial" w:hAnsi="Arial" w:cs="Arial"/>
          <w:b/>
          <w:sz w:val="20"/>
          <w:szCs w:val="20"/>
        </w:rPr>
      </w:pPr>
    </w:p>
    <w:p w14:paraId="1EE87B88" w14:textId="1039D076" w:rsidR="000918EA" w:rsidRDefault="000918EA" w:rsidP="004E027B">
      <w:pPr>
        <w:spacing w:line="220" w:lineRule="exact"/>
        <w:rPr>
          <w:rFonts w:ascii="Arial" w:hAnsi="Arial" w:cs="Arial"/>
          <w:b/>
          <w:sz w:val="20"/>
          <w:szCs w:val="20"/>
        </w:rPr>
      </w:pPr>
      <w:r>
        <w:rPr>
          <w:rFonts w:ascii="Arial" w:hAnsi="Arial" w:cs="Arial"/>
          <w:b/>
          <w:sz w:val="20"/>
          <w:szCs w:val="20"/>
        </w:rPr>
        <w:tab/>
        <w:t>The Gallup Organization</w:t>
      </w:r>
    </w:p>
    <w:p w14:paraId="5A3D09A3" w14:textId="77777777" w:rsidR="000918EA" w:rsidRPr="000918EA" w:rsidRDefault="000918EA" w:rsidP="000918EA">
      <w:pPr>
        <w:rPr>
          <w:rFonts w:ascii="Arial" w:hAnsi="Arial" w:cs="Arial"/>
          <w:sz w:val="20"/>
          <w:szCs w:val="20"/>
        </w:rPr>
      </w:pPr>
      <w:r>
        <w:rPr>
          <w:rFonts w:ascii="Arial" w:hAnsi="Arial" w:cs="Arial"/>
          <w:b/>
          <w:sz w:val="20"/>
          <w:szCs w:val="20"/>
        </w:rPr>
        <w:tab/>
      </w:r>
      <w:r w:rsidRPr="000918EA">
        <w:rPr>
          <w:rFonts w:ascii="Arial" w:hAnsi="Arial" w:cs="Arial"/>
          <w:sz w:val="20"/>
          <w:szCs w:val="20"/>
        </w:rPr>
        <w:t xml:space="preserve">Gallup, Inc. is an American research-based, global performance-management consulting company. </w:t>
      </w:r>
    </w:p>
    <w:p w14:paraId="1291FA5C" w14:textId="77777777" w:rsidR="002E4FD6" w:rsidRDefault="002E4FD6" w:rsidP="004E027B">
      <w:pPr>
        <w:spacing w:line="220" w:lineRule="exact"/>
        <w:rPr>
          <w:rFonts w:ascii="Arial" w:hAnsi="Arial" w:cs="Arial"/>
          <w:b/>
          <w:sz w:val="20"/>
          <w:szCs w:val="20"/>
        </w:rPr>
      </w:pPr>
    </w:p>
    <w:p w14:paraId="41FB4403" w14:textId="77777777" w:rsidR="002E4FD6" w:rsidRDefault="002E4FD6" w:rsidP="004E027B">
      <w:pPr>
        <w:spacing w:line="220" w:lineRule="exact"/>
        <w:rPr>
          <w:rFonts w:ascii="Arial" w:hAnsi="Arial" w:cs="Arial"/>
          <w:b/>
          <w:sz w:val="20"/>
          <w:szCs w:val="20"/>
        </w:rPr>
      </w:pPr>
    </w:p>
    <w:p w14:paraId="19BF430B" w14:textId="053E4C21" w:rsidR="004E027B" w:rsidRPr="004C1AA7" w:rsidRDefault="004E027B" w:rsidP="004E027B">
      <w:pPr>
        <w:spacing w:line="220" w:lineRule="exact"/>
        <w:rPr>
          <w:rFonts w:ascii="Arial" w:hAnsi="Arial" w:cs="Arial"/>
          <w:sz w:val="20"/>
          <w:szCs w:val="20"/>
        </w:rPr>
      </w:pPr>
      <w:r>
        <w:rPr>
          <w:rFonts w:ascii="Arial" w:hAnsi="Arial" w:cs="Arial"/>
          <w:b/>
          <w:sz w:val="20"/>
          <w:szCs w:val="20"/>
        </w:rPr>
        <w:t>Leadership Development Certified Professional (LDCP)</w:t>
      </w:r>
      <w:r w:rsidRPr="003B6CC3">
        <w:rPr>
          <w:rFonts w:ascii="Arial" w:hAnsi="Arial" w:cs="Arial"/>
          <w:b/>
          <w:bCs/>
          <w:sz w:val="20"/>
          <w:szCs w:val="20"/>
        </w:rPr>
        <w:t xml:space="preserve"> (2017)</w:t>
      </w:r>
    </w:p>
    <w:p w14:paraId="597BCA65" w14:textId="77777777" w:rsidR="004E027B" w:rsidRDefault="004E027B" w:rsidP="004E027B">
      <w:pPr>
        <w:spacing w:line="220" w:lineRule="exact"/>
        <w:rPr>
          <w:rFonts w:ascii="Arial" w:hAnsi="Arial" w:cs="Arial"/>
          <w:b/>
          <w:sz w:val="20"/>
          <w:szCs w:val="20"/>
        </w:rPr>
      </w:pPr>
    </w:p>
    <w:p w14:paraId="7D1076E1" w14:textId="77777777" w:rsidR="004E027B" w:rsidRDefault="004E027B" w:rsidP="004E027B">
      <w:pPr>
        <w:spacing w:line="220" w:lineRule="exact"/>
        <w:rPr>
          <w:rFonts w:ascii="Arial" w:hAnsi="Arial" w:cs="Arial"/>
          <w:b/>
          <w:sz w:val="20"/>
          <w:szCs w:val="20"/>
        </w:rPr>
      </w:pPr>
      <w:r>
        <w:rPr>
          <w:rFonts w:ascii="Arial" w:hAnsi="Arial" w:cs="Arial"/>
          <w:b/>
          <w:sz w:val="20"/>
          <w:szCs w:val="20"/>
        </w:rPr>
        <w:tab/>
        <w:t>Institute of Organization Development</w:t>
      </w:r>
    </w:p>
    <w:p w14:paraId="66E52EE1" w14:textId="0B1C4027" w:rsidR="003D7CF1" w:rsidRPr="00281495" w:rsidRDefault="004E027B" w:rsidP="00281495">
      <w:pPr>
        <w:ind w:left="720"/>
        <w:rPr>
          <w:rFonts w:ascii="Arial" w:hAnsi="Arial" w:cs="Arial"/>
          <w:sz w:val="21"/>
        </w:rPr>
      </w:pPr>
      <w:r w:rsidRPr="00D21230">
        <w:rPr>
          <w:rFonts w:ascii="Arial" w:hAnsi="Arial" w:cs="Arial"/>
          <w:sz w:val="21"/>
        </w:rPr>
        <w:t xml:space="preserve">The Institute of Organization Development (IOD) provides educational services and consultation in the field of OD to those individuals responsible for organizational change and who are responsible for developing and implementing an aligned Leadership Development Strategy.  </w:t>
      </w:r>
    </w:p>
    <w:p w14:paraId="33FF047D" w14:textId="77777777" w:rsidR="003D7CF1" w:rsidRDefault="003D7CF1" w:rsidP="00D2500A">
      <w:pPr>
        <w:spacing w:line="220" w:lineRule="exact"/>
        <w:rPr>
          <w:rFonts w:ascii="Arial" w:hAnsi="Arial" w:cs="Arial"/>
          <w:b/>
          <w:sz w:val="20"/>
          <w:szCs w:val="20"/>
        </w:rPr>
      </w:pPr>
    </w:p>
    <w:p w14:paraId="168F0EAB" w14:textId="01444B07" w:rsidR="00D2500A" w:rsidRPr="00B4544D" w:rsidRDefault="00D2500A" w:rsidP="00D2500A">
      <w:pPr>
        <w:spacing w:line="220" w:lineRule="exact"/>
        <w:rPr>
          <w:rFonts w:ascii="Arial" w:hAnsi="Arial" w:cs="Arial"/>
          <w:sz w:val="20"/>
          <w:szCs w:val="20"/>
        </w:rPr>
      </w:pPr>
      <w:r>
        <w:rPr>
          <w:rFonts w:ascii="Arial" w:hAnsi="Arial" w:cs="Arial"/>
          <w:b/>
          <w:sz w:val="20"/>
          <w:szCs w:val="20"/>
        </w:rPr>
        <w:t xml:space="preserve">Certified Faculty Developer (Online) </w:t>
      </w:r>
      <w:r w:rsidRPr="003B6CC3">
        <w:rPr>
          <w:rFonts w:ascii="Arial" w:hAnsi="Arial" w:cs="Arial"/>
          <w:b/>
          <w:bCs/>
          <w:sz w:val="20"/>
          <w:szCs w:val="20"/>
        </w:rPr>
        <w:t>(2013)</w:t>
      </w:r>
    </w:p>
    <w:p w14:paraId="093274D7" w14:textId="77777777" w:rsidR="00D2500A" w:rsidRDefault="00D2500A" w:rsidP="00D2500A">
      <w:pPr>
        <w:spacing w:line="220" w:lineRule="exact"/>
        <w:rPr>
          <w:rFonts w:ascii="Arial" w:hAnsi="Arial" w:cs="Arial"/>
          <w:b/>
          <w:sz w:val="20"/>
          <w:szCs w:val="20"/>
        </w:rPr>
      </w:pPr>
    </w:p>
    <w:p w14:paraId="6FB910DA" w14:textId="77777777" w:rsidR="00D2500A" w:rsidRDefault="00D2500A" w:rsidP="00D2500A">
      <w:pPr>
        <w:spacing w:line="220" w:lineRule="exact"/>
        <w:rPr>
          <w:rFonts w:ascii="Arial" w:hAnsi="Arial" w:cs="Arial"/>
          <w:sz w:val="20"/>
          <w:szCs w:val="20"/>
        </w:rPr>
      </w:pPr>
      <w:r>
        <w:rPr>
          <w:rFonts w:ascii="Arial" w:hAnsi="Arial" w:cs="Arial"/>
          <w:b/>
          <w:sz w:val="20"/>
          <w:szCs w:val="20"/>
        </w:rPr>
        <w:tab/>
      </w:r>
      <w:proofErr w:type="spellStart"/>
      <w:r w:rsidRPr="00B4544D">
        <w:rPr>
          <w:rFonts w:ascii="Arial" w:hAnsi="Arial" w:cs="Arial"/>
          <w:sz w:val="20"/>
          <w:szCs w:val="20"/>
        </w:rPr>
        <w:t>Lern</w:t>
      </w:r>
      <w:proofErr w:type="spellEnd"/>
      <w:r w:rsidRPr="00B4544D">
        <w:rPr>
          <w:rFonts w:ascii="Arial" w:hAnsi="Arial" w:cs="Arial"/>
          <w:sz w:val="20"/>
          <w:szCs w:val="20"/>
        </w:rPr>
        <w:t xml:space="preserve"> Institute</w:t>
      </w:r>
    </w:p>
    <w:p w14:paraId="18D1487C" w14:textId="3B899584" w:rsidR="008D3ABD" w:rsidRPr="00847538" w:rsidRDefault="00D2500A" w:rsidP="00847538">
      <w:pPr>
        <w:spacing w:line="220" w:lineRule="exact"/>
        <w:ind w:left="720"/>
        <w:rPr>
          <w:rFonts w:ascii="Arial" w:hAnsi="Arial" w:cs="Arial"/>
          <w:sz w:val="20"/>
          <w:szCs w:val="20"/>
        </w:rPr>
      </w:pPr>
      <w:r w:rsidRPr="006B6882">
        <w:rPr>
          <w:rFonts w:ascii="Arial" w:hAnsi="Arial" w:cs="Arial"/>
          <w:sz w:val="20"/>
        </w:rPr>
        <w:t>The goal of LERN’s Faculty Developer certification is to prepare faculty developers to assist faculty in improving instructional quality at their institutions</w:t>
      </w:r>
      <w:r>
        <w:t>.</w:t>
      </w:r>
    </w:p>
    <w:p w14:paraId="503A5B44" w14:textId="77777777" w:rsidR="008D3ABD" w:rsidRDefault="008D3ABD" w:rsidP="00CB2010">
      <w:pPr>
        <w:spacing w:line="220" w:lineRule="exact"/>
        <w:rPr>
          <w:rFonts w:ascii="Arial" w:hAnsi="Arial" w:cs="Arial"/>
          <w:b/>
          <w:sz w:val="20"/>
          <w:szCs w:val="20"/>
        </w:rPr>
      </w:pPr>
    </w:p>
    <w:p w14:paraId="3A8D380A" w14:textId="77777777" w:rsidR="00A91E32" w:rsidRPr="003B6CC3" w:rsidRDefault="00A91E32" w:rsidP="00CB2010">
      <w:pPr>
        <w:spacing w:line="220" w:lineRule="exact"/>
        <w:rPr>
          <w:rFonts w:ascii="Arial" w:hAnsi="Arial" w:cs="Arial"/>
          <w:b/>
          <w:bCs/>
          <w:sz w:val="20"/>
          <w:szCs w:val="20"/>
        </w:rPr>
      </w:pPr>
      <w:r>
        <w:rPr>
          <w:rFonts w:ascii="Arial" w:hAnsi="Arial" w:cs="Arial"/>
          <w:b/>
          <w:sz w:val="20"/>
          <w:szCs w:val="20"/>
        </w:rPr>
        <w:t xml:space="preserve">Certified Human Capital Strategist </w:t>
      </w:r>
      <w:r w:rsidRPr="003B6CC3">
        <w:rPr>
          <w:rFonts w:ascii="Arial" w:hAnsi="Arial" w:cs="Arial"/>
          <w:b/>
          <w:bCs/>
          <w:sz w:val="20"/>
          <w:szCs w:val="20"/>
        </w:rPr>
        <w:t>(2010)</w:t>
      </w:r>
    </w:p>
    <w:p w14:paraId="56ABB6B7" w14:textId="77777777" w:rsidR="00A91E32" w:rsidRDefault="00A91E32" w:rsidP="00CB2010">
      <w:pPr>
        <w:spacing w:line="220" w:lineRule="exact"/>
        <w:rPr>
          <w:rFonts w:ascii="Arial" w:hAnsi="Arial" w:cs="Arial"/>
          <w:sz w:val="20"/>
          <w:szCs w:val="20"/>
        </w:rPr>
      </w:pPr>
    </w:p>
    <w:p w14:paraId="148D7794" w14:textId="77777777" w:rsidR="00BE3B37" w:rsidRPr="00BE3B37" w:rsidRDefault="00BE3B37" w:rsidP="00BE3B37">
      <w:pPr>
        <w:rPr>
          <w:rFonts w:ascii="Arial" w:hAnsi="Arial" w:cs="Arial"/>
          <w:sz w:val="22"/>
          <w:lang w:val="en"/>
        </w:rPr>
      </w:pPr>
      <w:r>
        <w:rPr>
          <w:rFonts w:ascii="Arial" w:hAnsi="Arial" w:cs="Arial"/>
          <w:sz w:val="20"/>
          <w:szCs w:val="20"/>
        </w:rPr>
        <w:tab/>
        <w:t xml:space="preserve">Human Capital Institute - </w:t>
      </w:r>
      <w:r w:rsidRPr="00BE3B37">
        <w:rPr>
          <w:rFonts w:ascii="Arial" w:hAnsi="Arial" w:cs="Arial"/>
          <w:sz w:val="20"/>
          <w:lang w:val="en"/>
        </w:rPr>
        <w:t>The Global Association for Strategic Talent Management</w:t>
      </w:r>
    </w:p>
    <w:p w14:paraId="14E19DE8" w14:textId="629D79A8" w:rsidR="00A04BB2" w:rsidRPr="00E26645" w:rsidRDefault="00BE3B37" w:rsidP="00E26645">
      <w:pPr>
        <w:spacing w:line="220" w:lineRule="exact"/>
        <w:ind w:left="720"/>
        <w:rPr>
          <w:rFonts w:ascii="Arial" w:hAnsi="Arial" w:cs="Arial"/>
          <w:sz w:val="16"/>
          <w:szCs w:val="20"/>
        </w:rPr>
      </w:pPr>
      <w:r w:rsidRPr="00BE3B37">
        <w:rPr>
          <w:rFonts w:ascii="Arial" w:hAnsi="Arial" w:cs="Arial"/>
          <w:sz w:val="20"/>
          <w:lang w:val="en"/>
        </w:rPr>
        <w:t>HCS is a rigorous course of study, recognized by business and government organizations worldwide as the standard certification for Strategic Talent Management.</w:t>
      </w:r>
    </w:p>
    <w:p w14:paraId="3DF9C8B8" w14:textId="77777777" w:rsidR="00B76F13" w:rsidRDefault="00B76F13" w:rsidP="00CB2010">
      <w:pPr>
        <w:spacing w:line="220" w:lineRule="exact"/>
        <w:rPr>
          <w:rFonts w:ascii="Arial" w:hAnsi="Arial" w:cs="Arial"/>
          <w:b/>
          <w:sz w:val="20"/>
          <w:szCs w:val="20"/>
        </w:rPr>
      </w:pPr>
    </w:p>
    <w:p w14:paraId="0A82C551" w14:textId="595C0B0C" w:rsidR="00CB2010" w:rsidRPr="003B6CC3" w:rsidRDefault="00CB2010" w:rsidP="00CB2010">
      <w:pPr>
        <w:spacing w:line="220" w:lineRule="exact"/>
        <w:rPr>
          <w:rFonts w:ascii="Arial" w:hAnsi="Arial" w:cs="Arial"/>
          <w:b/>
          <w:sz w:val="20"/>
          <w:szCs w:val="20"/>
        </w:rPr>
      </w:pPr>
      <w:r>
        <w:rPr>
          <w:rFonts w:ascii="Arial" w:hAnsi="Arial" w:cs="Arial"/>
          <w:b/>
          <w:sz w:val="20"/>
          <w:szCs w:val="20"/>
        </w:rPr>
        <w:t xml:space="preserve">Certified Quality Matters Peer </w:t>
      </w:r>
      <w:r w:rsidRPr="003B6CC3">
        <w:rPr>
          <w:rFonts w:ascii="Arial" w:hAnsi="Arial" w:cs="Arial"/>
          <w:b/>
          <w:sz w:val="20"/>
          <w:szCs w:val="20"/>
        </w:rPr>
        <w:t xml:space="preserve">Reviewer (2007) </w:t>
      </w:r>
    </w:p>
    <w:p w14:paraId="55D86979" w14:textId="77777777" w:rsidR="00CB2010" w:rsidRDefault="00CB2010" w:rsidP="00CB2010">
      <w:pPr>
        <w:spacing w:line="220" w:lineRule="exact"/>
        <w:rPr>
          <w:rFonts w:ascii="Arial" w:hAnsi="Arial" w:cs="Arial"/>
          <w:sz w:val="20"/>
          <w:szCs w:val="20"/>
        </w:rPr>
      </w:pPr>
    </w:p>
    <w:p w14:paraId="15935BF4" w14:textId="55461172" w:rsidR="00D162DF" w:rsidRPr="003D7CF1" w:rsidRDefault="00CB2010" w:rsidP="003D7CF1">
      <w:pPr>
        <w:spacing w:line="220" w:lineRule="exact"/>
        <w:ind w:left="720"/>
        <w:rPr>
          <w:rFonts w:ascii="Arial" w:hAnsi="Arial" w:cs="Arial"/>
          <w:sz w:val="20"/>
          <w:szCs w:val="20"/>
        </w:rPr>
      </w:pPr>
      <w:r>
        <w:rPr>
          <w:rFonts w:ascii="Arial" w:hAnsi="Arial" w:cs="Arial"/>
          <w:sz w:val="20"/>
          <w:szCs w:val="20"/>
        </w:rPr>
        <w:t>Quality Matters is an inter-institutional quality assurance organization, sponsored by Maryland Online, which has developed national standards for best practices for online courses.</w:t>
      </w:r>
    </w:p>
    <w:p w14:paraId="663CA721" w14:textId="77777777" w:rsidR="0000289E" w:rsidRDefault="0000289E" w:rsidP="004E027B">
      <w:pPr>
        <w:spacing w:line="220" w:lineRule="exact"/>
        <w:rPr>
          <w:rFonts w:ascii="Arial" w:hAnsi="Arial" w:cs="Arial"/>
          <w:b/>
          <w:sz w:val="20"/>
          <w:szCs w:val="20"/>
        </w:rPr>
      </w:pPr>
    </w:p>
    <w:p w14:paraId="6B60BE09" w14:textId="0E880D98" w:rsidR="00CB2010" w:rsidRPr="003B6CC3" w:rsidRDefault="00CB2010" w:rsidP="00CB2010">
      <w:pPr>
        <w:spacing w:line="220" w:lineRule="exact"/>
        <w:ind w:left="720" w:hanging="720"/>
        <w:rPr>
          <w:rFonts w:ascii="Arial" w:hAnsi="Arial" w:cs="Arial"/>
          <w:b/>
          <w:bCs/>
          <w:sz w:val="20"/>
          <w:szCs w:val="20"/>
        </w:rPr>
      </w:pPr>
      <w:r>
        <w:rPr>
          <w:rFonts w:ascii="Arial" w:hAnsi="Arial" w:cs="Arial"/>
          <w:b/>
          <w:sz w:val="20"/>
          <w:szCs w:val="20"/>
        </w:rPr>
        <w:t>Certified Online Instructor</w:t>
      </w:r>
      <w:r>
        <w:rPr>
          <w:rFonts w:ascii="Arial" w:hAnsi="Arial" w:cs="Arial"/>
          <w:sz w:val="20"/>
          <w:szCs w:val="20"/>
        </w:rPr>
        <w:t xml:space="preserve"> </w:t>
      </w:r>
      <w:r w:rsidRPr="003B6CC3">
        <w:rPr>
          <w:rFonts w:ascii="Arial" w:hAnsi="Arial" w:cs="Arial"/>
          <w:b/>
          <w:bCs/>
          <w:sz w:val="20"/>
          <w:szCs w:val="20"/>
        </w:rPr>
        <w:t>(2007)</w:t>
      </w:r>
    </w:p>
    <w:p w14:paraId="796746E4" w14:textId="77777777" w:rsidR="00CB2010" w:rsidRPr="003B6CC3" w:rsidRDefault="00CB2010" w:rsidP="00CB2010">
      <w:pPr>
        <w:spacing w:line="220" w:lineRule="exact"/>
        <w:ind w:left="720"/>
        <w:rPr>
          <w:rFonts w:ascii="Arial" w:hAnsi="Arial" w:cs="Arial"/>
          <w:b/>
          <w:bCs/>
          <w:sz w:val="20"/>
          <w:szCs w:val="20"/>
        </w:rPr>
      </w:pPr>
    </w:p>
    <w:p w14:paraId="0A17A120" w14:textId="77777777" w:rsidR="00CB2010" w:rsidRDefault="00CB2010" w:rsidP="00CB2010">
      <w:pPr>
        <w:spacing w:line="220" w:lineRule="exact"/>
        <w:ind w:left="720"/>
        <w:rPr>
          <w:rFonts w:ascii="Arial" w:hAnsi="Arial"/>
          <w:sz w:val="20"/>
          <w:szCs w:val="18"/>
        </w:rPr>
      </w:pPr>
      <w:r>
        <w:rPr>
          <w:rFonts w:ascii="Arial" w:hAnsi="Arial" w:cs="Arial"/>
          <w:sz w:val="20"/>
          <w:szCs w:val="20"/>
        </w:rPr>
        <w:t>Certified by The Sloan Consortium (Sloan-C</w:t>
      </w:r>
      <w:r>
        <w:rPr>
          <w:rFonts w:ascii="Arial" w:hAnsi="Arial" w:cs="Arial"/>
          <w:b/>
          <w:color w:val="000000"/>
          <w:sz w:val="20"/>
          <w:szCs w:val="20"/>
        </w:rPr>
        <w:t xml:space="preserve">), </w:t>
      </w:r>
      <w:r>
        <w:rPr>
          <w:rFonts w:ascii="Arial" w:hAnsi="Arial"/>
          <w:color w:val="000000"/>
          <w:sz w:val="20"/>
          <w:szCs w:val="34"/>
        </w:rPr>
        <w:t xml:space="preserve">a consortium of institutions and organizations committed to quality online education. </w:t>
      </w:r>
      <w:r>
        <w:rPr>
          <w:rFonts w:ascii="Arial" w:hAnsi="Arial"/>
          <w:sz w:val="20"/>
          <w:szCs w:val="18"/>
        </w:rPr>
        <w:t>Sloan-C encourages the collaborative sharing of knowledge and effective practices to improve online education.</w:t>
      </w:r>
    </w:p>
    <w:p w14:paraId="6CBAF75D" w14:textId="77777777" w:rsidR="00990619" w:rsidRDefault="00990619" w:rsidP="004E027B">
      <w:pPr>
        <w:rPr>
          <w:rFonts w:ascii="Arial" w:eastAsia="Calibri" w:hAnsi="Arial" w:cs="Arial"/>
          <w:sz w:val="21"/>
          <w:szCs w:val="21"/>
        </w:rPr>
      </w:pPr>
    </w:p>
    <w:p w14:paraId="40EF84E2" w14:textId="030B09D4" w:rsidR="00B11285" w:rsidRDefault="00B11285" w:rsidP="004E027B">
      <w:pPr>
        <w:rPr>
          <w:rFonts w:ascii="Arial" w:eastAsia="Calibri" w:hAnsi="Arial" w:cs="Arial"/>
          <w:sz w:val="21"/>
          <w:szCs w:val="21"/>
        </w:rPr>
      </w:pPr>
      <w:r>
        <w:rPr>
          <w:rFonts w:ascii="Arial" w:eastAsia="Calibri" w:hAnsi="Arial" w:cs="Arial"/>
          <w:sz w:val="21"/>
          <w:szCs w:val="21"/>
        </w:rPr>
        <w:t>Communicating in Times of Change, Indiana University (2021)</w:t>
      </w:r>
    </w:p>
    <w:p w14:paraId="220CEF8F" w14:textId="349E88B6" w:rsidR="00990619" w:rsidRDefault="00990619" w:rsidP="004E027B">
      <w:pPr>
        <w:rPr>
          <w:rFonts w:ascii="Arial" w:eastAsia="Calibri" w:hAnsi="Arial" w:cs="Arial"/>
          <w:sz w:val="21"/>
          <w:szCs w:val="21"/>
        </w:rPr>
      </w:pPr>
      <w:r>
        <w:rPr>
          <w:rFonts w:ascii="Arial" w:eastAsia="Calibri" w:hAnsi="Arial" w:cs="Arial"/>
          <w:sz w:val="21"/>
          <w:szCs w:val="21"/>
        </w:rPr>
        <w:t>Managing Project Risks and Changes, University of California (2020)</w:t>
      </w:r>
    </w:p>
    <w:p w14:paraId="1E4F86A2" w14:textId="5BB0A092" w:rsidR="004E027B" w:rsidRPr="00DA19EB" w:rsidRDefault="004E027B" w:rsidP="004E027B">
      <w:pPr>
        <w:rPr>
          <w:rFonts w:ascii="Arial" w:eastAsia="Calibri" w:hAnsi="Arial" w:cs="Arial"/>
          <w:sz w:val="21"/>
          <w:szCs w:val="21"/>
        </w:rPr>
      </w:pPr>
      <w:r w:rsidRPr="00DA19EB">
        <w:rPr>
          <w:rFonts w:ascii="Arial" w:eastAsia="Calibri" w:hAnsi="Arial" w:cs="Arial"/>
          <w:sz w:val="21"/>
          <w:szCs w:val="21"/>
        </w:rPr>
        <w:t>Project Planning and Management, University of Virginia (2017)</w:t>
      </w:r>
    </w:p>
    <w:p w14:paraId="6BECC21A" w14:textId="77777777" w:rsidR="004E027B" w:rsidRPr="00DA19EB" w:rsidRDefault="004E027B" w:rsidP="004E027B">
      <w:pPr>
        <w:rPr>
          <w:rFonts w:ascii="Arial" w:eastAsia="Calibri" w:hAnsi="Arial" w:cs="Arial"/>
          <w:sz w:val="21"/>
          <w:szCs w:val="21"/>
        </w:rPr>
      </w:pPr>
      <w:r w:rsidRPr="00DA19EB">
        <w:rPr>
          <w:rFonts w:ascii="Arial" w:eastAsia="Calibri" w:hAnsi="Arial" w:cs="Arial"/>
          <w:sz w:val="21"/>
          <w:szCs w:val="21"/>
        </w:rPr>
        <w:t>Project Management Leadership, Project Management Academy (2016)</w:t>
      </w:r>
    </w:p>
    <w:p w14:paraId="74DF43B2" w14:textId="77777777" w:rsidR="004E027B" w:rsidRPr="00DA19EB" w:rsidRDefault="004E027B" w:rsidP="004E027B">
      <w:pPr>
        <w:rPr>
          <w:rFonts w:ascii="Arial" w:eastAsia="Calibri" w:hAnsi="Arial" w:cs="Arial"/>
          <w:sz w:val="21"/>
          <w:szCs w:val="21"/>
        </w:rPr>
      </w:pPr>
      <w:r w:rsidRPr="00DA19EB">
        <w:rPr>
          <w:rFonts w:ascii="Arial" w:eastAsia="Calibri" w:hAnsi="Arial" w:cs="Arial"/>
          <w:sz w:val="21"/>
          <w:szCs w:val="21"/>
        </w:rPr>
        <w:t>Initiating and Planning Projects, University of California (2016)</w:t>
      </w:r>
    </w:p>
    <w:p w14:paraId="3435055E" w14:textId="77777777" w:rsidR="004E027B" w:rsidRPr="00DA19EB" w:rsidRDefault="004E027B" w:rsidP="004E027B">
      <w:pPr>
        <w:rPr>
          <w:rFonts w:ascii="Arial" w:eastAsia="Calibri" w:hAnsi="Arial" w:cs="Arial"/>
          <w:sz w:val="21"/>
          <w:szCs w:val="21"/>
        </w:rPr>
      </w:pPr>
      <w:r w:rsidRPr="00DA19EB">
        <w:rPr>
          <w:rFonts w:ascii="Arial" w:eastAsia="Calibri" w:hAnsi="Arial" w:cs="Arial"/>
          <w:sz w:val="21"/>
          <w:szCs w:val="21"/>
        </w:rPr>
        <w:t xml:space="preserve">Global Business Management Course, GE Executive Learning Center, </w:t>
      </w:r>
      <w:proofErr w:type="spellStart"/>
      <w:r w:rsidRPr="00DA19EB">
        <w:rPr>
          <w:rFonts w:ascii="Arial" w:eastAsia="Calibri" w:hAnsi="Arial" w:cs="Arial"/>
          <w:sz w:val="21"/>
          <w:szCs w:val="21"/>
        </w:rPr>
        <w:t>Crotonville</w:t>
      </w:r>
      <w:proofErr w:type="spellEnd"/>
      <w:r w:rsidRPr="00DA19EB">
        <w:rPr>
          <w:rFonts w:ascii="Arial" w:eastAsia="Calibri" w:hAnsi="Arial" w:cs="Arial"/>
          <w:sz w:val="21"/>
          <w:szCs w:val="21"/>
        </w:rPr>
        <w:t>, NY (2011)</w:t>
      </w:r>
    </w:p>
    <w:p w14:paraId="711BAACE" w14:textId="4C926808" w:rsidR="004E027B" w:rsidRDefault="004E027B" w:rsidP="004E027B">
      <w:pPr>
        <w:rPr>
          <w:rFonts w:ascii="Arial" w:eastAsia="Calibri" w:hAnsi="Arial" w:cs="Arial"/>
          <w:sz w:val="21"/>
          <w:szCs w:val="21"/>
        </w:rPr>
      </w:pPr>
      <w:r w:rsidRPr="00DA19EB">
        <w:rPr>
          <w:rFonts w:ascii="Arial" w:eastAsia="Calibri" w:hAnsi="Arial" w:cs="Arial"/>
          <w:sz w:val="21"/>
          <w:szCs w:val="21"/>
        </w:rPr>
        <w:t xml:space="preserve">Manager Development Course, GE Executive Learning Center, </w:t>
      </w:r>
      <w:proofErr w:type="spellStart"/>
      <w:r w:rsidRPr="00DA19EB">
        <w:rPr>
          <w:rFonts w:ascii="Arial" w:eastAsia="Calibri" w:hAnsi="Arial" w:cs="Arial"/>
          <w:sz w:val="21"/>
          <w:szCs w:val="21"/>
        </w:rPr>
        <w:t>Crotonville</w:t>
      </w:r>
      <w:proofErr w:type="spellEnd"/>
      <w:r w:rsidRPr="00DA19EB">
        <w:rPr>
          <w:rFonts w:ascii="Arial" w:eastAsia="Calibri" w:hAnsi="Arial" w:cs="Arial"/>
          <w:sz w:val="21"/>
          <w:szCs w:val="21"/>
        </w:rPr>
        <w:t>, NY (2010)</w:t>
      </w:r>
    </w:p>
    <w:p w14:paraId="4036E01B" w14:textId="77777777" w:rsidR="00C06425" w:rsidRDefault="00C06425" w:rsidP="004E027B">
      <w:pPr>
        <w:rPr>
          <w:rFonts w:ascii="Arial" w:eastAsia="Calibri" w:hAnsi="Arial" w:cs="Arial"/>
          <w:sz w:val="21"/>
          <w:szCs w:val="21"/>
        </w:rPr>
      </w:pPr>
    </w:p>
    <w:p w14:paraId="31F64AD2" w14:textId="77777777" w:rsidR="001A6AC1" w:rsidRDefault="001A6AC1" w:rsidP="00CB2010">
      <w:pPr>
        <w:rPr>
          <w:rFonts w:ascii="Arial" w:hAnsi="Arial"/>
          <w:sz w:val="20"/>
        </w:rPr>
      </w:pPr>
    </w:p>
    <w:p w14:paraId="26CB92AD" w14:textId="437101C0" w:rsidR="00ED5AAA" w:rsidRPr="00EF364F" w:rsidRDefault="00CB2010" w:rsidP="00EF364F">
      <w:pPr>
        <w:pStyle w:val="Heading1"/>
        <w:jc w:val="center"/>
        <w:rPr>
          <w:sz w:val="24"/>
          <w:szCs w:val="28"/>
        </w:rPr>
      </w:pPr>
      <w:r w:rsidRPr="004E027B">
        <w:rPr>
          <w:sz w:val="24"/>
          <w:szCs w:val="28"/>
        </w:rPr>
        <w:sym w:font="Wingdings" w:char="F077"/>
      </w:r>
      <w:r w:rsidRPr="004E027B">
        <w:rPr>
          <w:sz w:val="24"/>
          <w:szCs w:val="28"/>
        </w:rPr>
        <w:t xml:space="preserve"> HONORS and AW</w:t>
      </w:r>
      <w:r w:rsidR="003D7CF1">
        <w:rPr>
          <w:sz w:val="24"/>
          <w:szCs w:val="28"/>
        </w:rPr>
        <w:t>A</w:t>
      </w:r>
      <w:r w:rsidRPr="004E027B">
        <w:rPr>
          <w:sz w:val="24"/>
          <w:szCs w:val="28"/>
        </w:rPr>
        <w:t xml:space="preserve">RDS </w:t>
      </w:r>
      <w:r w:rsidRPr="004E027B">
        <w:rPr>
          <w:sz w:val="24"/>
          <w:szCs w:val="28"/>
        </w:rPr>
        <w:sym w:font="Wingdings" w:char="F077"/>
      </w:r>
    </w:p>
    <w:p w14:paraId="4518B353" w14:textId="77777777" w:rsidR="004E027B" w:rsidRDefault="004E027B" w:rsidP="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sz w:val="20"/>
          <w:szCs w:val="20"/>
        </w:rPr>
      </w:pPr>
    </w:p>
    <w:p w14:paraId="5FA458EF" w14:textId="77777777" w:rsidR="004E027B" w:rsidRDefault="004E027B" w:rsidP="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sz w:val="20"/>
          <w:szCs w:val="20"/>
        </w:rPr>
      </w:pPr>
    </w:p>
    <w:p w14:paraId="3335EB21" w14:textId="2839C93D" w:rsidR="006F47D8" w:rsidRPr="00340DC7" w:rsidRDefault="006F47D8" w:rsidP="004C1AA7">
      <w:pPr>
        <w:rPr>
          <w:rStyle w:val="background-details"/>
          <w:rFonts w:ascii="Arial" w:hAnsi="Arial" w:cs="Arial"/>
          <w:color w:val="000000" w:themeColor="text1"/>
          <w:sz w:val="22"/>
          <w:szCs w:val="22"/>
        </w:rPr>
      </w:pPr>
      <w:r w:rsidRPr="00340DC7">
        <w:rPr>
          <w:rStyle w:val="background-details"/>
          <w:rFonts w:ascii="Arial" w:hAnsi="Arial" w:cs="Arial"/>
          <w:color w:val="000000" w:themeColor="text1"/>
          <w:sz w:val="22"/>
          <w:szCs w:val="22"/>
        </w:rPr>
        <w:t xml:space="preserve">Book, </w:t>
      </w:r>
      <w:proofErr w:type="spellStart"/>
      <w:r w:rsidR="00832E71" w:rsidRPr="00340DC7">
        <w:rPr>
          <w:rFonts w:ascii="Arial" w:hAnsi="Arial" w:cs="Arial"/>
          <w:i/>
          <w:iCs/>
          <w:color w:val="000000" w:themeColor="text1"/>
          <w:sz w:val="22"/>
          <w:szCs w:val="22"/>
        </w:rPr>
        <w:t>Leaderocity</w:t>
      </w:r>
      <w:r w:rsidR="00832E71" w:rsidRPr="00340DC7">
        <w:rPr>
          <w:rFonts w:ascii="Arial" w:hAnsi="Arial" w:cs="Arial"/>
          <w:i/>
          <w:iCs/>
          <w:color w:val="000000" w:themeColor="text1"/>
          <w:sz w:val="22"/>
          <w:szCs w:val="22"/>
          <w:vertAlign w:val="superscript"/>
        </w:rPr>
        <w:t>TM</w:t>
      </w:r>
      <w:proofErr w:type="spellEnd"/>
      <w:r w:rsidR="00832E71" w:rsidRPr="00340DC7">
        <w:rPr>
          <w:rFonts w:ascii="Arial" w:hAnsi="Arial" w:cs="Arial"/>
          <w:i/>
          <w:iCs/>
          <w:color w:val="000000" w:themeColor="text1"/>
          <w:sz w:val="22"/>
          <w:szCs w:val="22"/>
        </w:rPr>
        <w:t>: Leading at the Speed of Now,</w:t>
      </w:r>
      <w:r w:rsidR="00832E71" w:rsidRPr="00340DC7">
        <w:rPr>
          <w:rFonts w:ascii="Arial" w:hAnsi="Arial" w:cs="Arial"/>
          <w:color w:val="000000" w:themeColor="text1"/>
          <w:sz w:val="22"/>
          <w:szCs w:val="22"/>
        </w:rPr>
        <w:t xml:space="preserve"> was selected by Skillsoft for their curated professional content collection on</w:t>
      </w:r>
      <w:r w:rsidR="00EC2D0D" w:rsidRPr="00340DC7">
        <w:rPr>
          <w:rFonts w:ascii="Arial" w:hAnsi="Arial" w:cs="Arial"/>
          <w:color w:val="000000" w:themeColor="text1"/>
          <w:sz w:val="22"/>
          <w:szCs w:val="22"/>
        </w:rPr>
        <w:t xml:space="preserve"> business</w:t>
      </w:r>
      <w:r w:rsidR="00832E71" w:rsidRPr="00340DC7">
        <w:rPr>
          <w:rFonts w:ascii="Arial" w:hAnsi="Arial" w:cs="Arial"/>
          <w:color w:val="000000" w:themeColor="text1"/>
          <w:sz w:val="22"/>
          <w:szCs w:val="22"/>
        </w:rPr>
        <w:t xml:space="preserve"> and management (2022).</w:t>
      </w:r>
    </w:p>
    <w:p w14:paraId="6AB9F9CB" w14:textId="77777777" w:rsidR="006F47D8" w:rsidRPr="00340DC7" w:rsidRDefault="006F47D8" w:rsidP="004C1AA7">
      <w:pPr>
        <w:rPr>
          <w:rStyle w:val="background-details"/>
          <w:rFonts w:ascii="Arial" w:hAnsi="Arial" w:cs="Arial"/>
          <w:color w:val="000000" w:themeColor="text1"/>
          <w:sz w:val="22"/>
          <w:szCs w:val="22"/>
        </w:rPr>
      </w:pPr>
    </w:p>
    <w:p w14:paraId="6EBD00A6" w14:textId="368A17A6" w:rsidR="004C1AA7" w:rsidRPr="00340DC7" w:rsidRDefault="004C1AA7" w:rsidP="004C1AA7">
      <w:pPr>
        <w:rPr>
          <w:rStyle w:val="background-details"/>
          <w:rFonts w:ascii="Arial" w:hAnsi="Arial" w:cs="Arial"/>
          <w:color w:val="000000" w:themeColor="text1"/>
          <w:sz w:val="22"/>
          <w:szCs w:val="22"/>
        </w:rPr>
      </w:pPr>
      <w:r w:rsidRPr="00340DC7">
        <w:rPr>
          <w:rStyle w:val="background-details"/>
          <w:rFonts w:ascii="Arial" w:hAnsi="Arial" w:cs="Arial"/>
          <w:color w:val="000000" w:themeColor="text1"/>
          <w:sz w:val="22"/>
          <w:szCs w:val="22"/>
        </w:rPr>
        <w:t>Annual Outstanding Faculty Award by Graduate Student Association (Rutgers 2017, 2018</w:t>
      </w:r>
      <w:r w:rsidR="00791974" w:rsidRPr="00340DC7">
        <w:rPr>
          <w:rStyle w:val="background-details"/>
          <w:rFonts w:ascii="Arial" w:hAnsi="Arial" w:cs="Arial"/>
          <w:color w:val="000000" w:themeColor="text1"/>
          <w:sz w:val="22"/>
          <w:szCs w:val="22"/>
        </w:rPr>
        <w:t>, 2019</w:t>
      </w:r>
      <w:r w:rsidR="00434CB8" w:rsidRPr="00340DC7">
        <w:rPr>
          <w:rStyle w:val="background-details"/>
          <w:rFonts w:ascii="Arial" w:hAnsi="Arial" w:cs="Arial"/>
          <w:color w:val="000000" w:themeColor="text1"/>
          <w:sz w:val="22"/>
          <w:szCs w:val="22"/>
        </w:rPr>
        <w:t>, 2022</w:t>
      </w:r>
      <w:r w:rsidRPr="00340DC7">
        <w:rPr>
          <w:rStyle w:val="background-details"/>
          <w:rFonts w:ascii="Arial" w:hAnsi="Arial" w:cs="Arial"/>
          <w:color w:val="000000" w:themeColor="text1"/>
          <w:sz w:val="22"/>
          <w:szCs w:val="22"/>
        </w:rPr>
        <w:t>)</w:t>
      </w:r>
    </w:p>
    <w:p w14:paraId="63CEC9F4" w14:textId="77777777" w:rsidR="004C1AA7" w:rsidRPr="00C22743" w:rsidRDefault="004C1AA7" w:rsidP="004C1AA7">
      <w:pPr>
        <w:rPr>
          <w:rStyle w:val="background-details"/>
          <w:rFonts w:ascii="Arial" w:hAnsi="Arial" w:cs="Arial"/>
          <w:color w:val="0070C0"/>
          <w:sz w:val="22"/>
          <w:szCs w:val="22"/>
        </w:rPr>
      </w:pPr>
    </w:p>
    <w:p w14:paraId="0F2673FB" w14:textId="77777777" w:rsidR="004C1AA7" w:rsidRPr="004C1AA7" w:rsidRDefault="004C1AA7" w:rsidP="004C1AA7">
      <w:pPr>
        <w:rPr>
          <w:rFonts w:ascii="Arial" w:hAnsi="Arial" w:cs="Arial"/>
          <w:sz w:val="22"/>
          <w:szCs w:val="22"/>
        </w:rPr>
      </w:pPr>
      <w:r w:rsidRPr="004C1AA7">
        <w:rPr>
          <w:rStyle w:val="background-details"/>
          <w:rFonts w:ascii="Arial" w:hAnsi="Arial" w:cs="Arial"/>
          <w:sz w:val="22"/>
          <w:szCs w:val="22"/>
        </w:rPr>
        <w:t>Distinguished Achievement in Service Award, School of Communication Information, Rutgers University (2018)</w:t>
      </w:r>
    </w:p>
    <w:p w14:paraId="43FB43B2" w14:textId="77777777" w:rsidR="00EF364F" w:rsidRPr="004C1AA7" w:rsidRDefault="00EF364F" w:rsidP="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cs="Arial"/>
          <w:sz w:val="22"/>
          <w:szCs w:val="22"/>
        </w:rPr>
      </w:pPr>
    </w:p>
    <w:p w14:paraId="616B6580" w14:textId="4652CAC3" w:rsidR="00423DFA" w:rsidRPr="004C1AA7" w:rsidRDefault="00423DFA" w:rsidP="00423DFA">
      <w:pPr>
        <w:rPr>
          <w:rFonts w:ascii="Arial" w:hAnsi="Arial" w:cs="Arial"/>
          <w:sz w:val="22"/>
          <w:szCs w:val="22"/>
        </w:rPr>
      </w:pPr>
      <w:r w:rsidRPr="004C1AA7">
        <w:rPr>
          <w:rFonts w:ascii="Arial" w:hAnsi="Arial" w:cs="Arial"/>
          <w:sz w:val="22"/>
          <w:szCs w:val="22"/>
        </w:rPr>
        <w:t>Smart</w:t>
      </w:r>
      <w:r w:rsidR="004C1AA7" w:rsidRPr="004C1AA7">
        <w:rPr>
          <w:rFonts w:ascii="Arial" w:hAnsi="Arial" w:cs="Arial"/>
          <w:sz w:val="22"/>
          <w:szCs w:val="22"/>
        </w:rPr>
        <w:t xml:space="preserve"> Choice (Super Scholars) (2015</w:t>
      </w:r>
      <w:r w:rsidRPr="004C1AA7">
        <w:rPr>
          <w:rFonts w:ascii="Arial" w:hAnsi="Arial" w:cs="Arial"/>
          <w:sz w:val="22"/>
          <w:szCs w:val="22"/>
        </w:rPr>
        <w:t>) - Top 25 Online Master's in Communication Program.</w:t>
      </w:r>
    </w:p>
    <w:p w14:paraId="59AA8673" w14:textId="77777777" w:rsidR="00423DFA" w:rsidRPr="004C1AA7" w:rsidRDefault="00423DFA" w:rsidP="00423DFA">
      <w:pPr>
        <w:rPr>
          <w:sz w:val="22"/>
          <w:szCs w:val="22"/>
        </w:rPr>
      </w:pPr>
    </w:p>
    <w:p w14:paraId="6AC6CD9D" w14:textId="20BA93B4" w:rsidR="00CB2010" w:rsidRPr="004C1AA7" w:rsidRDefault="00CB2010" w:rsidP="00EF36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sz w:val="22"/>
          <w:szCs w:val="22"/>
        </w:rPr>
      </w:pPr>
      <w:r w:rsidRPr="004C1AA7">
        <w:rPr>
          <w:rFonts w:ascii="Arial" w:hAnsi="Arial"/>
          <w:sz w:val="22"/>
          <w:szCs w:val="22"/>
        </w:rPr>
        <w:t>Dool, R.  &amp; Mooney, A.C.</w:t>
      </w:r>
      <w:r w:rsidR="00E215A1" w:rsidRPr="004C1AA7">
        <w:rPr>
          <w:rFonts w:ascii="Arial" w:hAnsi="Arial"/>
          <w:sz w:val="22"/>
          <w:szCs w:val="22"/>
        </w:rPr>
        <w:t xml:space="preserve"> </w:t>
      </w:r>
      <w:r w:rsidRPr="004C1AA7">
        <w:rPr>
          <w:rFonts w:ascii="Arial" w:hAnsi="Arial"/>
          <w:sz w:val="22"/>
          <w:szCs w:val="22"/>
        </w:rPr>
        <w:t xml:space="preserve">(2008).  The iconic ABSOLUT vodka brand faces competition. North American Case Research Association (NACRA), “Runner up” Award (Top 6) – Annual Teaching Case Program. October 31, 2008. </w:t>
      </w:r>
    </w:p>
    <w:p w14:paraId="67CAE6E9" w14:textId="77777777" w:rsidR="00CB2010" w:rsidRPr="004C1AA7" w:rsidRDefault="00CB2010" w:rsidP="00CB2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hanging="560"/>
        <w:rPr>
          <w:rFonts w:ascii="Arial" w:hAnsi="Arial"/>
          <w:sz w:val="22"/>
          <w:szCs w:val="22"/>
        </w:rPr>
      </w:pPr>
    </w:p>
    <w:p w14:paraId="6E09619E" w14:textId="1BC939FC" w:rsidR="00CB2010" w:rsidRPr="004C1AA7" w:rsidRDefault="00CB2010" w:rsidP="00CB2010">
      <w:pPr>
        <w:rPr>
          <w:rFonts w:ascii="Arial" w:hAnsi="Arial"/>
          <w:sz w:val="22"/>
          <w:szCs w:val="22"/>
        </w:rPr>
      </w:pPr>
      <w:r w:rsidRPr="004C1AA7">
        <w:rPr>
          <w:rFonts w:ascii="Arial" w:hAnsi="Arial"/>
          <w:sz w:val="22"/>
          <w:szCs w:val="22"/>
        </w:rPr>
        <w:t xml:space="preserve">Stanley J. </w:t>
      </w:r>
      <w:proofErr w:type="spellStart"/>
      <w:r w:rsidRPr="004C1AA7">
        <w:rPr>
          <w:rFonts w:ascii="Arial" w:hAnsi="Arial"/>
          <w:sz w:val="22"/>
          <w:szCs w:val="22"/>
        </w:rPr>
        <w:t>Drazek</w:t>
      </w:r>
      <w:proofErr w:type="spellEnd"/>
      <w:r w:rsidRPr="004C1AA7">
        <w:rPr>
          <w:rFonts w:ascii="Arial" w:hAnsi="Arial"/>
          <w:sz w:val="22"/>
          <w:szCs w:val="22"/>
        </w:rPr>
        <w:t xml:space="preserve"> Teaching Excellence Award Nomination (</w:t>
      </w:r>
      <w:r w:rsidR="002909A2">
        <w:rPr>
          <w:rFonts w:ascii="Arial" w:hAnsi="Arial"/>
          <w:sz w:val="22"/>
          <w:szCs w:val="22"/>
        </w:rPr>
        <w:t xml:space="preserve">2004, </w:t>
      </w:r>
      <w:r w:rsidRPr="004C1AA7">
        <w:rPr>
          <w:rFonts w:ascii="Arial" w:hAnsi="Arial"/>
          <w:sz w:val="22"/>
          <w:szCs w:val="22"/>
        </w:rPr>
        <w:t>2005), University of Maryland (UC)</w:t>
      </w:r>
    </w:p>
    <w:p w14:paraId="78F2D697" w14:textId="77777777" w:rsidR="00CB2010" w:rsidRPr="004C1AA7" w:rsidRDefault="00CB2010" w:rsidP="00CB2010">
      <w:pPr>
        <w:rPr>
          <w:rFonts w:ascii="Arial" w:hAnsi="Arial"/>
          <w:sz w:val="22"/>
          <w:szCs w:val="22"/>
        </w:rPr>
      </w:pPr>
    </w:p>
    <w:p w14:paraId="171F6A26" w14:textId="77777777" w:rsidR="00CB2010" w:rsidRPr="004C1AA7" w:rsidRDefault="00CB2010" w:rsidP="00CB2010">
      <w:pPr>
        <w:rPr>
          <w:rFonts w:ascii="Arial" w:hAnsi="Arial"/>
          <w:sz w:val="22"/>
          <w:szCs w:val="22"/>
        </w:rPr>
      </w:pPr>
      <w:r w:rsidRPr="004C1AA7">
        <w:rPr>
          <w:rFonts w:ascii="Arial" w:hAnsi="Arial"/>
          <w:sz w:val="22"/>
          <w:szCs w:val="22"/>
        </w:rPr>
        <w:t>Presidential Management Fellow Nomination (2005), University of Maryland (UC)</w:t>
      </w:r>
    </w:p>
    <w:p w14:paraId="139E9C7A" w14:textId="08C61F94" w:rsidR="00CB2010" w:rsidRPr="004C1AA7" w:rsidRDefault="00CB2010" w:rsidP="00DA6C9A">
      <w:pPr>
        <w:spacing w:line="220" w:lineRule="exact"/>
        <w:rPr>
          <w:rFonts w:ascii="Arial" w:hAnsi="Arial" w:cs="Arial"/>
          <w:sz w:val="22"/>
          <w:szCs w:val="20"/>
        </w:rPr>
      </w:pPr>
    </w:p>
    <w:sectPr w:rsidR="00CB2010" w:rsidRPr="004C1A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E8C33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01014"/>
    <w:multiLevelType w:val="hybridMultilevel"/>
    <w:tmpl w:val="013A50EC"/>
    <w:lvl w:ilvl="0" w:tplc="7B421868">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52F7A"/>
    <w:multiLevelType w:val="hybridMultilevel"/>
    <w:tmpl w:val="093E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F1727"/>
    <w:multiLevelType w:val="hybridMultilevel"/>
    <w:tmpl w:val="C088D87E"/>
    <w:lvl w:ilvl="0" w:tplc="6A526DDC">
      <w:start w:val="1"/>
      <w:numFmt w:val="bullet"/>
      <w:lvlText w:val=""/>
      <w:lvlJc w:val="left"/>
      <w:pPr>
        <w:tabs>
          <w:tab w:val="num" w:pos="720"/>
        </w:tabs>
        <w:ind w:left="720" w:hanging="360"/>
      </w:pPr>
      <w:rPr>
        <w:rFonts w:ascii="Symbol" w:hAnsi="Symbol" w:hint="default"/>
        <w:color w:val="00336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A69D1"/>
    <w:multiLevelType w:val="hybridMultilevel"/>
    <w:tmpl w:val="54E8B878"/>
    <w:lvl w:ilvl="0" w:tplc="9C0E5BCA">
      <w:start w:val="1"/>
      <w:numFmt w:val="bullet"/>
      <w:lvlText w:val=""/>
      <w:lvlJc w:val="left"/>
      <w:pPr>
        <w:tabs>
          <w:tab w:val="num" w:pos="360"/>
        </w:tabs>
        <w:ind w:left="360" w:hanging="360"/>
      </w:pPr>
      <w:rPr>
        <w:rFonts w:ascii="Symbol" w:hAnsi="Symbol" w:hint="default"/>
        <w:color w:val="000080"/>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13247136"/>
    <w:multiLevelType w:val="hybridMultilevel"/>
    <w:tmpl w:val="C8D422E6"/>
    <w:lvl w:ilvl="0" w:tplc="9C0E5BCA">
      <w:start w:val="1"/>
      <w:numFmt w:val="bullet"/>
      <w:lvlText w:val=""/>
      <w:lvlJc w:val="left"/>
      <w:pPr>
        <w:tabs>
          <w:tab w:val="num" w:pos="360"/>
        </w:tabs>
        <w:ind w:left="360" w:hanging="360"/>
      </w:pPr>
      <w:rPr>
        <w:rFonts w:ascii="Symbol" w:hAnsi="Symbol" w:hint="default"/>
        <w:color w:val="000080"/>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15D84246"/>
    <w:multiLevelType w:val="hybridMultilevel"/>
    <w:tmpl w:val="7B864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E37E95"/>
    <w:multiLevelType w:val="hybridMultilevel"/>
    <w:tmpl w:val="C8E44B1E"/>
    <w:lvl w:ilvl="0" w:tplc="9C0E5BCA">
      <w:start w:val="1"/>
      <w:numFmt w:val="bullet"/>
      <w:lvlText w:val=""/>
      <w:lvlJc w:val="left"/>
      <w:pPr>
        <w:tabs>
          <w:tab w:val="num" w:pos="1800"/>
        </w:tabs>
        <w:ind w:left="180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0521C"/>
    <w:multiLevelType w:val="hybridMultilevel"/>
    <w:tmpl w:val="8F44A34C"/>
    <w:lvl w:ilvl="0" w:tplc="00010409">
      <w:start w:val="1"/>
      <w:numFmt w:val="bullet"/>
      <w:lvlText w:val=""/>
      <w:lvlJc w:val="left"/>
      <w:pPr>
        <w:tabs>
          <w:tab w:val="num" w:pos="1440"/>
        </w:tabs>
        <w:ind w:left="1440" w:hanging="360"/>
      </w:pPr>
      <w:rPr>
        <w:rFonts w:ascii="Symbol" w:hAnsi="Symbol" w:hint="default"/>
        <w:color w:val="003366"/>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0010409">
      <w:start w:val="1"/>
      <w:numFmt w:val="bullet"/>
      <w:lvlText w:val=""/>
      <w:lvlJc w:val="left"/>
      <w:pPr>
        <w:tabs>
          <w:tab w:val="num" w:pos="4320"/>
        </w:tabs>
        <w:ind w:left="4320" w:hanging="360"/>
      </w:pPr>
      <w:rPr>
        <w:rFonts w:ascii="Symbol" w:hAnsi="Symbol" w:hint="default"/>
        <w:color w:val="003366"/>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356190E"/>
    <w:multiLevelType w:val="hybridMultilevel"/>
    <w:tmpl w:val="625CC3A8"/>
    <w:lvl w:ilvl="0" w:tplc="9C0E5BCA">
      <w:start w:val="1"/>
      <w:numFmt w:val="bullet"/>
      <w:lvlText w:val=""/>
      <w:lvlJc w:val="left"/>
      <w:pPr>
        <w:tabs>
          <w:tab w:val="num" w:pos="360"/>
        </w:tabs>
        <w:ind w:left="360" w:hanging="360"/>
      </w:pPr>
      <w:rPr>
        <w:rFonts w:ascii="Symbol" w:hAnsi="Symbol" w:hint="default"/>
        <w:color w:val="000080"/>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 w15:restartNumberingAfterBreak="0">
    <w:nsid w:val="399E32CD"/>
    <w:multiLevelType w:val="hybridMultilevel"/>
    <w:tmpl w:val="B0CE5900"/>
    <w:lvl w:ilvl="0" w:tplc="7B421868">
      <w:start w:val="2"/>
      <w:numFmt w:val="bullet"/>
      <w:lvlText w:val=""/>
      <w:lvlJc w:val="left"/>
      <w:pPr>
        <w:tabs>
          <w:tab w:val="num" w:pos="3300"/>
        </w:tabs>
        <w:ind w:left="3300" w:hanging="360"/>
      </w:pPr>
      <w:rPr>
        <w:rFonts w:ascii="Wingdings" w:eastAsia="Times New Roman" w:hAnsi="Wingdings" w:cs="Arial" w:hint="default"/>
      </w:rPr>
    </w:lvl>
    <w:lvl w:ilvl="1" w:tplc="04090003" w:tentative="1">
      <w:start w:val="1"/>
      <w:numFmt w:val="bullet"/>
      <w:lvlText w:val="o"/>
      <w:lvlJc w:val="left"/>
      <w:pPr>
        <w:tabs>
          <w:tab w:val="num" w:pos="4020"/>
        </w:tabs>
        <w:ind w:left="4020" w:hanging="360"/>
      </w:pPr>
      <w:rPr>
        <w:rFonts w:ascii="Courier New" w:hAnsi="Courier New" w:cs="Courier New" w:hint="default"/>
      </w:rPr>
    </w:lvl>
    <w:lvl w:ilvl="2" w:tplc="04090005" w:tentative="1">
      <w:start w:val="1"/>
      <w:numFmt w:val="bullet"/>
      <w:lvlText w:val=""/>
      <w:lvlJc w:val="left"/>
      <w:pPr>
        <w:tabs>
          <w:tab w:val="num" w:pos="4740"/>
        </w:tabs>
        <w:ind w:left="4740" w:hanging="360"/>
      </w:pPr>
      <w:rPr>
        <w:rFonts w:ascii="Wingdings" w:hAnsi="Wingdings" w:hint="default"/>
      </w:rPr>
    </w:lvl>
    <w:lvl w:ilvl="3" w:tplc="04090001" w:tentative="1">
      <w:start w:val="1"/>
      <w:numFmt w:val="bullet"/>
      <w:lvlText w:val=""/>
      <w:lvlJc w:val="left"/>
      <w:pPr>
        <w:tabs>
          <w:tab w:val="num" w:pos="5460"/>
        </w:tabs>
        <w:ind w:left="5460" w:hanging="360"/>
      </w:pPr>
      <w:rPr>
        <w:rFonts w:ascii="Symbol" w:hAnsi="Symbol" w:hint="default"/>
      </w:rPr>
    </w:lvl>
    <w:lvl w:ilvl="4" w:tplc="04090003" w:tentative="1">
      <w:start w:val="1"/>
      <w:numFmt w:val="bullet"/>
      <w:lvlText w:val="o"/>
      <w:lvlJc w:val="left"/>
      <w:pPr>
        <w:tabs>
          <w:tab w:val="num" w:pos="6180"/>
        </w:tabs>
        <w:ind w:left="6180" w:hanging="360"/>
      </w:pPr>
      <w:rPr>
        <w:rFonts w:ascii="Courier New" w:hAnsi="Courier New" w:cs="Courier New" w:hint="default"/>
      </w:rPr>
    </w:lvl>
    <w:lvl w:ilvl="5" w:tplc="04090005" w:tentative="1">
      <w:start w:val="1"/>
      <w:numFmt w:val="bullet"/>
      <w:lvlText w:val=""/>
      <w:lvlJc w:val="left"/>
      <w:pPr>
        <w:tabs>
          <w:tab w:val="num" w:pos="6900"/>
        </w:tabs>
        <w:ind w:left="6900" w:hanging="360"/>
      </w:pPr>
      <w:rPr>
        <w:rFonts w:ascii="Wingdings" w:hAnsi="Wingdings" w:hint="default"/>
      </w:rPr>
    </w:lvl>
    <w:lvl w:ilvl="6" w:tplc="04090001" w:tentative="1">
      <w:start w:val="1"/>
      <w:numFmt w:val="bullet"/>
      <w:lvlText w:val=""/>
      <w:lvlJc w:val="left"/>
      <w:pPr>
        <w:tabs>
          <w:tab w:val="num" w:pos="7620"/>
        </w:tabs>
        <w:ind w:left="7620" w:hanging="360"/>
      </w:pPr>
      <w:rPr>
        <w:rFonts w:ascii="Symbol" w:hAnsi="Symbol" w:hint="default"/>
      </w:rPr>
    </w:lvl>
    <w:lvl w:ilvl="7" w:tplc="04090003" w:tentative="1">
      <w:start w:val="1"/>
      <w:numFmt w:val="bullet"/>
      <w:lvlText w:val="o"/>
      <w:lvlJc w:val="left"/>
      <w:pPr>
        <w:tabs>
          <w:tab w:val="num" w:pos="8340"/>
        </w:tabs>
        <w:ind w:left="8340" w:hanging="360"/>
      </w:pPr>
      <w:rPr>
        <w:rFonts w:ascii="Courier New" w:hAnsi="Courier New" w:cs="Courier New" w:hint="default"/>
      </w:rPr>
    </w:lvl>
    <w:lvl w:ilvl="8" w:tplc="04090005" w:tentative="1">
      <w:start w:val="1"/>
      <w:numFmt w:val="bullet"/>
      <w:lvlText w:val=""/>
      <w:lvlJc w:val="left"/>
      <w:pPr>
        <w:tabs>
          <w:tab w:val="num" w:pos="9060"/>
        </w:tabs>
        <w:ind w:left="9060" w:hanging="360"/>
      </w:pPr>
      <w:rPr>
        <w:rFonts w:ascii="Wingdings" w:hAnsi="Wingdings" w:hint="default"/>
      </w:rPr>
    </w:lvl>
  </w:abstractNum>
  <w:abstractNum w:abstractNumId="11" w15:restartNumberingAfterBreak="0">
    <w:nsid w:val="3A0D39CC"/>
    <w:multiLevelType w:val="hybridMultilevel"/>
    <w:tmpl w:val="0FD82120"/>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3F847C15"/>
    <w:multiLevelType w:val="hybridMultilevel"/>
    <w:tmpl w:val="02362884"/>
    <w:lvl w:ilvl="0" w:tplc="9C0E5BCA">
      <w:start w:val="1"/>
      <w:numFmt w:val="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3" w15:restartNumberingAfterBreak="0">
    <w:nsid w:val="408C0CA9"/>
    <w:multiLevelType w:val="hybridMultilevel"/>
    <w:tmpl w:val="3E1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3107F"/>
    <w:multiLevelType w:val="hybridMultilevel"/>
    <w:tmpl w:val="07464536"/>
    <w:lvl w:ilvl="0" w:tplc="9C0E5BCA">
      <w:start w:val="1"/>
      <w:numFmt w:val="bullet"/>
      <w:lvlText w:val=""/>
      <w:lvlJc w:val="left"/>
      <w:pPr>
        <w:tabs>
          <w:tab w:val="num" w:pos="1853"/>
        </w:tabs>
        <w:ind w:left="1853" w:hanging="360"/>
      </w:pPr>
      <w:rPr>
        <w:rFonts w:ascii="Symbol" w:hAnsi="Symbol" w:hint="default"/>
        <w:color w:val="000080"/>
      </w:rPr>
    </w:lvl>
    <w:lvl w:ilvl="1" w:tplc="04090003" w:tentative="1">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5" w15:restartNumberingAfterBreak="0">
    <w:nsid w:val="48F4074E"/>
    <w:multiLevelType w:val="hybridMultilevel"/>
    <w:tmpl w:val="C8421BB6"/>
    <w:lvl w:ilvl="0" w:tplc="9C0E5BCA">
      <w:start w:val="1"/>
      <w:numFmt w:val="bullet"/>
      <w:lvlText w:val=""/>
      <w:lvlJc w:val="left"/>
      <w:pPr>
        <w:tabs>
          <w:tab w:val="num" w:pos="1800"/>
        </w:tabs>
        <w:ind w:left="180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1D2638"/>
    <w:multiLevelType w:val="hybridMultilevel"/>
    <w:tmpl w:val="DAAA468E"/>
    <w:lvl w:ilvl="0" w:tplc="9C0E5BCA">
      <w:start w:val="1"/>
      <w:numFmt w:val="bullet"/>
      <w:lvlText w:val=""/>
      <w:lvlJc w:val="left"/>
      <w:pPr>
        <w:tabs>
          <w:tab w:val="num" w:pos="1800"/>
        </w:tabs>
        <w:ind w:left="180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D77689"/>
    <w:multiLevelType w:val="multilevel"/>
    <w:tmpl w:val="7580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130D9B"/>
    <w:multiLevelType w:val="multilevel"/>
    <w:tmpl w:val="6146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432A38"/>
    <w:multiLevelType w:val="hybridMultilevel"/>
    <w:tmpl w:val="C1C6762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705982093">
    <w:abstractNumId w:val="5"/>
  </w:num>
  <w:num w:numId="2" w16cid:durableId="1117988180">
    <w:abstractNumId w:val="14"/>
  </w:num>
  <w:num w:numId="3" w16cid:durableId="935480317">
    <w:abstractNumId w:val="12"/>
  </w:num>
  <w:num w:numId="4" w16cid:durableId="158617095">
    <w:abstractNumId w:val="7"/>
  </w:num>
  <w:num w:numId="5" w16cid:durableId="1990672250">
    <w:abstractNumId w:val="4"/>
  </w:num>
  <w:num w:numId="6" w16cid:durableId="346564559">
    <w:abstractNumId w:val="9"/>
  </w:num>
  <w:num w:numId="7" w16cid:durableId="2001150612">
    <w:abstractNumId w:val="15"/>
  </w:num>
  <w:num w:numId="8" w16cid:durableId="756941850">
    <w:abstractNumId w:val="10"/>
  </w:num>
  <w:num w:numId="9" w16cid:durableId="1261983010">
    <w:abstractNumId w:val="16"/>
  </w:num>
  <w:num w:numId="10" w16cid:durableId="1397320811">
    <w:abstractNumId w:val="3"/>
  </w:num>
  <w:num w:numId="11" w16cid:durableId="323969938">
    <w:abstractNumId w:val="6"/>
  </w:num>
  <w:num w:numId="12" w16cid:durableId="1993824271">
    <w:abstractNumId w:val="11"/>
  </w:num>
  <w:num w:numId="13" w16cid:durableId="207112976">
    <w:abstractNumId w:val="8"/>
  </w:num>
  <w:num w:numId="14" w16cid:durableId="73168833">
    <w:abstractNumId w:val="19"/>
  </w:num>
  <w:num w:numId="15" w16cid:durableId="1586844435">
    <w:abstractNumId w:val="0"/>
  </w:num>
  <w:num w:numId="16" w16cid:durableId="1326788422">
    <w:abstractNumId w:val="1"/>
  </w:num>
  <w:num w:numId="17" w16cid:durableId="964896512">
    <w:abstractNumId w:val="13"/>
  </w:num>
  <w:num w:numId="18" w16cid:durableId="957219767">
    <w:abstractNumId w:val="17"/>
  </w:num>
  <w:num w:numId="19" w16cid:durableId="1700886191">
    <w:abstractNumId w:val="18"/>
  </w:num>
  <w:num w:numId="20" w16cid:durableId="786387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BA"/>
    <w:rsid w:val="00000622"/>
    <w:rsid w:val="0000289E"/>
    <w:rsid w:val="000142C8"/>
    <w:rsid w:val="00020B24"/>
    <w:rsid w:val="00032BB6"/>
    <w:rsid w:val="00041DA6"/>
    <w:rsid w:val="00044EE2"/>
    <w:rsid w:val="00047B26"/>
    <w:rsid w:val="00054EED"/>
    <w:rsid w:val="000709DA"/>
    <w:rsid w:val="00076E1D"/>
    <w:rsid w:val="0008414D"/>
    <w:rsid w:val="000918EA"/>
    <w:rsid w:val="000A5EE8"/>
    <w:rsid w:val="000B371F"/>
    <w:rsid w:val="000B4028"/>
    <w:rsid w:val="000C5B97"/>
    <w:rsid w:val="000C72A6"/>
    <w:rsid w:val="000E08FE"/>
    <w:rsid w:val="000E5686"/>
    <w:rsid w:val="000E7286"/>
    <w:rsid w:val="000F47A9"/>
    <w:rsid w:val="0010288C"/>
    <w:rsid w:val="0010503D"/>
    <w:rsid w:val="001065F5"/>
    <w:rsid w:val="00113F92"/>
    <w:rsid w:val="001159BA"/>
    <w:rsid w:val="00117C9B"/>
    <w:rsid w:val="00120F33"/>
    <w:rsid w:val="0012538B"/>
    <w:rsid w:val="0013524B"/>
    <w:rsid w:val="0013555B"/>
    <w:rsid w:val="001407F4"/>
    <w:rsid w:val="001524EC"/>
    <w:rsid w:val="0015708D"/>
    <w:rsid w:val="00166811"/>
    <w:rsid w:val="00173689"/>
    <w:rsid w:val="001770C3"/>
    <w:rsid w:val="00185CAE"/>
    <w:rsid w:val="00186932"/>
    <w:rsid w:val="001913F8"/>
    <w:rsid w:val="00192A98"/>
    <w:rsid w:val="001A5C6C"/>
    <w:rsid w:val="001A6AC1"/>
    <w:rsid w:val="001B18F7"/>
    <w:rsid w:val="001C3539"/>
    <w:rsid w:val="001C463E"/>
    <w:rsid w:val="001C570F"/>
    <w:rsid w:val="001C6D73"/>
    <w:rsid w:val="001D3411"/>
    <w:rsid w:val="001D5FE4"/>
    <w:rsid w:val="001E410D"/>
    <w:rsid w:val="001E5BA8"/>
    <w:rsid w:val="001F2477"/>
    <w:rsid w:val="001F2DA9"/>
    <w:rsid w:val="001F6749"/>
    <w:rsid w:val="002032A6"/>
    <w:rsid w:val="002129AE"/>
    <w:rsid w:val="00223A84"/>
    <w:rsid w:val="00227D9B"/>
    <w:rsid w:val="00240737"/>
    <w:rsid w:val="002430B5"/>
    <w:rsid w:val="002430F1"/>
    <w:rsid w:val="00250FD3"/>
    <w:rsid w:val="00251F35"/>
    <w:rsid w:val="002527F2"/>
    <w:rsid w:val="00261BEE"/>
    <w:rsid w:val="00271722"/>
    <w:rsid w:val="00281495"/>
    <w:rsid w:val="00290961"/>
    <w:rsid w:val="002909A2"/>
    <w:rsid w:val="0029178D"/>
    <w:rsid w:val="00292158"/>
    <w:rsid w:val="00294982"/>
    <w:rsid w:val="00296819"/>
    <w:rsid w:val="002A1017"/>
    <w:rsid w:val="002B404E"/>
    <w:rsid w:val="002C3276"/>
    <w:rsid w:val="002C6F78"/>
    <w:rsid w:val="002D0360"/>
    <w:rsid w:val="002E2C90"/>
    <w:rsid w:val="002E3968"/>
    <w:rsid w:val="002E4FD6"/>
    <w:rsid w:val="002F1FA0"/>
    <w:rsid w:val="002F4D95"/>
    <w:rsid w:val="003156C6"/>
    <w:rsid w:val="00322089"/>
    <w:rsid w:val="00323560"/>
    <w:rsid w:val="00331D68"/>
    <w:rsid w:val="00332E41"/>
    <w:rsid w:val="00340DC7"/>
    <w:rsid w:val="00341ABB"/>
    <w:rsid w:val="003606DD"/>
    <w:rsid w:val="003701E1"/>
    <w:rsid w:val="00375302"/>
    <w:rsid w:val="00375D40"/>
    <w:rsid w:val="00377264"/>
    <w:rsid w:val="003B27F9"/>
    <w:rsid w:val="003B6CC3"/>
    <w:rsid w:val="003D5058"/>
    <w:rsid w:val="003D7CF1"/>
    <w:rsid w:val="003E25C1"/>
    <w:rsid w:val="003E2B4C"/>
    <w:rsid w:val="003E58A6"/>
    <w:rsid w:val="003F3BBA"/>
    <w:rsid w:val="003F73E3"/>
    <w:rsid w:val="004043D2"/>
    <w:rsid w:val="00406D23"/>
    <w:rsid w:val="00416110"/>
    <w:rsid w:val="00423CC5"/>
    <w:rsid w:val="00423DFA"/>
    <w:rsid w:val="00426F7B"/>
    <w:rsid w:val="00434CB8"/>
    <w:rsid w:val="004379B0"/>
    <w:rsid w:val="004448A5"/>
    <w:rsid w:val="00450CCE"/>
    <w:rsid w:val="004514F1"/>
    <w:rsid w:val="0045153F"/>
    <w:rsid w:val="00460DFC"/>
    <w:rsid w:val="004638E1"/>
    <w:rsid w:val="0047137B"/>
    <w:rsid w:val="00475ADD"/>
    <w:rsid w:val="00477125"/>
    <w:rsid w:val="004907D1"/>
    <w:rsid w:val="004A3C85"/>
    <w:rsid w:val="004A693C"/>
    <w:rsid w:val="004B0391"/>
    <w:rsid w:val="004B40FE"/>
    <w:rsid w:val="004B51E3"/>
    <w:rsid w:val="004C1AA7"/>
    <w:rsid w:val="004C1B90"/>
    <w:rsid w:val="004C789B"/>
    <w:rsid w:val="004D1AD0"/>
    <w:rsid w:val="004E0129"/>
    <w:rsid w:val="004E027B"/>
    <w:rsid w:val="004E265D"/>
    <w:rsid w:val="004F17FE"/>
    <w:rsid w:val="004F6351"/>
    <w:rsid w:val="004F6954"/>
    <w:rsid w:val="00507D21"/>
    <w:rsid w:val="00514F70"/>
    <w:rsid w:val="005248C5"/>
    <w:rsid w:val="00537ABD"/>
    <w:rsid w:val="00544271"/>
    <w:rsid w:val="00544DD0"/>
    <w:rsid w:val="00546620"/>
    <w:rsid w:val="00550F90"/>
    <w:rsid w:val="00560CC4"/>
    <w:rsid w:val="00566937"/>
    <w:rsid w:val="00570174"/>
    <w:rsid w:val="005815CE"/>
    <w:rsid w:val="00582685"/>
    <w:rsid w:val="00584508"/>
    <w:rsid w:val="00585C6C"/>
    <w:rsid w:val="00586546"/>
    <w:rsid w:val="005A4D9B"/>
    <w:rsid w:val="005A52A7"/>
    <w:rsid w:val="005A6323"/>
    <w:rsid w:val="005B60F4"/>
    <w:rsid w:val="005C3A8A"/>
    <w:rsid w:val="005D694B"/>
    <w:rsid w:val="005E0421"/>
    <w:rsid w:val="005E1111"/>
    <w:rsid w:val="005E34F8"/>
    <w:rsid w:val="005F720E"/>
    <w:rsid w:val="006152C0"/>
    <w:rsid w:val="00633A17"/>
    <w:rsid w:val="0065585F"/>
    <w:rsid w:val="00657A4B"/>
    <w:rsid w:val="00670761"/>
    <w:rsid w:val="00687452"/>
    <w:rsid w:val="006954DB"/>
    <w:rsid w:val="006B7002"/>
    <w:rsid w:val="006C21E7"/>
    <w:rsid w:val="006C4337"/>
    <w:rsid w:val="006C60BE"/>
    <w:rsid w:val="006D0F22"/>
    <w:rsid w:val="006F24AB"/>
    <w:rsid w:val="006F47D8"/>
    <w:rsid w:val="00702A5E"/>
    <w:rsid w:val="00710988"/>
    <w:rsid w:val="00717EC8"/>
    <w:rsid w:val="00717FEA"/>
    <w:rsid w:val="0072743D"/>
    <w:rsid w:val="007303B0"/>
    <w:rsid w:val="007303EE"/>
    <w:rsid w:val="007328EF"/>
    <w:rsid w:val="007336BE"/>
    <w:rsid w:val="0074442E"/>
    <w:rsid w:val="00746508"/>
    <w:rsid w:val="007467FD"/>
    <w:rsid w:val="00747945"/>
    <w:rsid w:val="00751EC0"/>
    <w:rsid w:val="007549AF"/>
    <w:rsid w:val="00755310"/>
    <w:rsid w:val="00767562"/>
    <w:rsid w:val="00776DF0"/>
    <w:rsid w:val="00780998"/>
    <w:rsid w:val="0078211F"/>
    <w:rsid w:val="007834B2"/>
    <w:rsid w:val="00791974"/>
    <w:rsid w:val="00793E1C"/>
    <w:rsid w:val="0079675D"/>
    <w:rsid w:val="00797174"/>
    <w:rsid w:val="00797A12"/>
    <w:rsid w:val="007C2282"/>
    <w:rsid w:val="007C4B8A"/>
    <w:rsid w:val="007E00BA"/>
    <w:rsid w:val="007E0CFE"/>
    <w:rsid w:val="007E16EF"/>
    <w:rsid w:val="007F0BA2"/>
    <w:rsid w:val="007F21C7"/>
    <w:rsid w:val="008000E5"/>
    <w:rsid w:val="0080040B"/>
    <w:rsid w:val="008011D7"/>
    <w:rsid w:val="00802440"/>
    <w:rsid w:val="00810CFC"/>
    <w:rsid w:val="00821CF8"/>
    <w:rsid w:val="0082616D"/>
    <w:rsid w:val="00826DA0"/>
    <w:rsid w:val="00832E71"/>
    <w:rsid w:val="00841512"/>
    <w:rsid w:val="0084425A"/>
    <w:rsid w:val="00845311"/>
    <w:rsid w:val="00847538"/>
    <w:rsid w:val="00850D2C"/>
    <w:rsid w:val="00852D6A"/>
    <w:rsid w:val="00857F68"/>
    <w:rsid w:val="008630C6"/>
    <w:rsid w:val="00864449"/>
    <w:rsid w:val="008677F5"/>
    <w:rsid w:val="00872C42"/>
    <w:rsid w:val="00877815"/>
    <w:rsid w:val="008815AD"/>
    <w:rsid w:val="00892AC5"/>
    <w:rsid w:val="00894AED"/>
    <w:rsid w:val="008A1D68"/>
    <w:rsid w:val="008A27E9"/>
    <w:rsid w:val="008C0772"/>
    <w:rsid w:val="008C5750"/>
    <w:rsid w:val="008C5F49"/>
    <w:rsid w:val="008D3ABD"/>
    <w:rsid w:val="008D688C"/>
    <w:rsid w:val="008D702E"/>
    <w:rsid w:val="008E1F85"/>
    <w:rsid w:val="008E38AC"/>
    <w:rsid w:val="008E705C"/>
    <w:rsid w:val="008F4241"/>
    <w:rsid w:val="00914E1F"/>
    <w:rsid w:val="0091674C"/>
    <w:rsid w:val="00922FF8"/>
    <w:rsid w:val="00924748"/>
    <w:rsid w:val="00924CD7"/>
    <w:rsid w:val="00932F88"/>
    <w:rsid w:val="0095506C"/>
    <w:rsid w:val="00962A57"/>
    <w:rsid w:val="009632A1"/>
    <w:rsid w:val="009649EE"/>
    <w:rsid w:val="0096543A"/>
    <w:rsid w:val="009679A9"/>
    <w:rsid w:val="00973076"/>
    <w:rsid w:val="009803DF"/>
    <w:rsid w:val="00990619"/>
    <w:rsid w:val="009B3375"/>
    <w:rsid w:val="009B36E9"/>
    <w:rsid w:val="009B4195"/>
    <w:rsid w:val="009B5B8E"/>
    <w:rsid w:val="009B7382"/>
    <w:rsid w:val="009C0FDB"/>
    <w:rsid w:val="009C46F7"/>
    <w:rsid w:val="009C6C80"/>
    <w:rsid w:val="009D60ED"/>
    <w:rsid w:val="009F0957"/>
    <w:rsid w:val="009F44FB"/>
    <w:rsid w:val="00A005BA"/>
    <w:rsid w:val="00A04BB2"/>
    <w:rsid w:val="00A060E8"/>
    <w:rsid w:val="00A13C81"/>
    <w:rsid w:val="00A25123"/>
    <w:rsid w:val="00A26AD2"/>
    <w:rsid w:val="00A3175B"/>
    <w:rsid w:val="00A32356"/>
    <w:rsid w:val="00A35BD4"/>
    <w:rsid w:val="00A5500A"/>
    <w:rsid w:val="00A6003A"/>
    <w:rsid w:val="00A727AD"/>
    <w:rsid w:val="00A74926"/>
    <w:rsid w:val="00A758B9"/>
    <w:rsid w:val="00A768C1"/>
    <w:rsid w:val="00A77B37"/>
    <w:rsid w:val="00A90DA4"/>
    <w:rsid w:val="00A91E32"/>
    <w:rsid w:val="00A92F2A"/>
    <w:rsid w:val="00A951A2"/>
    <w:rsid w:val="00A95F58"/>
    <w:rsid w:val="00AB50B0"/>
    <w:rsid w:val="00AD2B47"/>
    <w:rsid w:val="00AD47E3"/>
    <w:rsid w:val="00AD49EF"/>
    <w:rsid w:val="00AE0A53"/>
    <w:rsid w:val="00AE2E05"/>
    <w:rsid w:val="00AE4995"/>
    <w:rsid w:val="00AF3320"/>
    <w:rsid w:val="00B038DF"/>
    <w:rsid w:val="00B11285"/>
    <w:rsid w:val="00B116DF"/>
    <w:rsid w:val="00B2212F"/>
    <w:rsid w:val="00B23467"/>
    <w:rsid w:val="00B2363A"/>
    <w:rsid w:val="00B41961"/>
    <w:rsid w:val="00B42360"/>
    <w:rsid w:val="00B43647"/>
    <w:rsid w:val="00B446F5"/>
    <w:rsid w:val="00B45DF7"/>
    <w:rsid w:val="00B65F3B"/>
    <w:rsid w:val="00B66C3A"/>
    <w:rsid w:val="00B76F13"/>
    <w:rsid w:val="00B92AD1"/>
    <w:rsid w:val="00B93C5D"/>
    <w:rsid w:val="00B95BE4"/>
    <w:rsid w:val="00BA1A64"/>
    <w:rsid w:val="00BA5754"/>
    <w:rsid w:val="00BA7656"/>
    <w:rsid w:val="00BB0A7E"/>
    <w:rsid w:val="00BC6986"/>
    <w:rsid w:val="00BD78F9"/>
    <w:rsid w:val="00BE3B37"/>
    <w:rsid w:val="00C06425"/>
    <w:rsid w:val="00C16EB2"/>
    <w:rsid w:val="00C22743"/>
    <w:rsid w:val="00C233F3"/>
    <w:rsid w:val="00C30032"/>
    <w:rsid w:val="00C319F6"/>
    <w:rsid w:val="00C355D1"/>
    <w:rsid w:val="00C4717D"/>
    <w:rsid w:val="00C476A6"/>
    <w:rsid w:val="00C51414"/>
    <w:rsid w:val="00C71041"/>
    <w:rsid w:val="00C76FAD"/>
    <w:rsid w:val="00C9066C"/>
    <w:rsid w:val="00C9218C"/>
    <w:rsid w:val="00C95772"/>
    <w:rsid w:val="00CA0869"/>
    <w:rsid w:val="00CA0BEA"/>
    <w:rsid w:val="00CB2010"/>
    <w:rsid w:val="00CB7C78"/>
    <w:rsid w:val="00CE1FB4"/>
    <w:rsid w:val="00D041FB"/>
    <w:rsid w:val="00D072C6"/>
    <w:rsid w:val="00D11FB4"/>
    <w:rsid w:val="00D1231A"/>
    <w:rsid w:val="00D129DE"/>
    <w:rsid w:val="00D14E18"/>
    <w:rsid w:val="00D14ED7"/>
    <w:rsid w:val="00D162DF"/>
    <w:rsid w:val="00D168DF"/>
    <w:rsid w:val="00D17E96"/>
    <w:rsid w:val="00D2500A"/>
    <w:rsid w:val="00D32BAD"/>
    <w:rsid w:val="00D417D6"/>
    <w:rsid w:val="00D44A3F"/>
    <w:rsid w:val="00D46BBB"/>
    <w:rsid w:val="00D522DE"/>
    <w:rsid w:val="00D56E49"/>
    <w:rsid w:val="00D57E7B"/>
    <w:rsid w:val="00D61851"/>
    <w:rsid w:val="00D705DA"/>
    <w:rsid w:val="00D74994"/>
    <w:rsid w:val="00D86875"/>
    <w:rsid w:val="00DA19EB"/>
    <w:rsid w:val="00DA536D"/>
    <w:rsid w:val="00DA5C65"/>
    <w:rsid w:val="00DA6C9A"/>
    <w:rsid w:val="00DB4067"/>
    <w:rsid w:val="00DC18C8"/>
    <w:rsid w:val="00DC4512"/>
    <w:rsid w:val="00DC56EC"/>
    <w:rsid w:val="00DC631E"/>
    <w:rsid w:val="00DE2541"/>
    <w:rsid w:val="00DF5FDE"/>
    <w:rsid w:val="00E11390"/>
    <w:rsid w:val="00E12905"/>
    <w:rsid w:val="00E215A1"/>
    <w:rsid w:val="00E26645"/>
    <w:rsid w:val="00E274C7"/>
    <w:rsid w:val="00E35682"/>
    <w:rsid w:val="00E50505"/>
    <w:rsid w:val="00E62AA2"/>
    <w:rsid w:val="00E6345A"/>
    <w:rsid w:val="00E6534C"/>
    <w:rsid w:val="00E66896"/>
    <w:rsid w:val="00E717F0"/>
    <w:rsid w:val="00E81F01"/>
    <w:rsid w:val="00E971EE"/>
    <w:rsid w:val="00EA33FE"/>
    <w:rsid w:val="00EA7F0D"/>
    <w:rsid w:val="00EB249B"/>
    <w:rsid w:val="00EB5F64"/>
    <w:rsid w:val="00EC2D0D"/>
    <w:rsid w:val="00EC6693"/>
    <w:rsid w:val="00EC6C02"/>
    <w:rsid w:val="00ED0B46"/>
    <w:rsid w:val="00ED0E85"/>
    <w:rsid w:val="00ED5AAA"/>
    <w:rsid w:val="00EF364F"/>
    <w:rsid w:val="00EF3925"/>
    <w:rsid w:val="00F1147A"/>
    <w:rsid w:val="00F208BF"/>
    <w:rsid w:val="00F2760A"/>
    <w:rsid w:val="00F30221"/>
    <w:rsid w:val="00F337B9"/>
    <w:rsid w:val="00F44E56"/>
    <w:rsid w:val="00F47E10"/>
    <w:rsid w:val="00F56795"/>
    <w:rsid w:val="00F57B1A"/>
    <w:rsid w:val="00F72053"/>
    <w:rsid w:val="00F750C3"/>
    <w:rsid w:val="00F76E61"/>
    <w:rsid w:val="00FA34F2"/>
    <w:rsid w:val="00FA6224"/>
    <w:rsid w:val="00FC1DA9"/>
    <w:rsid w:val="00FC2270"/>
    <w:rsid w:val="00FC3D59"/>
    <w:rsid w:val="00FC51BA"/>
    <w:rsid w:val="00FD6413"/>
    <w:rsid w:val="00FD70E7"/>
    <w:rsid w:val="00FE4ABD"/>
    <w:rsid w:val="00FF767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E6C64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1" w:qFormat="1"/>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qFormat="1"/>
    <w:lsdException w:name="Light Grid Accent 5" w:uiPriority="66" w:qFormat="1"/>
    <w:lsdException w:name="Medium Shading 1 Accent 5" w:uiPriority="67" w:qFormat="1"/>
    <w:lsdException w:name="Medium Shading 2 Accent 5" w:uiPriority="68" w:qFormat="1"/>
    <w:lsdException w:name="Medium List 1 Accent 5" w:uiPriority="69" w:qFormat="1"/>
    <w:lsdException w:name="Medium List 2 Accent 5" w:uiPriority="70"/>
    <w:lsdException w:name="Medium Grid 1 Accent 5" w:uiPriority="71" w:qFormat="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F17FE"/>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unhideWhenUsed/>
    <w:qFormat/>
    <w:rsid w:val="00E1139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Indent2">
    <w:name w:val="Body Text Indent 2"/>
    <w:basedOn w:val="Normal"/>
    <w:pPr>
      <w:ind w:left="1440"/>
    </w:pPr>
    <w:rPr>
      <w:rFonts w:ascii="Arial" w:hAnsi="Arial" w:cs="Arial"/>
      <w:b/>
      <w:sz w:val="20"/>
      <w:szCs w:val="20"/>
    </w:rPr>
  </w:style>
  <w:style w:type="paragraph" w:styleId="NormalWeb">
    <w:name w:val="Normal (Web)"/>
    <w:basedOn w:val="Normal"/>
    <w:uiPriority w:val="99"/>
    <w:pPr>
      <w:spacing w:before="100" w:beforeAutospacing="1" w:after="100" w:afterAutospacing="1"/>
    </w:pPr>
  </w:style>
  <w:style w:type="character" w:customStyle="1" w:styleId="Heading1Char">
    <w:name w:val="Heading 1 Char"/>
    <w:rPr>
      <w:rFonts w:ascii="Arial" w:hAnsi="Arial" w:cs="Arial"/>
      <w:b/>
      <w:bCs/>
      <w:kern w:val="32"/>
      <w:sz w:val="32"/>
      <w:szCs w:val="32"/>
    </w:rPr>
  </w:style>
  <w:style w:type="character" w:customStyle="1" w:styleId="BodyTextIndent2Char">
    <w:name w:val="Body Text Indent 2 Char"/>
    <w:rPr>
      <w:rFonts w:ascii="Arial" w:hAnsi="Arial" w:cs="Arial"/>
      <w:b/>
    </w:rPr>
  </w:style>
  <w:style w:type="paragraph" w:styleId="Footer">
    <w:name w:val="footer"/>
    <w:basedOn w:val="Normal"/>
    <w:semiHidden/>
    <w:unhideWhenUsed/>
    <w:pPr>
      <w:tabs>
        <w:tab w:val="center" w:pos="4320"/>
        <w:tab w:val="right" w:pos="8640"/>
      </w:tabs>
    </w:pPr>
  </w:style>
  <w:style w:type="character" w:customStyle="1" w:styleId="FooterChar">
    <w:name w:val="Footer Char"/>
    <w:semiHidden/>
    <w:rPr>
      <w:sz w:val="24"/>
      <w:szCs w:val="24"/>
    </w:rPr>
  </w:style>
  <w:style w:type="character" w:styleId="PageNumber">
    <w:name w:val="page number"/>
    <w:basedOn w:val="DefaultParagraphFont"/>
    <w:semiHidden/>
    <w:unhideWhenUsed/>
  </w:style>
  <w:style w:type="character" w:styleId="Strong">
    <w:name w:val="Strong"/>
    <w:uiPriority w:val="22"/>
    <w:qFormat/>
    <w:rPr>
      <w:b/>
    </w:rPr>
  </w:style>
  <w:style w:type="paragraph" w:styleId="HTMLPreformatted">
    <w:name w:val="HTML Preformatted"/>
    <w:basedOn w:val="Normal"/>
    <w:link w:val="HTMLPreformattedChar"/>
    <w:uiPriority w:val="99"/>
    <w:unhideWhenUsed/>
    <w:rsid w:val="00C51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C51414"/>
    <w:rPr>
      <w:rFonts w:ascii="Courier New" w:hAnsi="Courier New" w:cs="Courier New"/>
    </w:rPr>
  </w:style>
  <w:style w:type="paragraph" w:styleId="NoSpacing">
    <w:name w:val="No Spacing"/>
    <w:basedOn w:val="Normal"/>
    <w:uiPriority w:val="1"/>
    <w:qFormat/>
    <w:rsid w:val="00E971EE"/>
    <w:pPr>
      <w:spacing w:before="100" w:beforeAutospacing="1" w:after="100" w:afterAutospacing="1"/>
    </w:pPr>
    <w:rPr>
      <w:rFonts w:ascii="Times" w:hAnsi="Times"/>
      <w:sz w:val="20"/>
      <w:szCs w:val="20"/>
    </w:rPr>
  </w:style>
  <w:style w:type="character" w:styleId="FollowedHyperlink">
    <w:name w:val="FollowedHyperlink"/>
    <w:uiPriority w:val="99"/>
    <w:semiHidden/>
    <w:unhideWhenUsed/>
    <w:rsid w:val="00E50505"/>
    <w:rPr>
      <w:color w:val="800080"/>
      <w:u w:val="single"/>
    </w:rPr>
  </w:style>
  <w:style w:type="table" w:styleId="TableGrid">
    <w:name w:val="Table Grid"/>
    <w:basedOn w:val="TableNormal"/>
    <w:uiPriority w:val="59"/>
    <w:rsid w:val="002C6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F78"/>
    <w:pPr>
      <w:ind w:left="720"/>
      <w:contextualSpacing/>
    </w:pPr>
  </w:style>
  <w:style w:type="character" w:styleId="Emphasis">
    <w:name w:val="Emphasis"/>
    <w:basedOn w:val="DefaultParagraphFont"/>
    <w:uiPriority w:val="20"/>
    <w:qFormat/>
    <w:rsid w:val="00894AED"/>
    <w:rPr>
      <w:i/>
      <w:iCs/>
    </w:rPr>
  </w:style>
  <w:style w:type="character" w:customStyle="1" w:styleId="background-details">
    <w:name w:val="background-details"/>
    <w:basedOn w:val="DefaultParagraphFont"/>
    <w:rsid w:val="00EF364F"/>
  </w:style>
  <w:style w:type="character" w:customStyle="1" w:styleId="vanity-name">
    <w:name w:val="vanity-name"/>
    <w:basedOn w:val="DefaultParagraphFont"/>
    <w:rsid w:val="00ED0E85"/>
  </w:style>
  <w:style w:type="paragraph" w:customStyle="1" w:styleId="APALevel1">
    <w:name w:val="APA Level 1"/>
    <w:basedOn w:val="Normal"/>
    <w:next w:val="Normal"/>
    <w:autoRedefine/>
    <w:uiPriority w:val="1"/>
    <w:qFormat/>
    <w:rsid w:val="00FA34F2"/>
    <w:pPr>
      <w:widowControl w:val="0"/>
      <w:spacing w:line="480" w:lineRule="auto"/>
      <w:contextualSpacing/>
      <w:jc w:val="center"/>
      <w:outlineLvl w:val="0"/>
    </w:pPr>
    <w:rPr>
      <w:rFonts w:ascii="Arial" w:hAnsi="Arial" w:cs="Arial"/>
      <w:sz w:val="22"/>
      <w:szCs w:val="22"/>
    </w:rPr>
  </w:style>
  <w:style w:type="paragraph" w:styleId="BalloonText">
    <w:name w:val="Balloon Text"/>
    <w:basedOn w:val="Normal"/>
    <w:link w:val="BalloonTextChar"/>
    <w:uiPriority w:val="99"/>
    <w:semiHidden/>
    <w:unhideWhenUsed/>
    <w:rsid w:val="001913F8"/>
    <w:rPr>
      <w:sz w:val="18"/>
      <w:szCs w:val="18"/>
    </w:rPr>
  </w:style>
  <w:style w:type="character" w:customStyle="1" w:styleId="BalloonTextChar">
    <w:name w:val="Balloon Text Char"/>
    <w:basedOn w:val="DefaultParagraphFont"/>
    <w:link w:val="BalloonText"/>
    <w:uiPriority w:val="99"/>
    <w:semiHidden/>
    <w:rsid w:val="001913F8"/>
    <w:rPr>
      <w:sz w:val="18"/>
      <w:szCs w:val="18"/>
    </w:rPr>
  </w:style>
  <w:style w:type="paragraph" w:customStyle="1" w:styleId="acue-intro-text">
    <w:name w:val="acue-intro-text"/>
    <w:basedOn w:val="Normal"/>
    <w:rsid w:val="00767562"/>
    <w:pPr>
      <w:spacing w:before="100" w:beforeAutospacing="1" w:after="100" w:afterAutospacing="1"/>
    </w:pPr>
  </w:style>
  <w:style w:type="character" w:customStyle="1" w:styleId="Heading3Char">
    <w:name w:val="Heading 3 Char"/>
    <w:basedOn w:val="DefaultParagraphFont"/>
    <w:link w:val="Heading3"/>
    <w:uiPriority w:val="9"/>
    <w:rsid w:val="00E11390"/>
    <w:rPr>
      <w:rFonts w:asciiTheme="majorHAnsi" w:eastAsiaTheme="majorEastAsia" w:hAnsiTheme="majorHAnsi" w:cstheme="majorBidi"/>
      <w:color w:val="243F60" w:themeColor="accent1" w:themeShade="7F"/>
      <w:sz w:val="24"/>
      <w:szCs w:val="24"/>
    </w:rPr>
  </w:style>
  <w:style w:type="character" w:customStyle="1" w:styleId="break-words">
    <w:name w:val="break-words"/>
    <w:basedOn w:val="DefaultParagraphFont"/>
    <w:rsid w:val="00A00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27260">
      <w:bodyDiv w:val="1"/>
      <w:marLeft w:val="0"/>
      <w:marRight w:val="0"/>
      <w:marTop w:val="0"/>
      <w:marBottom w:val="0"/>
      <w:divBdr>
        <w:top w:val="none" w:sz="0" w:space="0" w:color="auto"/>
        <w:left w:val="none" w:sz="0" w:space="0" w:color="auto"/>
        <w:bottom w:val="none" w:sz="0" w:space="0" w:color="auto"/>
        <w:right w:val="none" w:sz="0" w:space="0" w:color="auto"/>
      </w:divBdr>
    </w:div>
    <w:div w:id="213391815">
      <w:bodyDiv w:val="1"/>
      <w:marLeft w:val="0"/>
      <w:marRight w:val="0"/>
      <w:marTop w:val="0"/>
      <w:marBottom w:val="0"/>
      <w:divBdr>
        <w:top w:val="none" w:sz="0" w:space="0" w:color="auto"/>
        <w:left w:val="none" w:sz="0" w:space="0" w:color="auto"/>
        <w:bottom w:val="none" w:sz="0" w:space="0" w:color="auto"/>
        <w:right w:val="none" w:sz="0" w:space="0" w:color="auto"/>
      </w:divBdr>
    </w:div>
    <w:div w:id="214780977">
      <w:bodyDiv w:val="1"/>
      <w:marLeft w:val="0"/>
      <w:marRight w:val="0"/>
      <w:marTop w:val="0"/>
      <w:marBottom w:val="0"/>
      <w:divBdr>
        <w:top w:val="none" w:sz="0" w:space="0" w:color="auto"/>
        <w:left w:val="none" w:sz="0" w:space="0" w:color="auto"/>
        <w:bottom w:val="none" w:sz="0" w:space="0" w:color="auto"/>
        <w:right w:val="none" w:sz="0" w:space="0" w:color="auto"/>
      </w:divBdr>
    </w:div>
    <w:div w:id="224947960">
      <w:bodyDiv w:val="1"/>
      <w:marLeft w:val="0"/>
      <w:marRight w:val="0"/>
      <w:marTop w:val="0"/>
      <w:marBottom w:val="0"/>
      <w:divBdr>
        <w:top w:val="none" w:sz="0" w:space="0" w:color="auto"/>
        <w:left w:val="none" w:sz="0" w:space="0" w:color="auto"/>
        <w:bottom w:val="none" w:sz="0" w:space="0" w:color="auto"/>
        <w:right w:val="none" w:sz="0" w:space="0" w:color="auto"/>
      </w:divBdr>
      <w:divsChild>
        <w:div w:id="1934514373">
          <w:marLeft w:val="10"/>
          <w:marRight w:val="0"/>
          <w:marTop w:val="0"/>
          <w:marBottom w:val="0"/>
          <w:divBdr>
            <w:top w:val="none" w:sz="0" w:space="0" w:color="auto"/>
            <w:left w:val="none" w:sz="0" w:space="0" w:color="auto"/>
            <w:bottom w:val="none" w:sz="0" w:space="0" w:color="auto"/>
            <w:right w:val="none" w:sz="0" w:space="0" w:color="auto"/>
          </w:divBdr>
        </w:div>
      </w:divsChild>
    </w:div>
    <w:div w:id="234315540">
      <w:bodyDiv w:val="1"/>
      <w:marLeft w:val="0"/>
      <w:marRight w:val="0"/>
      <w:marTop w:val="0"/>
      <w:marBottom w:val="0"/>
      <w:divBdr>
        <w:top w:val="none" w:sz="0" w:space="0" w:color="auto"/>
        <w:left w:val="none" w:sz="0" w:space="0" w:color="auto"/>
        <w:bottom w:val="none" w:sz="0" w:space="0" w:color="auto"/>
        <w:right w:val="none" w:sz="0" w:space="0" w:color="auto"/>
      </w:divBdr>
      <w:divsChild>
        <w:div w:id="1075400516">
          <w:marLeft w:val="0"/>
          <w:marRight w:val="0"/>
          <w:marTop w:val="0"/>
          <w:marBottom w:val="0"/>
          <w:divBdr>
            <w:top w:val="none" w:sz="0" w:space="0" w:color="auto"/>
            <w:left w:val="none" w:sz="0" w:space="0" w:color="auto"/>
            <w:bottom w:val="none" w:sz="0" w:space="0" w:color="auto"/>
            <w:right w:val="none" w:sz="0" w:space="0" w:color="auto"/>
          </w:divBdr>
          <w:divsChild>
            <w:div w:id="4142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10349">
      <w:bodyDiv w:val="1"/>
      <w:marLeft w:val="0"/>
      <w:marRight w:val="0"/>
      <w:marTop w:val="0"/>
      <w:marBottom w:val="0"/>
      <w:divBdr>
        <w:top w:val="none" w:sz="0" w:space="0" w:color="auto"/>
        <w:left w:val="none" w:sz="0" w:space="0" w:color="auto"/>
        <w:bottom w:val="none" w:sz="0" w:space="0" w:color="auto"/>
        <w:right w:val="none" w:sz="0" w:space="0" w:color="auto"/>
      </w:divBdr>
    </w:div>
    <w:div w:id="333799482">
      <w:bodyDiv w:val="1"/>
      <w:marLeft w:val="0"/>
      <w:marRight w:val="0"/>
      <w:marTop w:val="0"/>
      <w:marBottom w:val="0"/>
      <w:divBdr>
        <w:top w:val="none" w:sz="0" w:space="0" w:color="auto"/>
        <w:left w:val="none" w:sz="0" w:space="0" w:color="auto"/>
        <w:bottom w:val="none" w:sz="0" w:space="0" w:color="auto"/>
        <w:right w:val="none" w:sz="0" w:space="0" w:color="auto"/>
      </w:divBdr>
    </w:div>
    <w:div w:id="354622355">
      <w:bodyDiv w:val="1"/>
      <w:marLeft w:val="0"/>
      <w:marRight w:val="0"/>
      <w:marTop w:val="0"/>
      <w:marBottom w:val="0"/>
      <w:divBdr>
        <w:top w:val="none" w:sz="0" w:space="0" w:color="auto"/>
        <w:left w:val="none" w:sz="0" w:space="0" w:color="auto"/>
        <w:bottom w:val="none" w:sz="0" w:space="0" w:color="auto"/>
        <w:right w:val="none" w:sz="0" w:space="0" w:color="auto"/>
      </w:divBdr>
    </w:div>
    <w:div w:id="366876354">
      <w:bodyDiv w:val="1"/>
      <w:marLeft w:val="0"/>
      <w:marRight w:val="0"/>
      <w:marTop w:val="0"/>
      <w:marBottom w:val="0"/>
      <w:divBdr>
        <w:top w:val="none" w:sz="0" w:space="0" w:color="auto"/>
        <w:left w:val="none" w:sz="0" w:space="0" w:color="auto"/>
        <w:bottom w:val="none" w:sz="0" w:space="0" w:color="auto"/>
        <w:right w:val="none" w:sz="0" w:space="0" w:color="auto"/>
      </w:divBdr>
    </w:div>
    <w:div w:id="678851082">
      <w:bodyDiv w:val="1"/>
      <w:marLeft w:val="0"/>
      <w:marRight w:val="0"/>
      <w:marTop w:val="0"/>
      <w:marBottom w:val="0"/>
      <w:divBdr>
        <w:top w:val="none" w:sz="0" w:space="0" w:color="auto"/>
        <w:left w:val="none" w:sz="0" w:space="0" w:color="auto"/>
        <w:bottom w:val="none" w:sz="0" w:space="0" w:color="auto"/>
        <w:right w:val="none" w:sz="0" w:space="0" w:color="auto"/>
      </w:divBdr>
    </w:div>
    <w:div w:id="738283313">
      <w:bodyDiv w:val="1"/>
      <w:marLeft w:val="0"/>
      <w:marRight w:val="0"/>
      <w:marTop w:val="0"/>
      <w:marBottom w:val="0"/>
      <w:divBdr>
        <w:top w:val="none" w:sz="0" w:space="0" w:color="auto"/>
        <w:left w:val="none" w:sz="0" w:space="0" w:color="auto"/>
        <w:bottom w:val="none" w:sz="0" w:space="0" w:color="auto"/>
        <w:right w:val="none" w:sz="0" w:space="0" w:color="auto"/>
      </w:divBdr>
    </w:div>
    <w:div w:id="835074062">
      <w:bodyDiv w:val="1"/>
      <w:marLeft w:val="0"/>
      <w:marRight w:val="0"/>
      <w:marTop w:val="0"/>
      <w:marBottom w:val="0"/>
      <w:divBdr>
        <w:top w:val="none" w:sz="0" w:space="0" w:color="auto"/>
        <w:left w:val="none" w:sz="0" w:space="0" w:color="auto"/>
        <w:bottom w:val="none" w:sz="0" w:space="0" w:color="auto"/>
        <w:right w:val="none" w:sz="0" w:space="0" w:color="auto"/>
      </w:divBdr>
    </w:div>
    <w:div w:id="869533056">
      <w:bodyDiv w:val="1"/>
      <w:marLeft w:val="0"/>
      <w:marRight w:val="0"/>
      <w:marTop w:val="0"/>
      <w:marBottom w:val="0"/>
      <w:divBdr>
        <w:top w:val="none" w:sz="0" w:space="0" w:color="auto"/>
        <w:left w:val="none" w:sz="0" w:space="0" w:color="auto"/>
        <w:bottom w:val="none" w:sz="0" w:space="0" w:color="auto"/>
        <w:right w:val="none" w:sz="0" w:space="0" w:color="auto"/>
      </w:divBdr>
    </w:div>
    <w:div w:id="912475466">
      <w:bodyDiv w:val="1"/>
      <w:marLeft w:val="0"/>
      <w:marRight w:val="0"/>
      <w:marTop w:val="0"/>
      <w:marBottom w:val="0"/>
      <w:divBdr>
        <w:top w:val="none" w:sz="0" w:space="0" w:color="auto"/>
        <w:left w:val="none" w:sz="0" w:space="0" w:color="auto"/>
        <w:bottom w:val="none" w:sz="0" w:space="0" w:color="auto"/>
        <w:right w:val="none" w:sz="0" w:space="0" w:color="auto"/>
      </w:divBdr>
    </w:div>
    <w:div w:id="1235622436">
      <w:bodyDiv w:val="1"/>
      <w:marLeft w:val="0"/>
      <w:marRight w:val="0"/>
      <w:marTop w:val="0"/>
      <w:marBottom w:val="0"/>
      <w:divBdr>
        <w:top w:val="none" w:sz="0" w:space="0" w:color="auto"/>
        <w:left w:val="none" w:sz="0" w:space="0" w:color="auto"/>
        <w:bottom w:val="none" w:sz="0" w:space="0" w:color="auto"/>
        <w:right w:val="none" w:sz="0" w:space="0" w:color="auto"/>
      </w:divBdr>
      <w:divsChild>
        <w:div w:id="1256131423">
          <w:marLeft w:val="0"/>
          <w:marRight w:val="0"/>
          <w:marTop w:val="0"/>
          <w:marBottom w:val="0"/>
          <w:divBdr>
            <w:top w:val="none" w:sz="0" w:space="0" w:color="auto"/>
            <w:left w:val="none" w:sz="0" w:space="0" w:color="auto"/>
            <w:bottom w:val="none" w:sz="0" w:space="0" w:color="auto"/>
            <w:right w:val="none" w:sz="0" w:space="0" w:color="auto"/>
          </w:divBdr>
          <w:divsChild>
            <w:div w:id="43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5059">
      <w:bodyDiv w:val="1"/>
      <w:marLeft w:val="0"/>
      <w:marRight w:val="0"/>
      <w:marTop w:val="0"/>
      <w:marBottom w:val="0"/>
      <w:divBdr>
        <w:top w:val="none" w:sz="0" w:space="0" w:color="auto"/>
        <w:left w:val="none" w:sz="0" w:space="0" w:color="auto"/>
        <w:bottom w:val="none" w:sz="0" w:space="0" w:color="auto"/>
        <w:right w:val="none" w:sz="0" w:space="0" w:color="auto"/>
      </w:divBdr>
    </w:div>
    <w:div w:id="1310088816">
      <w:bodyDiv w:val="1"/>
      <w:marLeft w:val="0"/>
      <w:marRight w:val="0"/>
      <w:marTop w:val="0"/>
      <w:marBottom w:val="0"/>
      <w:divBdr>
        <w:top w:val="none" w:sz="0" w:space="0" w:color="auto"/>
        <w:left w:val="none" w:sz="0" w:space="0" w:color="auto"/>
        <w:bottom w:val="none" w:sz="0" w:space="0" w:color="auto"/>
        <w:right w:val="none" w:sz="0" w:space="0" w:color="auto"/>
      </w:divBdr>
    </w:div>
    <w:div w:id="1366255664">
      <w:bodyDiv w:val="1"/>
      <w:marLeft w:val="0"/>
      <w:marRight w:val="0"/>
      <w:marTop w:val="0"/>
      <w:marBottom w:val="0"/>
      <w:divBdr>
        <w:top w:val="none" w:sz="0" w:space="0" w:color="auto"/>
        <w:left w:val="none" w:sz="0" w:space="0" w:color="auto"/>
        <w:bottom w:val="none" w:sz="0" w:space="0" w:color="auto"/>
        <w:right w:val="none" w:sz="0" w:space="0" w:color="auto"/>
      </w:divBdr>
    </w:div>
    <w:div w:id="1482964990">
      <w:bodyDiv w:val="1"/>
      <w:marLeft w:val="0"/>
      <w:marRight w:val="0"/>
      <w:marTop w:val="0"/>
      <w:marBottom w:val="0"/>
      <w:divBdr>
        <w:top w:val="none" w:sz="0" w:space="0" w:color="auto"/>
        <w:left w:val="none" w:sz="0" w:space="0" w:color="auto"/>
        <w:bottom w:val="none" w:sz="0" w:space="0" w:color="auto"/>
        <w:right w:val="none" w:sz="0" w:space="0" w:color="auto"/>
      </w:divBdr>
    </w:div>
    <w:div w:id="1733196425">
      <w:bodyDiv w:val="1"/>
      <w:marLeft w:val="0"/>
      <w:marRight w:val="0"/>
      <w:marTop w:val="0"/>
      <w:marBottom w:val="0"/>
      <w:divBdr>
        <w:top w:val="none" w:sz="0" w:space="0" w:color="auto"/>
        <w:left w:val="none" w:sz="0" w:space="0" w:color="auto"/>
        <w:bottom w:val="none" w:sz="0" w:space="0" w:color="auto"/>
        <w:right w:val="none" w:sz="0" w:space="0" w:color="auto"/>
      </w:divBdr>
    </w:div>
    <w:div w:id="1774131060">
      <w:bodyDiv w:val="1"/>
      <w:marLeft w:val="0"/>
      <w:marRight w:val="0"/>
      <w:marTop w:val="0"/>
      <w:marBottom w:val="0"/>
      <w:divBdr>
        <w:top w:val="none" w:sz="0" w:space="0" w:color="auto"/>
        <w:left w:val="none" w:sz="0" w:space="0" w:color="auto"/>
        <w:bottom w:val="none" w:sz="0" w:space="0" w:color="auto"/>
        <w:right w:val="none" w:sz="0" w:space="0" w:color="auto"/>
      </w:divBdr>
    </w:div>
    <w:div w:id="1804807150">
      <w:bodyDiv w:val="1"/>
      <w:marLeft w:val="0"/>
      <w:marRight w:val="0"/>
      <w:marTop w:val="0"/>
      <w:marBottom w:val="0"/>
      <w:divBdr>
        <w:top w:val="none" w:sz="0" w:space="0" w:color="auto"/>
        <w:left w:val="none" w:sz="0" w:space="0" w:color="auto"/>
        <w:bottom w:val="none" w:sz="0" w:space="0" w:color="auto"/>
        <w:right w:val="none" w:sz="0" w:space="0" w:color="auto"/>
      </w:divBdr>
    </w:div>
    <w:div w:id="1810172932">
      <w:bodyDiv w:val="1"/>
      <w:marLeft w:val="0"/>
      <w:marRight w:val="0"/>
      <w:marTop w:val="0"/>
      <w:marBottom w:val="0"/>
      <w:divBdr>
        <w:top w:val="none" w:sz="0" w:space="0" w:color="auto"/>
        <w:left w:val="none" w:sz="0" w:space="0" w:color="auto"/>
        <w:bottom w:val="none" w:sz="0" w:space="0" w:color="auto"/>
        <w:right w:val="none" w:sz="0" w:space="0" w:color="auto"/>
      </w:divBdr>
    </w:div>
    <w:div w:id="1825319426">
      <w:bodyDiv w:val="1"/>
      <w:marLeft w:val="0"/>
      <w:marRight w:val="0"/>
      <w:marTop w:val="0"/>
      <w:marBottom w:val="0"/>
      <w:divBdr>
        <w:top w:val="none" w:sz="0" w:space="0" w:color="auto"/>
        <w:left w:val="none" w:sz="0" w:space="0" w:color="auto"/>
        <w:bottom w:val="none" w:sz="0" w:space="0" w:color="auto"/>
        <w:right w:val="none" w:sz="0" w:space="0" w:color="auto"/>
      </w:divBdr>
    </w:div>
    <w:div w:id="1833176458">
      <w:bodyDiv w:val="1"/>
      <w:marLeft w:val="0"/>
      <w:marRight w:val="0"/>
      <w:marTop w:val="0"/>
      <w:marBottom w:val="0"/>
      <w:divBdr>
        <w:top w:val="none" w:sz="0" w:space="0" w:color="auto"/>
        <w:left w:val="none" w:sz="0" w:space="0" w:color="auto"/>
        <w:bottom w:val="none" w:sz="0" w:space="0" w:color="auto"/>
        <w:right w:val="none" w:sz="0" w:space="0" w:color="auto"/>
      </w:divBdr>
    </w:div>
    <w:div w:id="1874031714">
      <w:bodyDiv w:val="1"/>
      <w:marLeft w:val="0"/>
      <w:marRight w:val="0"/>
      <w:marTop w:val="0"/>
      <w:marBottom w:val="0"/>
      <w:divBdr>
        <w:top w:val="none" w:sz="0" w:space="0" w:color="auto"/>
        <w:left w:val="none" w:sz="0" w:space="0" w:color="auto"/>
        <w:bottom w:val="none" w:sz="0" w:space="0" w:color="auto"/>
        <w:right w:val="none" w:sz="0" w:space="0" w:color="auto"/>
      </w:divBdr>
    </w:div>
    <w:div w:id="2021395743">
      <w:bodyDiv w:val="1"/>
      <w:marLeft w:val="0"/>
      <w:marRight w:val="0"/>
      <w:marTop w:val="0"/>
      <w:marBottom w:val="0"/>
      <w:divBdr>
        <w:top w:val="none" w:sz="0" w:space="0" w:color="auto"/>
        <w:left w:val="none" w:sz="0" w:space="0" w:color="auto"/>
        <w:bottom w:val="none" w:sz="0" w:space="0" w:color="auto"/>
        <w:right w:val="none" w:sz="0" w:space="0" w:color="auto"/>
      </w:divBdr>
    </w:div>
    <w:div w:id="2031834512">
      <w:bodyDiv w:val="1"/>
      <w:marLeft w:val="0"/>
      <w:marRight w:val="0"/>
      <w:marTop w:val="0"/>
      <w:marBottom w:val="0"/>
      <w:divBdr>
        <w:top w:val="none" w:sz="0" w:space="0" w:color="auto"/>
        <w:left w:val="none" w:sz="0" w:space="0" w:color="auto"/>
        <w:bottom w:val="none" w:sz="0" w:space="0" w:color="auto"/>
        <w:right w:val="none" w:sz="0" w:space="0" w:color="auto"/>
      </w:divBdr>
    </w:div>
    <w:div w:id="2108034662">
      <w:bodyDiv w:val="1"/>
      <w:marLeft w:val="0"/>
      <w:marRight w:val="0"/>
      <w:marTop w:val="0"/>
      <w:marBottom w:val="0"/>
      <w:divBdr>
        <w:top w:val="none" w:sz="0" w:space="0" w:color="auto"/>
        <w:left w:val="none" w:sz="0" w:space="0" w:color="auto"/>
        <w:bottom w:val="none" w:sz="0" w:space="0" w:color="auto"/>
        <w:right w:val="none" w:sz="0" w:space="0" w:color="auto"/>
      </w:divBdr>
      <w:divsChild>
        <w:div w:id="353656909">
          <w:marLeft w:val="10"/>
          <w:marRight w:val="0"/>
          <w:marTop w:val="0"/>
          <w:marBottom w:val="0"/>
          <w:divBdr>
            <w:top w:val="none" w:sz="0" w:space="0" w:color="auto"/>
            <w:left w:val="none" w:sz="0" w:space="0" w:color="auto"/>
            <w:bottom w:val="none" w:sz="0" w:space="0" w:color="auto"/>
            <w:right w:val="none" w:sz="0" w:space="0" w:color="auto"/>
          </w:divBdr>
        </w:div>
      </w:divsChild>
    </w:div>
    <w:div w:id="2111925452">
      <w:bodyDiv w:val="1"/>
      <w:marLeft w:val="0"/>
      <w:marRight w:val="0"/>
      <w:marTop w:val="0"/>
      <w:marBottom w:val="0"/>
      <w:divBdr>
        <w:top w:val="none" w:sz="0" w:space="0" w:color="auto"/>
        <w:left w:val="none" w:sz="0" w:space="0" w:color="auto"/>
        <w:bottom w:val="none" w:sz="0" w:space="0" w:color="auto"/>
        <w:right w:val="none" w:sz="0" w:space="0" w:color="auto"/>
      </w:divBdr>
    </w:div>
    <w:div w:id="2129540665">
      <w:bodyDiv w:val="1"/>
      <w:marLeft w:val="0"/>
      <w:marRight w:val="0"/>
      <w:marTop w:val="0"/>
      <w:marBottom w:val="0"/>
      <w:divBdr>
        <w:top w:val="none" w:sz="0" w:space="0" w:color="auto"/>
        <w:left w:val="none" w:sz="0" w:space="0" w:color="auto"/>
        <w:bottom w:val="none" w:sz="0" w:space="0" w:color="auto"/>
        <w:right w:val="none" w:sz="0" w:space="0" w:color="auto"/>
      </w:divBdr>
      <w:divsChild>
        <w:div w:id="1572039934">
          <w:marLeft w:val="0"/>
          <w:marRight w:val="0"/>
          <w:marTop w:val="0"/>
          <w:marBottom w:val="0"/>
          <w:divBdr>
            <w:top w:val="none" w:sz="0" w:space="0" w:color="auto"/>
            <w:left w:val="none" w:sz="0" w:space="0" w:color="auto"/>
            <w:bottom w:val="none" w:sz="0" w:space="0" w:color="auto"/>
            <w:right w:val="none" w:sz="0" w:space="0" w:color="auto"/>
          </w:divBdr>
          <w:divsChild>
            <w:div w:id="285041817">
              <w:marLeft w:val="0"/>
              <w:marRight w:val="0"/>
              <w:marTop w:val="0"/>
              <w:marBottom w:val="0"/>
              <w:divBdr>
                <w:top w:val="none" w:sz="0" w:space="0" w:color="auto"/>
                <w:left w:val="none" w:sz="0" w:space="0" w:color="auto"/>
                <w:bottom w:val="none" w:sz="0" w:space="0" w:color="auto"/>
                <w:right w:val="none" w:sz="0" w:space="0" w:color="auto"/>
              </w:divBdr>
              <w:divsChild>
                <w:div w:id="1274634784">
                  <w:marLeft w:val="0"/>
                  <w:marRight w:val="0"/>
                  <w:marTop w:val="0"/>
                  <w:marBottom w:val="0"/>
                  <w:divBdr>
                    <w:top w:val="none" w:sz="0" w:space="0" w:color="auto"/>
                    <w:left w:val="none" w:sz="0" w:space="0" w:color="auto"/>
                    <w:bottom w:val="none" w:sz="0" w:space="0" w:color="auto"/>
                    <w:right w:val="none" w:sz="0" w:space="0" w:color="auto"/>
                  </w:divBdr>
                  <w:divsChild>
                    <w:div w:id="833640543">
                      <w:marLeft w:val="0"/>
                      <w:marRight w:val="-15"/>
                      <w:marTop w:val="0"/>
                      <w:marBottom w:val="0"/>
                      <w:divBdr>
                        <w:top w:val="none" w:sz="0" w:space="0" w:color="auto"/>
                        <w:left w:val="none" w:sz="0" w:space="0" w:color="auto"/>
                        <w:bottom w:val="none" w:sz="0" w:space="0" w:color="auto"/>
                        <w:right w:val="none" w:sz="0" w:space="0" w:color="auto"/>
                      </w:divBdr>
                      <w:divsChild>
                        <w:div w:id="222102746">
                          <w:marLeft w:val="0"/>
                          <w:marRight w:val="0"/>
                          <w:marTop w:val="0"/>
                          <w:marBottom w:val="0"/>
                          <w:divBdr>
                            <w:top w:val="none" w:sz="0" w:space="0" w:color="auto"/>
                            <w:left w:val="none" w:sz="0" w:space="0" w:color="auto"/>
                            <w:bottom w:val="none" w:sz="0" w:space="0" w:color="auto"/>
                            <w:right w:val="none" w:sz="0" w:space="0" w:color="auto"/>
                          </w:divBdr>
                          <w:divsChild>
                            <w:div w:id="791823418">
                              <w:marLeft w:val="0"/>
                              <w:marRight w:val="0"/>
                              <w:marTop w:val="0"/>
                              <w:marBottom w:val="0"/>
                              <w:divBdr>
                                <w:top w:val="none" w:sz="0" w:space="0" w:color="auto"/>
                                <w:left w:val="none" w:sz="0" w:space="0" w:color="auto"/>
                                <w:bottom w:val="none" w:sz="0" w:space="0" w:color="auto"/>
                                <w:right w:val="none" w:sz="0" w:space="0" w:color="auto"/>
                              </w:divBdr>
                              <w:divsChild>
                                <w:div w:id="6827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ue.org/?acue_courses=acues-effective-practice-framework" TargetMode="External"/><Relationship Id="rId3" Type="http://schemas.openxmlformats.org/officeDocument/2006/relationships/settings" Target="settings.xml"/><Relationship Id="rId7" Type="http://schemas.openxmlformats.org/officeDocument/2006/relationships/hyperlink" Target="http://www.journaleic.com/article/view/8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richard-doo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5619</Words>
  <Characters>32031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R</vt:lpstr>
    </vt:vector>
  </TitlesOfParts>
  <Company>Liquent, Inc</Company>
  <LinksUpToDate>false</LinksUpToDate>
  <CharactersWithSpaces>37575</CharactersWithSpaces>
  <SharedDoc>false</SharedDoc>
  <HLinks>
    <vt:vector size="6" baseType="variant">
      <vt:variant>
        <vt:i4>8192058</vt:i4>
      </vt:variant>
      <vt:variant>
        <vt:i4>0</vt:i4>
      </vt:variant>
      <vt:variant>
        <vt:i4>0</vt:i4>
      </vt:variant>
      <vt:variant>
        <vt:i4>5</vt:i4>
      </vt:variant>
      <vt:variant>
        <vt:lpwstr>http://www.journaleic.com/article/view/8120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Rick Dool</dc:creator>
  <cp:keywords/>
  <dc:description/>
  <cp:lastModifiedBy>Dool, Rick</cp:lastModifiedBy>
  <cp:revision>7</cp:revision>
  <cp:lastPrinted>2003-04-27T01:23:00Z</cp:lastPrinted>
  <dcterms:created xsi:type="dcterms:W3CDTF">2026-03-12T17:21:00Z</dcterms:created>
  <dcterms:modified xsi:type="dcterms:W3CDTF">2026-08-07T14:43:00Z</dcterms:modified>
</cp:coreProperties>
</file>