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8C636" w14:textId="03A56321" w:rsidR="00A1440B" w:rsidRDefault="00F15A4D" w:rsidP="008F252D">
      <w:pPr>
        <w:rPr>
          <w:rFonts w:ascii="Garamond" w:hAnsi="Garamond"/>
          <w:sz w:val="32"/>
          <w:szCs w:val="32"/>
        </w:rPr>
      </w:pPr>
      <w:r>
        <w:rPr>
          <w:rFonts w:ascii="Garamond" w:hAnsi="Garamond"/>
          <w:noProof/>
          <w:sz w:val="32"/>
          <w:szCs w:val="32"/>
        </w:rPr>
        <mc:AlternateContent>
          <mc:Choice Requires="wps">
            <w:drawing>
              <wp:anchor distT="0" distB="0" distL="114300" distR="114300" simplePos="0" relativeHeight="486459391" behindDoc="0" locked="0" layoutInCell="1" allowOverlap="1" wp14:anchorId="7EF49714" wp14:editId="1A9DC5B9">
                <wp:simplePos x="0" y="0"/>
                <wp:positionH relativeFrom="column">
                  <wp:posOffset>-914400</wp:posOffset>
                </wp:positionH>
                <wp:positionV relativeFrom="paragraph">
                  <wp:posOffset>-927847</wp:posOffset>
                </wp:positionV>
                <wp:extent cx="7771765" cy="2159261"/>
                <wp:effectExtent l="0" t="0" r="635" b="0"/>
                <wp:wrapNone/>
                <wp:docPr id="1138207782" name="Rectangle 11"/>
                <wp:cNvGraphicFramePr/>
                <a:graphic xmlns:a="http://schemas.openxmlformats.org/drawingml/2006/main">
                  <a:graphicData uri="http://schemas.microsoft.com/office/word/2010/wordprocessingShape">
                    <wps:wsp>
                      <wps:cNvSpPr/>
                      <wps:spPr>
                        <a:xfrm>
                          <a:off x="0" y="0"/>
                          <a:ext cx="7771765" cy="2159261"/>
                        </a:xfrm>
                        <a:prstGeom prst="rect">
                          <a:avLst/>
                        </a:prstGeom>
                        <a:solidFill>
                          <a:srgbClr val="CC00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9E304A" w14:textId="3418F11D" w:rsidR="00A1440B" w:rsidRDefault="00A1440B" w:rsidP="00524F54">
                            <w:pPr>
                              <w:jc w:val="center"/>
                            </w:pPr>
                            <w:r>
                              <w:rPr>
                                <w:rFonts w:ascii="Garamond" w:hAnsi="Garamond"/>
                                <w:noProof/>
                                <w:sz w:val="32"/>
                                <w:szCs w:val="32"/>
                              </w:rPr>
                              <w:drawing>
                                <wp:inline distT="0" distB="0" distL="0" distR="0" wp14:anchorId="3BE6C5D2" wp14:editId="1F3FCC6D">
                                  <wp:extent cx="5943600" cy="1337310"/>
                                  <wp:effectExtent l="0" t="0" r="0" b="0"/>
                                  <wp:docPr id="1291077056" name="Picture 13"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60560" name="Picture 13" descr="A red sig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133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49714" id="Rectangle 11" o:spid="_x0000_s1026" style="position:absolute;margin-left:-1in;margin-top:-73.05pt;width:611.95pt;height:170pt;z-index:486459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" fillcolor="#c03" stroked="f" strokeweight="2pt">
                <v:textbox>
                  <w:txbxContent>
                    <w:p w14:paraId="319E304A" w14:textId="3418F11D" w:rsidR="00A1440B" w:rsidRDefault="00A1440B" w:rsidP="00524F54">
                      <w:pPr>
                        <w:jc w:val="center"/>
                      </w:pPr>
                      <w:r>
                        <w:rPr>
                          <w:rFonts w:ascii="Garamond" w:hAnsi="Garamond"/>
                          <w:noProof/>
                          <w:sz w:val="32"/>
                          <w:szCs w:val="32"/>
                        </w:rPr>
                        <w:drawing>
                          <wp:inline distT="0" distB="0" distL="0" distR="0" wp14:anchorId="3BE6C5D2" wp14:editId="1F3FCC6D">
                            <wp:extent cx="5943600" cy="1337310"/>
                            <wp:effectExtent l="0" t="0" r="0" b="0"/>
                            <wp:docPr id="1291077056" name="Picture 13"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60560" name="Picture 13" descr="A red sig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1337310"/>
                                    </a:xfrm>
                                    <a:prstGeom prst="rect">
                                      <a:avLst/>
                                    </a:prstGeom>
                                  </pic:spPr>
                                </pic:pic>
                              </a:graphicData>
                            </a:graphic>
                          </wp:inline>
                        </w:drawing>
                      </w:r>
                    </w:p>
                  </w:txbxContent>
                </v:textbox>
              </v:rect>
            </w:pict>
          </mc:Fallback>
        </mc:AlternateContent>
      </w:r>
      <w:r w:rsidR="00A1440B" w:rsidRPr="00A1440B">
        <w:rPr>
          <w:rFonts w:ascii="Garamond" w:hAnsi="Garamond"/>
          <w:noProof/>
          <w:sz w:val="32"/>
          <w:szCs w:val="32"/>
        </w:rPr>
        <w:drawing>
          <wp:inline distT="0" distB="0" distL="0" distR="0" wp14:anchorId="31EA7F7E" wp14:editId="635BEE60">
            <wp:extent cx="3080867" cy="570896"/>
            <wp:effectExtent l="0" t="0" r="5715" b="635"/>
            <wp:docPr id="1187532791" name="Content Placeholder 6" descr="A black and white sign with white text&#10;&#10;Description automatically generated">
              <a:extLst xmlns:a="http://schemas.openxmlformats.org/drawingml/2006/main">
                <a:ext uri="{FF2B5EF4-FFF2-40B4-BE49-F238E27FC236}">
                  <a16:creationId xmlns:a16="http://schemas.microsoft.com/office/drawing/2014/main" id="{6F87044F-6177-9D2D-40B5-FDD1A10E2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6" descr="A black and white sign with white text&#10;&#10;Description automatically generated">
                      <a:extLst>
                        <a:ext uri="{FF2B5EF4-FFF2-40B4-BE49-F238E27FC236}">
                          <a16:creationId xmlns:a16="http://schemas.microsoft.com/office/drawing/2014/main" id="{6F87044F-6177-9D2D-40B5-FDD1A10E2D7F}"/>
                        </a:ext>
                      </a:extLst>
                    </pic:cNvPr>
                    <pic:cNvPicPr>
                      <a:picLocks noChangeAspect="1"/>
                    </pic:cNvPicPr>
                  </pic:nvPicPr>
                  <pic:blipFill>
                    <a:blip r:embed="rId9"/>
                    <a:stretch>
                      <a:fillRect/>
                    </a:stretch>
                  </pic:blipFill>
                  <pic:spPr>
                    <a:xfrm>
                      <a:off x="0" y="0"/>
                      <a:ext cx="3080867" cy="570896"/>
                    </a:xfrm>
                    <a:prstGeom prst="rect">
                      <a:avLst/>
                    </a:prstGeom>
                  </pic:spPr>
                </pic:pic>
              </a:graphicData>
            </a:graphic>
          </wp:inline>
        </w:drawing>
      </w:r>
    </w:p>
    <w:p w14:paraId="18F5E706" w14:textId="5330268E" w:rsidR="00A1440B" w:rsidRDefault="00A1440B" w:rsidP="008F252D">
      <w:pPr>
        <w:rPr>
          <w:rFonts w:ascii="Garamond" w:hAnsi="Garamond"/>
          <w:sz w:val="32"/>
          <w:szCs w:val="32"/>
        </w:rPr>
      </w:pPr>
    </w:p>
    <w:p w14:paraId="27C0096A" w14:textId="35B0680B" w:rsidR="00A1440B" w:rsidRDefault="00A1440B" w:rsidP="008F252D">
      <w:pPr>
        <w:rPr>
          <w:rFonts w:ascii="Garamond" w:hAnsi="Garamond"/>
          <w:sz w:val="32"/>
          <w:szCs w:val="32"/>
        </w:rPr>
      </w:pPr>
    </w:p>
    <w:p w14:paraId="64E94D5D" w14:textId="47114AA1" w:rsidR="00A1440B" w:rsidRDefault="00F15A4D" w:rsidP="008F252D">
      <w:pPr>
        <w:rPr>
          <w:rFonts w:ascii="Garamond" w:hAnsi="Garamond"/>
          <w:sz w:val="32"/>
          <w:szCs w:val="32"/>
        </w:rPr>
      </w:pPr>
      <w:r w:rsidRPr="00524F54">
        <w:rPr>
          <w:rFonts w:ascii="Garamond" w:hAnsi="Garamond"/>
          <w:noProof/>
          <w:color w:val="FFFFFF" w:themeColor="background1"/>
          <w:sz w:val="32"/>
          <w:szCs w:val="32"/>
        </w:rPr>
        <mc:AlternateContent>
          <mc:Choice Requires="wps">
            <w:drawing>
              <wp:anchor distT="0" distB="0" distL="114300" distR="114300" simplePos="0" relativeHeight="486471680" behindDoc="0" locked="0" layoutInCell="1" allowOverlap="1" wp14:anchorId="5A9D65A8" wp14:editId="6359B6C9">
                <wp:simplePos x="0" y="0"/>
                <wp:positionH relativeFrom="column">
                  <wp:posOffset>2743200</wp:posOffset>
                </wp:positionH>
                <wp:positionV relativeFrom="paragraph">
                  <wp:posOffset>201009</wp:posOffset>
                </wp:positionV>
                <wp:extent cx="4114165" cy="5580993"/>
                <wp:effectExtent l="0" t="0" r="635" b="0"/>
                <wp:wrapNone/>
                <wp:docPr id="1652762796" name="Rectangle 15"/>
                <wp:cNvGraphicFramePr/>
                <a:graphic xmlns:a="http://schemas.openxmlformats.org/drawingml/2006/main">
                  <a:graphicData uri="http://schemas.microsoft.com/office/word/2010/wordprocessingShape">
                    <wps:wsp>
                      <wps:cNvSpPr/>
                      <wps:spPr>
                        <a:xfrm>
                          <a:off x="0" y="0"/>
                          <a:ext cx="4114165" cy="5580993"/>
                        </a:xfrm>
                        <a:prstGeom prst="rect">
                          <a:avLst/>
                        </a:prstGeom>
                        <a:solidFill>
                          <a:srgbClr val="A3A9A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8AD853" w14:textId="77777777" w:rsidR="00984E42" w:rsidRPr="00F15A4D" w:rsidRDefault="00984E42" w:rsidP="00984E42">
                            <w:pPr>
                              <w:rPr>
                                <w:rFonts w:ascii="Garamond" w:hAnsi="Garamond"/>
                                <w:sz w:val="44"/>
                                <w:szCs w:val="44"/>
                              </w:rPr>
                            </w:pPr>
                            <w:r w:rsidRPr="00F15A4D">
                              <w:rPr>
                                <w:rFonts w:ascii="Garamond" w:hAnsi="Garamond"/>
                                <w:b/>
                                <w:bCs/>
                                <w:sz w:val="44"/>
                                <w:szCs w:val="44"/>
                              </w:rPr>
                              <w:t>SC&amp;I Dean</w:t>
                            </w:r>
                          </w:p>
                          <w:p w14:paraId="2E597210" w14:textId="508CDAB7" w:rsidR="00984E42" w:rsidRPr="00F15A4D" w:rsidRDefault="00C812FC" w:rsidP="00524F54">
                            <w:pPr>
                              <w:rPr>
                                <w:rFonts w:ascii="Garamond" w:hAnsi="Garamond"/>
                                <w:sz w:val="44"/>
                                <w:szCs w:val="44"/>
                              </w:rPr>
                            </w:pPr>
                            <w:r>
                              <w:rPr>
                                <w:rFonts w:ascii="Garamond" w:hAnsi="Garamond"/>
                                <w:sz w:val="44"/>
                                <w:szCs w:val="44"/>
                              </w:rPr>
                              <w:t>William Klein</w:t>
                            </w:r>
                          </w:p>
                          <w:p w14:paraId="25AB78A7" w14:textId="77777777" w:rsidR="006E1A5B" w:rsidRPr="00613BAD" w:rsidRDefault="006E1A5B" w:rsidP="00984E42">
                            <w:pPr>
                              <w:rPr>
                                <w:rFonts w:ascii="Garamond" w:hAnsi="Garamond"/>
                                <w:b/>
                                <w:bCs/>
                                <w:sz w:val="38"/>
                                <w:szCs w:val="38"/>
                              </w:rPr>
                            </w:pPr>
                          </w:p>
                          <w:p w14:paraId="2F238618" w14:textId="24AD4136" w:rsidR="00984E42" w:rsidRPr="00F15A4D" w:rsidRDefault="00984E42" w:rsidP="00984E42">
                            <w:pPr>
                              <w:rPr>
                                <w:rFonts w:ascii="Garamond" w:hAnsi="Garamond"/>
                                <w:sz w:val="44"/>
                                <w:szCs w:val="44"/>
                              </w:rPr>
                            </w:pPr>
                            <w:r w:rsidRPr="00F15A4D">
                              <w:rPr>
                                <w:rFonts w:ascii="Garamond" w:hAnsi="Garamond"/>
                                <w:b/>
                                <w:bCs/>
                                <w:sz w:val="44"/>
                                <w:szCs w:val="44"/>
                              </w:rPr>
                              <w:t>Ph.D. Program Director</w:t>
                            </w:r>
                          </w:p>
                          <w:p w14:paraId="33D59C08" w14:textId="76F5A3C4" w:rsidR="00984E42" w:rsidRPr="00F15A4D" w:rsidRDefault="00C812FC" w:rsidP="00524F54">
                            <w:pPr>
                              <w:rPr>
                                <w:rFonts w:ascii="Garamond" w:hAnsi="Garamond"/>
                                <w:sz w:val="44"/>
                                <w:szCs w:val="44"/>
                              </w:rPr>
                            </w:pPr>
                            <w:r>
                              <w:rPr>
                                <w:rFonts w:ascii="Garamond" w:hAnsi="Garamond"/>
                                <w:sz w:val="44"/>
                                <w:szCs w:val="44"/>
                              </w:rPr>
                              <w:t>Jennifer Theiss</w:t>
                            </w:r>
                          </w:p>
                          <w:p w14:paraId="67F7A45A" w14:textId="77777777" w:rsidR="00984E42" w:rsidRPr="00613BAD" w:rsidRDefault="00984E42" w:rsidP="00524F54">
                            <w:pPr>
                              <w:rPr>
                                <w:rFonts w:ascii="Garamond" w:hAnsi="Garamond"/>
                                <w:sz w:val="38"/>
                                <w:szCs w:val="38"/>
                              </w:rPr>
                            </w:pPr>
                          </w:p>
                          <w:p w14:paraId="500F2191" w14:textId="50EC2B07" w:rsidR="00984E42" w:rsidRPr="00F15A4D" w:rsidRDefault="00984E42" w:rsidP="00524F54">
                            <w:pPr>
                              <w:rPr>
                                <w:rFonts w:ascii="Garamond" w:hAnsi="Garamond"/>
                                <w:b/>
                                <w:bCs/>
                                <w:sz w:val="44"/>
                                <w:szCs w:val="44"/>
                              </w:rPr>
                            </w:pPr>
                            <w:r w:rsidRPr="00F15A4D">
                              <w:rPr>
                                <w:rFonts w:ascii="Garamond" w:hAnsi="Garamond"/>
                                <w:b/>
                                <w:bCs/>
                                <w:sz w:val="44"/>
                                <w:szCs w:val="44"/>
                              </w:rPr>
                              <w:t>Area Coordinators</w:t>
                            </w:r>
                          </w:p>
                          <w:p w14:paraId="1AAB9C6F" w14:textId="77777777" w:rsidR="00613BAD" w:rsidRDefault="00984E42" w:rsidP="00524F54">
                            <w:pPr>
                              <w:rPr>
                                <w:rFonts w:ascii="Garamond" w:hAnsi="Garamond"/>
                                <w:sz w:val="44"/>
                                <w:szCs w:val="44"/>
                              </w:rPr>
                            </w:pPr>
                            <w:r w:rsidRPr="00F15A4D">
                              <w:rPr>
                                <w:rFonts w:ascii="Garamond" w:hAnsi="Garamond"/>
                                <w:i/>
                                <w:iCs/>
                                <w:sz w:val="44"/>
                                <w:szCs w:val="44"/>
                              </w:rPr>
                              <w:t>Communication</w:t>
                            </w:r>
                            <w:r w:rsidRPr="00F15A4D">
                              <w:rPr>
                                <w:rFonts w:ascii="Garamond" w:hAnsi="Garamond"/>
                                <w:sz w:val="44"/>
                                <w:szCs w:val="44"/>
                              </w:rPr>
                              <w:t>:</w:t>
                            </w:r>
                          </w:p>
                          <w:p w14:paraId="57B1859B" w14:textId="4595B0C7" w:rsidR="00984E42" w:rsidRPr="00F15A4D" w:rsidRDefault="00984E42" w:rsidP="00524F54">
                            <w:pPr>
                              <w:rPr>
                                <w:rFonts w:ascii="Garamond" w:hAnsi="Garamond"/>
                                <w:sz w:val="44"/>
                                <w:szCs w:val="44"/>
                              </w:rPr>
                            </w:pPr>
                            <w:r w:rsidRPr="00F15A4D">
                              <w:rPr>
                                <w:rFonts w:ascii="Garamond" w:hAnsi="Garamond"/>
                                <w:sz w:val="44"/>
                                <w:szCs w:val="44"/>
                              </w:rPr>
                              <w:t>Matthew Weber</w:t>
                            </w:r>
                          </w:p>
                          <w:p w14:paraId="42B91913" w14:textId="77777777" w:rsidR="00613BAD" w:rsidRDefault="00984E42" w:rsidP="00524F54">
                            <w:pPr>
                              <w:rPr>
                                <w:rFonts w:ascii="Garamond" w:hAnsi="Garamond"/>
                                <w:sz w:val="44"/>
                                <w:szCs w:val="44"/>
                              </w:rPr>
                            </w:pPr>
                            <w:r w:rsidRPr="00F15A4D">
                              <w:rPr>
                                <w:rFonts w:ascii="Garamond" w:hAnsi="Garamond"/>
                                <w:i/>
                                <w:iCs/>
                                <w:sz w:val="44"/>
                                <w:szCs w:val="44"/>
                              </w:rPr>
                              <w:t>Library &amp; Information Science</w:t>
                            </w:r>
                            <w:r w:rsidRPr="00F15A4D">
                              <w:rPr>
                                <w:rFonts w:ascii="Garamond" w:hAnsi="Garamond"/>
                                <w:sz w:val="44"/>
                                <w:szCs w:val="44"/>
                              </w:rPr>
                              <w:t>:</w:t>
                            </w:r>
                          </w:p>
                          <w:p w14:paraId="71D6C05A" w14:textId="125D1A02" w:rsidR="00984E42" w:rsidRPr="00F15A4D" w:rsidRDefault="00C812FC" w:rsidP="00524F54">
                            <w:pPr>
                              <w:rPr>
                                <w:rFonts w:ascii="Garamond" w:hAnsi="Garamond"/>
                                <w:sz w:val="44"/>
                                <w:szCs w:val="44"/>
                              </w:rPr>
                            </w:pPr>
                            <w:r>
                              <w:rPr>
                                <w:rFonts w:ascii="Garamond" w:hAnsi="Garamond"/>
                                <w:sz w:val="44"/>
                                <w:szCs w:val="44"/>
                              </w:rPr>
                              <w:t>Kaitlin Costello</w:t>
                            </w:r>
                          </w:p>
                          <w:p w14:paraId="576DE82F" w14:textId="77777777" w:rsidR="00613BAD" w:rsidRDefault="00984E42" w:rsidP="00524F54">
                            <w:pPr>
                              <w:rPr>
                                <w:rFonts w:ascii="Garamond" w:hAnsi="Garamond"/>
                                <w:sz w:val="44"/>
                                <w:szCs w:val="44"/>
                              </w:rPr>
                            </w:pPr>
                            <w:r w:rsidRPr="00F15A4D">
                              <w:rPr>
                                <w:rFonts w:ascii="Garamond" w:hAnsi="Garamond"/>
                                <w:i/>
                                <w:iCs/>
                                <w:sz w:val="44"/>
                                <w:szCs w:val="44"/>
                              </w:rPr>
                              <w:t>Media Studies</w:t>
                            </w:r>
                            <w:r w:rsidRPr="00F15A4D">
                              <w:rPr>
                                <w:rFonts w:ascii="Garamond" w:hAnsi="Garamond"/>
                                <w:sz w:val="44"/>
                                <w:szCs w:val="44"/>
                              </w:rPr>
                              <w:t>:</w:t>
                            </w:r>
                          </w:p>
                          <w:p w14:paraId="2D83D276" w14:textId="7799841B" w:rsidR="00984E42" w:rsidRPr="00F15A4D" w:rsidRDefault="00984E42" w:rsidP="00524F54">
                            <w:pPr>
                              <w:rPr>
                                <w:rFonts w:ascii="Garamond" w:hAnsi="Garamond"/>
                                <w:sz w:val="44"/>
                                <w:szCs w:val="44"/>
                              </w:rPr>
                            </w:pPr>
                            <w:r w:rsidRPr="00F15A4D">
                              <w:rPr>
                                <w:rFonts w:ascii="Garamond" w:hAnsi="Garamond"/>
                                <w:sz w:val="44"/>
                                <w:szCs w:val="44"/>
                              </w:rPr>
                              <w:t>John Pavlik</w:t>
                            </w:r>
                          </w:p>
                          <w:p w14:paraId="544BAB6B" w14:textId="77777777" w:rsidR="00984E42" w:rsidRPr="00613BAD" w:rsidRDefault="00984E42" w:rsidP="00524F54">
                            <w:pPr>
                              <w:rPr>
                                <w:rFonts w:ascii="Garamond" w:hAnsi="Garamond"/>
                                <w:b/>
                                <w:bCs/>
                                <w:sz w:val="38"/>
                                <w:szCs w:val="38"/>
                              </w:rPr>
                            </w:pPr>
                          </w:p>
                          <w:p w14:paraId="494D7062" w14:textId="77777777" w:rsidR="00984E42" w:rsidRPr="00F15A4D" w:rsidRDefault="00984E42" w:rsidP="00984E42">
                            <w:pPr>
                              <w:rPr>
                                <w:rFonts w:ascii="Garamond" w:hAnsi="Garamond"/>
                                <w:sz w:val="44"/>
                                <w:szCs w:val="44"/>
                              </w:rPr>
                            </w:pPr>
                            <w:r w:rsidRPr="00F15A4D">
                              <w:rPr>
                                <w:rFonts w:ascii="Garamond" w:hAnsi="Garamond"/>
                                <w:b/>
                                <w:bCs/>
                                <w:sz w:val="44"/>
                                <w:szCs w:val="44"/>
                              </w:rPr>
                              <w:t>Student Services Coordinator</w:t>
                            </w:r>
                          </w:p>
                          <w:p w14:paraId="669B8A5B" w14:textId="7D1BF74B" w:rsidR="00984E42" w:rsidRPr="00F15A4D" w:rsidRDefault="00C812FC" w:rsidP="00984E42">
                            <w:pPr>
                              <w:rPr>
                                <w:rFonts w:ascii="Garamond" w:hAnsi="Garamond"/>
                                <w:sz w:val="44"/>
                                <w:szCs w:val="44"/>
                              </w:rPr>
                            </w:pPr>
                            <w:r>
                              <w:rPr>
                                <w:rFonts w:ascii="Garamond" w:hAnsi="Garamond"/>
                                <w:sz w:val="44"/>
                                <w:szCs w:val="44"/>
                              </w:rPr>
                              <w:t>Sean Hallahan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D65A8" id="Rectangle 15" o:spid="_x0000_s1027" style="position:absolute;margin-left:3in;margin-top:15.85pt;width:323.95pt;height:439.45pt;z-index:4864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" fillcolor="#a3a9ad" stroked="f" strokeweight="2pt">
                <v:textbox>
                  <w:txbxContent>
                    <w:p w14:paraId="1B8AD853" w14:textId="77777777" w:rsidR="00984E42" w:rsidRPr="00F15A4D" w:rsidRDefault="00984E42" w:rsidP="00984E42">
                      <w:pPr>
                        <w:rPr>
                          <w:rFonts w:ascii="Garamond" w:hAnsi="Garamond"/>
                          <w:sz w:val="44"/>
                          <w:szCs w:val="44"/>
                        </w:rPr>
                      </w:pPr>
                      <w:r w:rsidRPr="00F15A4D">
                        <w:rPr>
                          <w:rFonts w:ascii="Garamond" w:hAnsi="Garamond"/>
                          <w:b/>
                          <w:bCs/>
                          <w:sz w:val="44"/>
                          <w:szCs w:val="44"/>
                        </w:rPr>
                        <w:t>SC&amp;I Dean</w:t>
                      </w:r>
                    </w:p>
                    <w:p w14:paraId="2E597210" w14:textId="508CDAB7" w:rsidR="00984E42" w:rsidRPr="00F15A4D" w:rsidRDefault="00C812FC" w:rsidP="00524F54">
                      <w:pPr>
                        <w:rPr>
                          <w:rFonts w:ascii="Garamond" w:hAnsi="Garamond"/>
                          <w:sz w:val="44"/>
                          <w:szCs w:val="44"/>
                        </w:rPr>
                      </w:pPr>
                      <w:r>
                        <w:rPr>
                          <w:rFonts w:ascii="Garamond" w:hAnsi="Garamond"/>
                          <w:sz w:val="44"/>
                          <w:szCs w:val="44"/>
                        </w:rPr>
                        <w:t>William Klein</w:t>
                      </w:r>
                    </w:p>
                    <w:p w14:paraId="25AB78A7" w14:textId="77777777" w:rsidR="006E1A5B" w:rsidRPr="00613BAD" w:rsidRDefault="006E1A5B" w:rsidP="00984E42">
                      <w:pPr>
                        <w:rPr>
                          <w:rFonts w:ascii="Garamond" w:hAnsi="Garamond"/>
                          <w:b/>
                          <w:bCs/>
                          <w:sz w:val="38"/>
                          <w:szCs w:val="38"/>
                        </w:rPr>
                      </w:pPr>
                    </w:p>
                    <w:p w14:paraId="2F238618" w14:textId="24AD4136" w:rsidR="00984E42" w:rsidRPr="00F15A4D" w:rsidRDefault="00984E42" w:rsidP="00984E42">
                      <w:pPr>
                        <w:rPr>
                          <w:rFonts w:ascii="Garamond" w:hAnsi="Garamond"/>
                          <w:sz w:val="44"/>
                          <w:szCs w:val="44"/>
                        </w:rPr>
                      </w:pPr>
                      <w:r w:rsidRPr="00F15A4D">
                        <w:rPr>
                          <w:rFonts w:ascii="Garamond" w:hAnsi="Garamond"/>
                          <w:b/>
                          <w:bCs/>
                          <w:sz w:val="44"/>
                          <w:szCs w:val="44"/>
                        </w:rPr>
                        <w:t>Ph.D. Program Director</w:t>
                      </w:r>
                    </w:p>
                    <w:p w14:paraId="33D59C08" w14:textId="76F5A3C4" w:rsidR="00984E42" w:rsidRPr="00F15A4D" w:rsidRDefault="00C812FC" w:rsidP="00524F54">
                      <w:pPr>
                        <w:rPr>
                          <w:rFonts w:ascii="Garamond" w:hAnsi="Garamond"/>
                          <w:sz w:val="44"/>
                          <w:szCs w:val="44"/>
                        </w:rPr>
                      </w:pPr>
                      <w:r>
                        <w:rPr>
                          <w:rFonts w:ascii="Garamond" w:hAnsi="Garamond"/>
                          <w:sz w:val="44"/>
                          <w:szCs w:val="44"/>
                        </w:rPr>
                        <w:t>Jennifer Theiss</w:t>
                      </w:r>
                    </w:p>
                    <w:p w14:paraId="67F7A45A" w14:textId="77777777" w:rsidR="00984E42" w:rsidRPr="00613BAD" w:rsidRDefault="00984E42" w:rsidP="00524F54">
                      <w:pPr>
                        <w:rPr>
                          <w:rFonts w:ascii="Garamond" w:hAnsi="Garamond"/>
                          <w:sz w:val="38"/>
                          <w:szCs w:val="38"/>
                        </w:rPr>
                      </w:pPr>
                    </w:p>
                    <w:p w14:paraId="500F2191" w14:textId="50EC2B07" w:rsidR="00984E42" w:rsidRPr="00F15A4D" w:rsidRDefault="00984E42" w:rsidP="00524F54">
                      <w:pPr>
                        <w:rPr>
                          <w:rFonts w:ascii="Garamond" w:hAnsi="Garamond"/>
                          <w:b/>
                          <w:bCs/>
                          <w:sz w:val="44"/>
                          <w:szCs w:val="44"/>
                        </w:rPr>
                      </w:pPr>
                      <w:r w:rsidRPr="00F15A4D">
                        <w:rPr>
                          <w:rFonts w:ascii="Garamond" w:hAnsi="Garamond"/>
                          <w:b/>
                          <w:bCs/>
                          <w:sz w:val="44"/>
                          <w:szCs w:val="44"/>
                        </w:rPr>
                        <w:t>Area Coordinators</w:t>
                      </w:r>
                    </w:p>
                    <w:p w14:paraId="1AAB9C6F" w14:textId="77777777" w:rsidR="00613BAD" w:rsidRDefault="00984E42" w:rsidP="00524F54">
                      <w:pPr>
                        <w:rPr>
                          <w:rFonts w:ascii="Garamond" w:hAnsi="Garamond"/>
                          <w:sz w:val="44"/>
                          <w:szCs w:val="44"/>
                        </w:rPr>
                      </w:pPr>
                      <w:r w:rsidRPr="00F15A4D">
                        <w:rPr>
                          <w:rFonts w:ascii="Garamond" w:hAnsi="Garamond"/>
                          <w:i/>
                          <w:iCs/>
                          <w:sz w:val="44"/>
                          <w:szCs w:val="44"/>
                        </w:rPr>
                        <w:t>Communication</w:t>
                      </w:r>
                      <w:r w:rsidRPr="00F15A4D">
                        <w:rPr>
                          <w:rFonts w:ascii="Garamond" w:hAnsi="Garamond"/>
                          <w:sz w:val="44"/>
                          <w:szCs w:val="44"/>
                        </w:rPr>
                        <w:t>:</w:t>
                      </w:r>
                    </w:p>
                    <w:p w14:paraId="57B1859B" w14:textId="4595B0C7" w:rsidR="00984E42" w:rsidRPr="00F15A4D" w:rsidRDefault="00984E42" w:rsidP="00524F54">
                      <w:pPr>
                        <w:rPr>
                          <w:rFonts w:ascii="Garamond" w:hAnsi="Garamond"/>
                          <w:sz w:val="44"/>
                          <w:szCs w:val="44"/>
                        </w:rPr>
                      </w:pPr>
                      <w:r w:rsidRPr="00F15A4D">
                        <w:rPr>
                          <w:rFonts w:ascii="Garamond" w:hAnsi="Garamond"/>
                          <w:sz w:val="44"/>
                          <w:szCs w:val="44"/>
                        </w:rPr>
                        <w:t>Matthew Weber</w:t>
                      </w:r>
                    </w:p>
                    <w:p w14:paraId="42B91913" w14:textId="77777777" w:rsidR="00613BAD" w:rsidRDefault="00984E42" w:rsidP="00524F54">
                      <w:pPr>
                        <w:rPr>
                          <w:rFonts w:ascii="Garamond" w:hAnsi="Garamond"/>
                          <w:sz w:val="44"/>
                          <w:szCs w:val="44"/>
                        </w:rPr>
                      </w:pPr>
                      <w:r w:rsidRPr="00F15A4D">
                        <w:rPr>
                          <w:rFonts w:ascii="Garamond" w:hAnsi="Garamond"/>
                          <w:i/>
                          <w:iCs/>
                          <w:sz w:val="44"/>
                          <w:szCs w:val="44"/>
                        </w:rPr>
                        <w:t>Library &amp; Information Science</w:t>
                      </w:r>
                      <w:r w:rsidRPr="00F15A4D">
                        <w:rPr>
                          <w:rFonts w:ascii="Garamond" w:hAnsi="Garamond"/>
                          <w:sz w:val="44"/>
                          <w:szCs w:val="44"/>
                        </w:rPr>
                        <w:t>:</w:t>
                      </w:r>
                    </w:p>
                    <w:p w14:paraId="71D6C05A" w14:textId="125D1A02" w:rsidR="00984E42" w:rsidRPr="00F15A4D" w:rsidRDefault="00C812FC" w:rsidP="00524F54">
                      <w:pPr>
                        <w:rPr>
                          <w:rFonts w:ascii="Garamond" w:hAnsi="Garamond"/>
                          <w:sz w:val="44"/>
                          <w:szCs w:val="44"/>
                        </w:rPr>
                      </w:pPr>
                      <w:r>
                        <w:rPr>
                          <w:rFonts w:ascii="Garamond" w:hAnsi="Garamond"/>
                          <w:sz w:val="44"/>
                          <w:szCs w:val="44"/>
                        </w:rPr>
                        <w:t>Kaitlin Costello</w:t>
                      </w:r>
                    </w:p>
                    <w:p w14:paraId="576DE82F" w14:textId="77777777" w:rsidR="00613BAD" w:rsidRDefault="00984E42" w:rsidP="00524F54">
                      <w:pPr>
                        <w:rPr>
                          <w:rFonts w:ascii="Garamond" w:hAnsi="Garamond"/>
                          <w:sz w:val="44"/>
                          <w:szCs w:val="44"/>
                        </w:rPr>
                      </w:pPr>
                      <w:r w:rsidRPr="00F15A4D">
                        <w:rPr>
                          <w:rFonts w:ascii="Garamond" w:hAnsi="Garamond"/>
                          <w:i/>
                          <w:iCs/>
                          <w:sz w:val="44"/>
                          <w:szCs w:val="44"/>
                        </w:rPr>
                        <w:t>Media Studies</w:t>
                      </w:r>
                      <w:r w:rsidRPr="00F15A4D">
                        <w:rPr>
                          <w:rFonts w:ascii="Garamond" w:hAnsi="Garamond"/>
                          <w:sz w:val="44"/>
                          <w:szCs w:val="44"/>
                        </w:rPr>
                        <w:t>:</w:t>
                      </w:r>
                    </w:p>
                    <w:p w14:paraId="2D83D276" w14:textId="7799841B" w:rsidR="00984E42" w:rsidRPr="00F15A4D" w:rsidRDefault="00984E42" w:rsidP="00524F54">
                      <w:pPr>
                        <w:rPr>
                          <w:rFonts w:ascii="Garamond" w:hAnsi="Garamond"/>
                          <w:sz w:val="44"/>
                          <w:szCs w:val="44"/>
                        </w:rPr>
                      </w:pPr>
                      <w:r w:rsidRPr="00F15A4D">
                        <w:rPr>
                          <w:rFonts w:ascii="Garamond" w:hAnsi="Garamond"/>
                          <w:sz w:val="44"/>
                          <w:szCs w:val="44"/>
                        </w:rPr>
                        <w:t>John Pavlik</w:t>
                      </w:r>
                    </w:p>
                    <w:p w14:paraId="544BAB6B" w14:textId="77777777" w:rsidR="00984E42" w:rsidRPr="00613BAD" w:rsidRDefault="00984E42" w:rsidP="00524F54">
                      <w:pPr>
                        <w:rPr>
                          <w:rFonts w:ascii="Garamond" w:hAnsi="Garamond"/>
                          <w:b/>
                          <w:bCs/>
                          <w:sz w:val="38"/>
                          <w:szCs w:val="38"/>
                        </w:rPr>
                      </w:pPr>
                    </w:p>
                    <w:p w14:paraId="494D7062" w14:textId="77777777" w:rsidR="00984E42" w:rsidRPr="00F15A4D" w:rsidRDefault="00984E42" w:rsidP="00984E42">
                      <w:pPr>
                        <w:rPr>
                          <w:rFonts w:ascii="Garamond" w:hAnsi="Garamond"/>
                          <w:sz w:val="44"/>
                          <w:szCs w:val="44"/>
                        </w:rPr>
                      </w:pPr>
                      <w:r w:rsidRPr="00F15A4D">
                        <w:rPr>
                          <w:rFonts w:ascii="Garamond" w:hAnsi="Garamond"/>
                          <w:b/>
                          <w:bCs/>
                          <w:sz w:val="44"/>
                          <w:szCs w:val="44"/>
                        </w:rPr>
                        <w:t>Student Services Coordinator</w:t>
                      </w:r>
                    </w:p>
                    <w:p w14:paraId="669B8A5B" w14:textId="7D1BF74B" w:rsidR="00984E42" w:rsidRPr="00F15A4D" w:rsidRDefault="00C812FC" w:rsidP="00984E42">
                      <w:pPr>
                        <w:rPr>
                          <w:rFonts w:ascii="Garamond" w:hAnsi="Garamond"/>
                          <w:sz w:val="44"/>
                          <w:szCs w:val="44"/>
                        </w:rPr>
                      </w:pPr>
                      <w:r>
                        <w:rPr>
                          <w:rFonts w:ascii="Garamond" w:hAnsi="Garamond"/>
                          <w:sz w:val="44"/>
                          <w:szCs w:val="44"/>
                        </w:rPr>
                        <w:t>Sean Hallahan</w:t>
                      </w:r>
                    </w:p>
                  </w:txbxContent>
                </v:textbox>
              </v:rect>
            </w:pict>
          </mc:Fallback>
        </mc:AlternateContent>
      </w:r>
      <w:r w:rsidRPr="00524F54">
        <w:rPr>
          <w:rFonts w:ascii="Garamond" w:hAnsi="Garamond"/>
          <w:noProof/>
          <w:color w:val="FFFFFF" w:themeColor="background1"/>
          <w:sz w:val="32"/>
          <w:szCs w:val="32"/>
        </w:rPr>
        <mc:AlternateContent>
          <mc:Choice Requires="wps">
            <w:drawing>
              <wp:anchor distT="0" distB="0" distL="114300" distR="114300" simplePos="0" relativeHeight="486469632" behindDoc="0" locked="0" layoutInCell="1" allowOverlap="1" wp14:anchorId="0A68E183" wp14:editId="2608E6D0">
                <wp:simplePos x="0" y="0"/>
                <wp:positionH relativeFrom="column">
                  <wp:posOffset>-914400</wp:posOffset>
                </wp:positionH>
                <wp:positionV relativeFrom="paragraph">
                  <wp:posOffset>195043</wp:posOffset>
                </wp:positionV>
                <wp:extent cx="3657600" cy="8073341"/>
                <wp:effectExtent l="0" t="0" r="0" b="4445"/>
                <wp:wrapNone/>
                <wp:docPr id="1565197123" name="Rectangle 15"/>
                <wp:cNvGraphicFramePr/>
                <a:graphic xmlns:a="http://schemas.openxmlformats.org/drawingml/2006/main">
                  <a:graphicData uri="http://schemas.microsoft.com/office/word/2010/wordprocessingShape">
                    <wps:wsp>
                      <wps:cNvSpPr/>
                      <wps:spPr>
                        <a:xfrm>
                          <a:off x="0" y="0"/>
                          <a:ext cx="3657600" cy="8073341"/>
                        </a:xfrm>
                        <a:prstGeom prst="rect">
                          <a:avLst/>
                        </a:prstGeom>
                        <a:solidFill>
                          <a:srgbClr val="00729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E54E62" w14:textId="75CC2239" w:rsidR="00EC4DF6" w:rsidRPr="00524F54" w:rsidRDefault="00984E42" w:rsidP="00EC4DF6">
                            <w:pPr>
                              <w:jc w:val="center"/>
                              <w:rPr>
                                <w:rFonts w:ascii="Garamond" w:hAnsi="Garamond"/>
                                <w:b/>
                                <w:bCs/>
                                <w:sz w:val="72"/>
                                <w:szCs w:val="72"/>
                              </w:rPr>
                            </w:pPr>
                            <w:r w:rsidRPr="00524F54">
                              <w:rPr>
                                <w:rFonts w:ascii="Garamond" w:hAnsi="Garamond"/>
                                <w:b/>
                                <w:bCs/>
                                <w:sz w:val="72"/>
                                <w:szCs w:val="72"/>
                              </w:rPr>
                              <w:t>Ph.D. in Communication, Information, and Media</w:t>
                            </w:r>
                          </w:p>
                          <w:p w14:paraId="5EDAF155" w14:textId="77777777" w:rsidR="00984E42" w:rsidRPr="00524F54" w:rsidRDefault="00984E42" w:rsidP="00EC4DF6">
                            <w:pPr>
                              <w:jc w:val="center"/>
                              <w:rPr>
                                <w:rFonts w:ascii="Garamond" w:hAnsi="Garamond"/>
                                <w:sz w:val="72"/>
                                <w:szCs w:val="72"/>
                              </w:rPr>
                            </w:pPr>
                          </w:p>
                          <w:p w14:paraId="3A9E25D0" w14:textId="3F6FCC71" w:rsidR="00984E42" w:rsidRPr="00524F54" w:rsidRDefault="00984E42" w:rsidP="00EC4DF6">
                            <w:pPr>
                              <w:jc w:val="center"/>
                              <w:rPr>
                                <w:rFonts w:ascii="Garamond" w:hAnsi="Garamond"/>
                                <w:sz w:val="72"/>
                                <w:szCs w:val="72"/>
                              </w:rPr>
                            </w:pPr>
                            <w:r w:rsidRPr="00524F54">
                              <w:rPr>
                                <w:rFonts w:ascii="Garamond" w:hAnsi="Garamond"/>
                                <w:sz w:val="56"/>
                                <w:szCs w:val="56"/>
                              </w:rPr>
                              <w:t>Student and Faculty</w:t>
                            </w:r>
                            <w:r w:rsidRPr="00524F54">
                              <w:rPr>
                                <w:rFonts w:ascii="Garamond" w:hAnsi="Garamond"/>
                                <w:sz w:val="72"/>
                                <w:szCs w:val="72"/>
                              </w:rPr>
                              <w:t xml:space="preserve"> </w:t>
                            </w:r>
                            <w:r w:rsidRPr="00524F54">
                              <w:rPr>
                                <w:rFonts w:ascii="Garamond" w:hAnsi="Garamond"/>
                                <w:b/>
                                <w:bCs/>
                                <w:sz w:val="72"/>
                                <w:szCs w:val="72"/>
                              </w:rPr>
                              <w:t>202</w:t>
                            </w:r>
                            <w:r w:rsidR="00C812FC">
                              <w:rPr>
                                <w:rFonts w:ascii="Garamond" w:hAnsi="Garamond"/>
                                <w:b/>
                                <w:bCs/>
                                <w:sz w:val="72"/>
                                <w:szCs w:val="72"/>
                              </w:rPr>
                              <w:t>6</w:t>
                            </w:r>
                            <w:r w:rsidRPr="00524F54">
                              <w:rPr>
                                <w:rFonts w:ascii="Garamond" w:hAnsi="Garamond"/>
                                <w:b/>
                                <w:bCs/>
                                <w:sz w:val="72"/>
                                <w:szCs w:val="72"/>
                              </w:rPr>
                              <w:t>-202</w:t>
                            </w:r>
                            <w:r w:rsidR="00C812FC">
                              <w:rPr>
                                <w:rFonts w:ascii="Garamond" w:hAnsi="Garamond"/>
                                <w:b/>
                                <w:bCs/>
                                <w:sz w:val="72"/>
                                <w:szCs w:val="72"/>
                              </w:rPr>
                              <w:t>7</w:t>
                            </w:r>
                            <w:r w:rsidRPr="00524F54">
                              <w:rPr>
                                <w:rFonts w:ascii="Garamond" w:hAnsi="Garamond"/>
                                <w:b/>
                                <w:bCs/>
                                <w:sz w:val="72"/>
                                <w:szCs w:val="72"/>
                              </w:rPr>
                              <w:t xml:space="preserve"> Ph.D. Handbook</w:t>
                            </w:r>
                          </w:p>
                          <w:p w14:paraId="7BC6DCD4" w14:textId="77777777" w:rsidR="00984E42" w:rsidRPr="00524F54" w:rsidRDefault="00984E42" w:rsidP="00EC4DF6">
                            <w:pPr>
                              <w:jc w:val="center"/>
                              <w:rPr>
                                <w:rFonts w:ascii="Garamond" w:hAnsi="Garamond"/>
                                <w:sz w:val="72"/>
                                <w:szCs w:val="72"/>
                              </w:rPr>
                            </w:pPr>
                          </w:p>
                          <w:p w14:paraId="3D20CFB9" w14:textId="77777777" w:rsidR="00984E42" w:rsidRPr="00524F54" w:rsidRDefault="00984E42" w:rsidP="00EC4DF6">
                            <w:pPr>
                              <w:jc w:val="center"/>
                              <w:rPr>
                                <w:rFonts w:ascii="Garamond" w:hAnsi="Garamond"/>
                                <w:sz w:val="72"/>
                                <w:szCs w:val="72"/>
                              </w:rPr>
                            </w:pPr>
                          </w:p>
                          <w:p w14:paraId="2602D9BE" w14:textId="32BDAD33" w:rsidR="00984E42" w:rsidRDefault="00984E42" w:rsidP="00EC4DF6">
                            <w:pPr>
                              <w:jc w:val="center"/>
                              <w:rPr>
                                <w:rFonts w:ascii="Garamond" w:hAnsi="Garamond"/>
                                <w:sz w:val="48"/>
                                <w:szCs w:val="48"/>
                              </w:rPr>
                            </w:pPr>
                            <w:r w:rsidRPr="00524F54">
                              <w:rPr>
                                <w:rFonts w:ascii="Garamond" w:hAnsi="Garamond"/>
                                <w:sz w:val="48"/>
                                <w:szCs w:val="48"/>
                              </w:rPr>
                              <w:t>Revised 8/</w:t>
                            </w:r>
                            <w:r w:rsidR="008547F8">
                              <w:rPr>
                                <w:rFonts w:ascii="Garamond" w:hAnsi="Garamond"/>
                                <w:sz w:val="48"/>
                                <w:szCs w:val="48"/>
                              </w:rPr>
                              <w:t>1</w:t>
                            </w:r>
                            <w:r w:rsidR="00C812FC">
                              <w:rPr>
                                <w:rFonts w:ascii="Garamond" w:hAnsi="Garamond"/>
                                <w:sz w:val="48"/>
                                <w:szCs w:val="48"/>
                              </w:rPr>
                              <w:t>3</w:t>
                            </w:r>
                            <w:r w:rsidRPr="00524F54">
                              <w:rPr>
                                <w:rFonts w:ascii="Garamond" w:hAnsi="Garamond"/>
                                <w:sz w:val="48"/>
                                <w:szCs w:val="48"/>
                              </w:rPr>
                              <w:t>/2</w:t>
                            </w:r>
                            <w:r w:rsidR="00C812FC">
                              <w:rPr>
                                <w:rFonts w:ascii="Garamond" w:hAnsi="Garamond"/>
                                <w:sz w:val="48"/>
                                <w:szCs w:val="48"/>
                              </w:rPr>
                              <w:t>6</w:t>
                            </w:r>
                          </w:p>
                          <w:p w14:paraId="1F5B7073" w14:textId="77777777" w:rsidR="00984E42" w:rsidRPr="00524F54" w:rsidRDefault="00984E42" w:rsidP="00524F54">
                            <w:pPr>
                              <w:jc w:val="center"/>
                              <w:rPr>
                                <w:rFonts w:ascii="Garamond" w:hAnsi="Garamond"/>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8E183" id="_x0000_s1028" style="position:absolute;margin-left:-1in;margin-top:15.35pt;width:4in;height:635.7pt;z-index:4864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" fillcolor="#007298" stroked="f" strokeweight="2pt">
                <v:textbox>
                  <w:txbxContent>
                    <w:p w14:paraId="1BE54E62" w14:textId="75CC2239" w:rsidR="00EC4DF6" w:rsidRPr="00524F54" w:rsidRDefault="00984E42" w:rsidP="00EC4DF6">
                      <w:pPr>
                        <w:jc w:val="center"/>
                        <w:rPr>
                          <w:rFonts w:ascii="Garamond" w:hAnsi="Garamond"/>
                          <w:b/>
                          <w:bCs/>
                          <w:sz w:val="72"/>
                          <w:szCs w:val="72"/>
                        </w:rPr>
                      </w:pPr>
                      <w:r w:rsidRPr="00524F54">
                        <w:rPr>
                          <w:rFonts w:ascii="Garamond" w:hAnsi="Garamond"/>
                          <w:b/>
                          <w:bCs/>
                          <w:sz w:val="72"/>
                          <w:szCs w:val="72"/>
                        </w:rPr>
                        <w:t>Ph.D. in Communication, Information, and Media</w:t>
                      </w:r>
                    </w:p>
                    <w:p w14:paraId="5EDAF155" w14:textId="77777777" w:rsidR="00984E42" w:rsidRPr="00524F54" w:rsidRDefault="00984E42" w:rsidP="00EC4DF6">
                      <w:pPr>
                        <w:jc w:val="center"/>
                        <w:rPr>
                          <w:rFonts w:ascii="Garamond" w:hAnsi="Garamond"/>
                          <w:sz w:val="72"/>
                          <w:szCs w:val="72"/>
                        </w:rPr>
                      </w:pPr>
                    </w:p>
                    <w:p w14:paraId="3A9E25D0" w14:textId="3F6FCC71" w:rsidR="00984E42" w:rsidRPr="00524F54" w:rsidRDefault="00984E42" w:rsidP="00EC4DF6">
                      <w:pPr>
                        <w:jc w:val="center"/>
                        <w:rPr>
                          <w:rFonts w:ascii="Garamond" w:hAnsi="Garamond"/>
                          <w:sz w:val="72"/>
                          <w:szCs w:val="72"/>
                        </w:rPr>
                      </w:pPr>
                      <w:r w:rsidRPr="00524F54">
                        <w:rPr>
                          <w:rFonts w:ascii="Garamond" w:hAnsi="Garamond"/>
                          <w:sz w:val="56"/>
                          <w:szCs w:val="56"/>
                        </w:rPr>
                        <w:t>Student and Faculty</w:t>
                      </w:r>
                      <w:r w:rsidRPr="00524F54">
                        <w:rPr>
                          <w:rFonts w:ascii="Garamond" w:hAnsi="Garamond"/>
                          <w:sz w:val="72"/>
                          <w:szCs w:val="72"/>
                        </w:rPr>
                        <w:t xml:space="preserve"> </w:t>
                      </w:r>
                      <w:r w:rsidRPr="00524F54">
                        <w:rPr>
                          <w:rFonts w:ascii="Garamond" w:hAnsi="Garamond"/>
                          <w:b/>
                          <w:bCs/>
                          <w:sz w:val="72"/>
                          <w:szCs w:val="72"/>
                        </w:rPr>
                        <w:t>202</w:t>
                      </w:r>
                      <w:r w:rsidR="00C812FC">
                        <w:rPr>
                          <w:rFonts w:ascii="Garamond" w:hAnsi="Garamond"/>
                          <w:b/>
                          <w:bCs/>
                          <w:sz w:val="72"/>
                          <w:szCs w:val="72"/>
                        </w:rPr>
                        <w:t>6</w:t>
                      </w:r>
                      <w:r w:rsidRPr="00524F54">
                        <w:rPr>
                          <w:rFonts w:ascii="Garamond" w:hAnsi="Garamond"/>
                          <w:b/>
                          <w:bCs/>
                          <w:sz w:val="72"/>
                          <w:szCs w:val="72"/>
                        </w:rPr>
                        <w:t>-202</w:t>
                      </w:r>
                      <w:r w:rsidR="00C812FC">
                        <w:rPr>
                          <w:rFonts w:ascii="Garamond" w:hAnsi="Garamond"/>
                          <w:b/>
                          <w:bCs/>
                          <w:sz w:val="72"/>
                          <w:szCs w:val="72"/>
                        </w:rPr>
                        <w:t>7</w:t>
                      </w:r>
                      <w:r w:rsidRPr="00524F54">
                        <w:rPr>
                          <w:rFonts w:ascii="Garamond" w:hAnsi="Garamond"/>
                          <w:b/>
                          <w:bCs/>
                          <w:sz w:val="72"/>
                          <w:szCs w:val="72"/>
                        </w:rPr>
                        <w:t xml:space="preserve"> Ph.D. Handbook</w:t>
                      </w:r>
                    </w:p>
                    <w:p w14:paraId="7BC6DCD4" w14:textId="77777777" w:rsidR="00984E42" w:rsidRPr="00524F54" w:rsidRDefault="00984E42" w:rsidP="00EC4DF6">
                      <w:pPr>
                        <w:jc w:val="center"/>
                        <w:rPr>
                          <w:rFonts w:ascii="Garamond" w:hAnsi="Garamond"/>
                          <w:sz w:val="72"/>
                          <w:szCs w:val="72"/>
                        </w:rPr>
                      </w:pPr>
                    </w:p>
                    <w:p w14:paraId="3D20CFB9" w14:textId="77777777" w:rsidR="00984E42" w:rsidRPr="00524F54" w:rsidRDefault="00984E42" w:rsidP="00EC4DF6">
                      <w:pPr>
                        <w:jc w:val="center"/>
                        <w:rPr>
                          <w:rFonts w:ascii="Garamond" w:hAnsi="Garamond"/>
                          <w:sz w:val="72"/>
                          <w:szCs w:val="72"/>
                        </w:rPr>
                      </w:pPr>
                    </w:p>
                    <w:p w14:paraId="2602D9BE" w14:textId="32BDAD33" w:rsidR="00984E42" w:rsidRDefault="00984E42" w:rsidP="00EC4DF6">
                      <w:pPr>
                        <w:jc w:val="center"/>
                        <w:rPr>
                          <w:rFonts w:ascii="Garamond" w:hAnsi="Garamond"/>
                          <w:sz w:val="48"/>
                          <w:szCs w:val="48"/>
                        </w:rPr>
                      </w:pPr>
                      <w:r w:rsidRPr="00524F54">
                        <w:rPr>
                          <w:rFonts w:ascii="Garamond" w:hAnsi="Garamond"/>
                          <w:sz w:val="48"/>
                          <w:szCs w:val="48"/>
                        </w:rPr>
                        <w:t>Revised 8/</w:t>
                      </w:r>
                      <w:r w:rsidR="008547F8">
                        <w:rPr>
                          <w:rFonts w:ascii="Garamond" w:hAnsi="Garamond"/>
                          <w:sz w:val="48"/>
                          <w:szCs w:val="48"/>
                        </w:rPr>
                        <w:t>1</w:t>
                      </w:r>
                      <w:r w:rsidR="00C812FC">
                        <w:rPr>
                          <w:rFonts w:ascii="Garamond" w:hAnsi="Garamond"/>
                          <w:sz w:val="48"/>
                          <w:szCs w:val="48"/>
                        </w:rPr>
                        <w:t>3</w:t>
                      </w:r>
                      <w:r w:rsidRPr="00524F54">
                        <w:rPr>
                          <w:rFonts w:ascii="Garamond" w:hAnsi="Garamond"/>
                          <w:sz w:val="48"/>
                          <w:szCs w:val="48"/>
                        </w:rPr>
                        <w:t>/2</w:t>
                      </w:r>
                      <w:r w:rsidR="00C812FC">
                        <w:rPr>
                          <w:rFonts w:ascii="Garamond" w:hAnsi="Garamond"/>
                          <w:sz w:val="48"/>
                          <w:szCs w:val="48"/>
                        </w:rPr>
                        <w:t>6</w:t>
                      </w:r>
                    </w:p>
                    <w:p w14:paraId="1F5B7073" w14:textId="77777777" w:rsidR="00984E42" w:rsidRPr="00524F54" w:rsidRDefault="00984E42" w:rsidP="00524F54">
                      <w:pPr>
                        <w:jc w:val="center"/>
                        <w:rPr>
                          <w:rFonts w:ascii="Garamond" w:hAnsi="Garamond"/>
                          <w:sz w:val="48"/>
                          <w:szCs w:val="48"/>
                        </w:rPr>
                      </w:pPr>
                    </w:p>
                  </w:txbxContent>
                </v:textbox>
              </v:rect>
            </w:pict>
          </mc:Fallback>
        </mc:AlternateContent>
      </w:r>
    </w:p>
    <w:p w14:paraId="19C4F14B" w14:textId="1952EE92" w:rsidR="00A1440B" w:rsidRDefault="00A1440B" w:rsidP="008F252D">
      <w:pPr>
        <w:rPr>
          <w:rFonts w:ascii="Garamond" w:hAnsi="Garamond"/>
          <w:sz w:val="32"/>
          <w:szCs w:val="32"/>
        </w:rPr>
      </w:pPr>
    </w:p>
    <w:p w14:paraId="75923FA1" w14:textId="1478FAB9" w:rsidR="00A1440B" w:rsidRDefault="00A1440B" w:rsidP="008F252D">
      <w:pPr>
        <w:rPr>
          <w:rFonts w:ascii="Garamond" w:hAnsi="Garamond"/>
          <w:sz w:val="32"/>
          <w:szCs w:val="32"/>
        </w:rPr>
      </w:pPr>
    </w:p>
    <w:p w14:paraId="16FCD4CE" w14:textId="4989931F" w:rsidR="00A1440B" w:rsidRDefault="00A1440B" w:rsidP="008F252D">
      <w:pPr>
        <w:rPr>
          <w:rFonts w:ascii="Garamond" w:hAnsi="Garamond"/>
          <w:sz w:val="32"/>
          <w:szCs w:val="32"/>
        </w:rPr>
      </w:pPr>
    </w:p>
    <w:p w14:paraId="521552F1" w14:textId="3C80A601" w:rsidR="00A1440B" w:rsidRDefault="00A1440B" w:rsidP="008F252D">
      <w:pPr>
        <w:rPr>
          <w:rFonts w:ascii="Garamond" w:hAnsi="Garamond"/>
          <w:sz w:val="32"/>
          <w:szCs w:val="32"/>
        </w:rPr>
      </w:pPr>
    </w:p>
    <w:p w14:paraId="1FABA16F" w14:textId="429F81D3" w:rsidR="00A1440B" w:rsidRDefault="00A1440B" w:rsidP="008F252D">
      <w:pPr>
        <w:rPr>
          <w:rFonts w:ascii="Garamond" w:hAnsi="Garamond"/>
          <w:sz w:val="32"/>
          <w:szCs w:val="32"/>
        </w:rPr>
      </w:pPr>
    </w:p>
    <w:p w14:paraId="422BA270" w14:textId="5AFE29DA" w:rsidR="00A1440B" w:rsidRDefault="00A1440B" w:rsidP="008F252D">
      <w:pPr>
        <w:rPr>
          <w:rFonts w:ascii="Garamond" w:hAnsi="Garamond"/>
          <w:sz w:val="32"/>
          <w:szCs w:val="32"/>
        </w:rPr>
      </w:pPr>
    </w:p>
    <w:p w14:paraId="63F27708" w14:textId="4422D8F1" w:rsidR="00A1440B" w:rsidRDefault="00A1440B" w:rsidP="008F252D">
      <w:pPr>
        <w:rPr>
          <w:rFonts w:ascii="Garamond" w:hAnsi="Garamond"/>
          <w:sz w:val="32"/>
          <w:szCs w:val="32"/>
        </w:rPr>
      </w:pPr>
    </w:p>
    <w:p w14:paraId="5ED0AD93" w14:textId="07BD9AD4" w:rsidR="00A1440B" w:rsidRDefault="00A1440B" w:rsidP="008F252D">
      <w:pPr>
        <w:rPr>
          <w:rFonts w:ascii="Garamond" w:hAnsi="Garamond"/>
          <w:sz w:val="32"/>
          <w:szCs w:val="32"/>
        </w:rPr>
      </w:pPr>
    </w:p>
    <w:p w14:paraId="3CB80028" w14:textId="5CD734CB" w:rsidR="00A1440B" w:rsidRDefault="00A1440B" w:rsidP="008F252D">
      <w:pPr>
        <w:rPr>
          <w:rFonts w:ascii="Garamond" w:hAnsi="Garamond"/>
          <w:sz w:val="32"/>
          <w:szCs w:val="32"/>
        </w:rPr>
      </w:pPr>
    </w:p>
    <w:p w14:paraId="4005D6FF" w14:textId="7C0EF8F0" w:rsidR="00A1440B" w:rsidRPr="00524F54" w:rsidRDefault="00EC4DF6" w:rsidP="008F252D">
      <w:pPr>
        <w:rPr>
          <w:rFonts w:ascii="Garamond" w:hAnsi="Garamond"/>
          <w:color w:val="FFFFFF" w:themeColor="background1"/>
          <w:sz w:val="32"/>
          <w:szCs w:val="32"/>
        </w:rPr>
      </w:pPr>
      <w:proofErr w:type="spellStart"/>
      <w:r>
        <w:rPr>
          <w:rFonts w:ascii="Garamond" w:hAnsi="Garamond"/>
          <w:color w:val="FFFFFF" w:themeColor="background1"/>
          <w:sz w:val="32"/>
          <w:szCs w:val="32"/>
        </w:rPr>
        <w:t>POh</w:t>
      </w:r>
      <w:r w:rsidR="00984E42">
        <w:rPr>
          <w:rFonts w:ascii="Garamond" w:hAnsi="Garamond"/>
          <w:color w:val="FFFFFF" w:themeColor="background1"/>
          <w:sz w:val="32"/>
          <w:szCs w:val="32"/>
        </w:rPr>
        <w:t>wsdsdsdsd</w:t>
      </w:r>
      <w:proofErr w:type="spellEnd"/>
    </w:p>
    <w:p w14:paraId="4E59F318" w14:textId="4D987512" w:rsidR="00A1440B" w:rsidRDefault="00A1440B" w:rsidP="008F252D">
      <w:pPr>
        <w:rPr>
          <w:rFonts w:ascii="Garamond" w:hAnsi="Garamond"/>
          <w:sz w:val="32"/>
          <w:szCs w:val="32"/>
        </w:rPr>
      </w:pPr>
    </w:p>
    <w:p w14:paraId="0657E2BC" w14:textId="3AF6BA0C" w:rsidR="00A1440B" w:rsidRDefault="00A1440B" w:rsidP="008F252D">
      <w:pPr>
        <w:rPr>
          <w:rFonts w:ascii="Garamond" w:hAnsi="Garamond"/>
          <w:sz w:val="32"/>
          <w:szCs w:val="32"/>
        </w:rPr>
      </w:pPr>
    </w:p>
    <w:p w14:paraId="06BB3E4D" w14:textId="606BCAFC" w:rsidR="00A1440B" w:rsidRDefault="00A1440B" w:rsidP="008F252D">
      <w:pPr>
        <w:rPr>
          <w:rFonts w:ascii="Garamond" w:hAnsi="Garamond"/>
          <w:sz w:val="32"/>
          <w:szCs w:val="32"/>
        </w:rPr>
      </w:pPr>
    </w:p>
    <w:p w14:paraId="5CEF17BE" w14:textId="73E73B65" w:rsidR="00A1440B" w:rsidRDefault="00984E42" w:rsidP="008F252D">
      <w:pPr>
        <w:rPr>
          <w:rFonts w:ascii="Garamond" w:hAnsi="Garamond"/>
          <w:sz w:val="32"/>
          <w:szCs w:val="32"/>
        </w:rPr>
      </w:pPr>
      <w:proofErr w:type="spellStart"/>
      <w:r>
        <w:rPr>
          <w:rFonts w:ascii="Garamond" w:hAnsi="Garamond"/>
          <w:sz w:val="32"/>
          <w:szCs w:val="32"/>
        </w:rPr>
        <w:t>sdfsd</w:t>
      </w:r>
      <w:proofErr w:type="spellEnd"/>
    </w:p>
    <w:p w14:paraId="444F5812" w14:textId="509449CA" w:rsidR="00A1440B" w:rsidRDefault="00A1440B" w:rsidP="008F252D">
      <w:pPr>
        <w:rPr>
          <w:rFonts w:ascii="Garamond" w:hAnsi="Garamond"/>
          <w:sz w:val="32"/>
          <w:szCs w:val="32"/>
        </w:rPr>
      </w:pPr>
    </w:p>
    <w:p w14:paraId="1E75BA17" w14:textId="3F63AE5A" w:rsidR="00A1440B" w:rsidRDefault="00A1440B" w:rsidP="008F252D">
      <w:pPr>
        <w:rPr>
          <w:rFonts w:ascii="Garamond" w:hAnsi="Garamond"/>
          <w:sz w:val="32"/>
          <w:szCs w:val="32"/>
        </w:rPr>
      </w:pPr>
    </w:p>
    <w:p w14:paraId="02211A48" w14:textId="19C58516" w:rsidR="00A1440B" w:rsidRDefault="00A1440B" w:rsidP="008F252D">
      <w:pPr>
        <w:rPr>
          <w:rFonts w:ascii="Garamond" w:hAnsi="Garamond"/>
          <w:sz w:val="32"/>
          <w:szCs w:val="32"/>
        </w:rPr>
      </w:pPr>
    </w:p>
    <w:p w14:paraId="61EB45A5" w14:textId="225709A7" w:rsidR="00A1440B" w:rsidRDefault="00F15A4D" w:rsidP="008F252D">
      <w:pPr>
        <w:rPr>
          <w:rFonts w:ascii="Garamond" w:hAnsi="Garamond"/>
          <w:sz w:val="32"/>
          <w:szCs w:val="32"/>
        </w:rPr>
      </w:pPr>
      <w:r w:rsidRPr="00524F54">
        <w:rPr>
          <w:rFonts w:ascii="Garamond" w:hAnsi="Garamond"/>
          <w:noProof/>
          <w:color w:val="FFFFFF" w:themeColor="background1"/>
          <w:sz w:val="32"/>
          <w:szCs w:val="32"/>
        </w:rPr>
        <mc:AlternateContent>
          <mc:Choice Requires="wps">
            <w:drawing>
              <wp:anchor distT="0" distB="0" distL="114300" distR="114300" simplePos="0" relativeHeight="486473728" behindDoc="0" locked="0" layoutInCell="1" allowOverlap="1" wp14:anchorId="4C2605E7" wp14:editId="7F27B3BC">
                <wp:simplePos x="0" y="0"/>
                <wp:positionH relativeFrom="column">
                  <wp:posOffset>2743200</wp:posOffset>
                </wp:positionH>
                <wp:positionV relativeFrom="paragraph">
                  <wp:posOffset>1667203</wp:posOffset>
                </wp:positionV>
                <wp:extent cx="4114165" cy="2412125"/>
                <wp:effectExtent l="0" t="0" r="635" b="1270"/>
                <wp:wrapNone/>
                <wp:docPr id="496754716" name="Rectangle 15"/>
                <wp:cNvGraphicFramePr/>
                <a:graphic xmlns:a="http://schemas.openxmlformats.org/drawingml/2006/main">
                  <a:graphicData uri="http://schemas.microsoft.com/office/word/2010/wordprocessingShape">
                    <wps:wsp>
                      <wps:cNvSpPr/>
                      <wps:spPr>
                        <a:xfrm>
                          <a:off x="0" y="0"/>
                          <a:ext cx="4114165" cy="2412125"/>
                        </a:xfrm>
                        <a:prstGeom prst="rect">
                          <a:avLst/>
                        </a:prstGeom>
                        <a:solidFill>
                          <a:srgbClr val="CC00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04692E" w14:textId="77777777" w:rsidR="00984E42" w:rsidRPr="00342679" w:rsidRDefault="00984E42" w:rsidP="00524F54">
                            <w:pPr>
                              <w:rPr>
                                <w:rFonts w:ascii="Garamond" w:hAnsi="Garamond"/>
                                <w:b/>
                                <w:bCs/>
                                <w:sz w:val="36"/>
                                <w:szCs w:val="36"/>
                              </w:rPr>
                            </w:pPr>
                            <w:r w:rsidRPr="00342679">
                              <w:rPr>
                                <w:rFonts w:ascii="Garamond" w:hAnsi="Garamond"/>
                                <w:b/>
                                <w:bCs/>
                                <w:sz w:val="36"/>
                                <w:szCs w:val="36"/>
                              </w:rPr>
                              <w:t>Office of the Ph.D. Program</w:t>
                            </w:r>
                          </w:p>
                          <w:p w14:paraId="2A43BD7D" w14:textId="77777777" w:rsidR="00984E42" w:rsidRPr="00342679" w:rsidRDefault="00984E42" w:rsidP="00524F54">
                            <w:pPr>
                              <w:rPr>
                                <w:rFonts w:ascii="Garamond" w:hAnsi="Garamond"/>
                                <w:sz w:val="36"/>
                                <w:szCs w:val="36"/>
                              </w:rPr>
                            </w:pPr>
                            <w:r w:rsidRPr="00342679">
                              <w:rPr>
                                <w:rFonts w:ascii="Garamond" w:hAnsi="Garamond"/>
                                <w:sz w:val="36"/>
                                <w:szCs w:val="36"/>
                              </w:rPr>
                              <w:t>School of Communication and Information</w:t>
                            </w:r>
                          </w:p>
                          <w:p w14:paraId="03C92B99" w14:textId="77777777" w:rsidR="00984E42" w:rsidRPr="00342679" w:rsidRDefault="00984E42" w:rsidP="00524F54">
                            <w:pPr>
                              <w:rPr>
                                <w:rFonts w:ascii="Garamond" w:hAnsi="Garamond"/>
                                <w:sz w:val="36"/>
                                <w:szCs w:val="36"/>
                              </w:rPr>
                            </w:pPr>
                            <w:r w:rsidRPr="00342679">
                              <w:rPr>
                                <w:rFonts w:ascii="Garamond" w:hAnsi="Garamond"/>
                                <w:sz w:val="36"/>
                                <w:szCs w:val="36"/>
                              </w:rPr>
                              <w:t>4 Huntington Street</w:t>
                            </w:r>
                          </w:p>
                          <w:p w14:paraId="3821C0BD" w14:textId="77777777" w:rsidR="0091027D" w:rsidRPr="00342679" w:rsidRDefault="00984E42" w:rsidP="00984E42">
                            <w:pPr>
                              <w:rPr>
                                <w:rFonts w:ascii="Garamond" w:hAnsi="Garamond"/>
                                <w:sz w:val="36"/>
                                <w:szCs w:val="36"/>
                              </w:rPr>
                            </w:pPr>
                            <w:r w:rsidRPr="00342679">
                              <w:rPr>
                                <w:rFonts w:ascii="Garamond" w:hAnsi="Garamond"/>
                                <w:sz w:val="36"/>
                                <w:szCs w:val="36"/>
                              </w:rPr>
                              <w:t>New Brunswick, NJ 08901</w:t>
                            </w:r>
                          </w:p>
                          <w:p w14:paraId="579A2F1F" w14:textId="36E98861" w:rsidR="00984E42" w:rsidRPr="00342679" w:rsidRDefault="00984E42" w:rsidP="00984E42">
                            <w:pPr>
                              <w:rPr>
                                <w:rFonts w:ascii="Garamond" w:hAnsi="Garamond"/>
                                <w:sz w:val="36"/>
                                <w:szCs w:val="36"/>
                              </w:rPr>
                            </w:pPr>
                            <w:r w:rsidRPr="00342679">
                              <w:rPr>
                                <w:rFonts w:ascii="Garamond" w:hAnsi="Garamond"/>
                                <w:sz w:val="36"/>
                                <w:szCs w:val="36"/>
                              </w:rPr>
                              <w:t>(848) 932-7500</w:t>
                            </w:r>
                          </w:p>
                          <w:p w14:paraId="34E4A088" w14:textId="77777777" w:rsidR="008067D7" w:rsidRPr="00342679" w:rsidRDefault="008067D7" w:rsidP="00524F54">
                            <w:pPr>
                              <w:rPr>
                                <w:rFonts w:ascii="Garamond" w:hAnsi="Garamond"/>
                                <w:sz w:val="36"/>
                                <w:szCs w:val="36"/>
                              </w:rPr>
                            </w:pPr>
                          </w:p>
                          <w:p w14:paraId="22AD5E2F" w14:textId="4001FF57" w:rsidR="00984E42" w:rsidRPr="00342679" w:rsidRDefault="00984E42" w:rsidP="00984E42">
                            <w:pPr>
                              <w:rPr>
                                <w:rFonts w:ascii="Garamond" w:hAnsi="Garamond"/>
                                <w:b/>
                                <w:bCs/>
                                <w:sz w:val="36"/>
                                <w:szCs w:val="36"/>
                              </w:rPr>
                            </w:pPr>
                            <w:r w:rsidRPr="00342679">
                              <w:rPr>
                                <w:rFonts w:ascii="Garamond" w:hAnsi="Garamond"/>
                                <w:b/>
                                <w:bCs/>
                                <w:sz w:val="36"/>
                                <w:szCs w:val="36"/>
                              </w:rPr>
                              <w:t>comminfo.rutgers.edu/</w:t>
                            </w:r>
                            <w:proofErr w:type="spellStart"/>
                            <w:r w:rsidRPr="00342679">
                              <w:rPr>
                                <w:rFonts w:ascii="Garamond" w:hAnsi="Garamond"/>
                                <w:b/>
                                <w:bCs/>
                                <w:sz w:val="36"/>
                                <w:szCs w:val="36"/>
                              </w:rPr>
                              <w:t>phd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605E7" id="_x0000_s1029" style="position:absolute;margin-left:3in;margin-top:131.3pt;width:323.95pt;height:189.95pt;z-index:4864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" fillcolor="#c03" stroked="f" strokeweight="2pt">
                <v:textbox>
                  <w:txbxContent>
                    <w:p w14:paraId="1E04692E" w14:textId="77777777" w:rsidR="00984E42" w:rsidRPr="00342679" w:rsidRDefault="00984E42" w:rsidP="00524F54">
                      <w:pPr>
                        <w:rPr>
                          <w:rFonts w:ascii="Garamond" w:hAnsi="Garamond"/>
                          <w:b/>
                          <w:bCs/>
                          <w:sz w:val="36"/>
                          <w:szCs w:val="36"/>
                        </w:rPr>
                      </w:pPr>
                      <w:r w:rsidRPr="00342679">
                        <w:rPr>
                          <w:rFonts w:ascii="Garamond" w:hAnsi="Garamond"/>
                          <w:b/>
                          <w:bCs/>
                          <w:sz w:val="36"/>
                          <w:szCs w:val="36"/>
                        </w:rPr>
                        <w:t>Office of the Ph.D. Program</w:t>
                      </w:r>
                    </w:p>
                    <w:p w14:paraId="2A43BD7D" w14:textId="77777777" w:rsidR="00984E42" w:rsidRPr="00342679" w:rsidRDefault="00984E42" w:rsidP="00524F54">
                      <w:pPr>
                        <w:rPr>
                          <w:rFonts w:ascii="Garamond" w:hAnsi="Garamond"/>
                          <w:sz w:val="36"/>
                          <w:szCs w:val="36"/>
                        </w:rPr>
                      </w:pPr>
                      <w:r w:rsidRPr="00342679">
                        <w:rPr>
                          <w:rFonts w:ascii="Garamond" w:hAnsi="Garamond"/>
                          <w:sz w:val="36"/>
                          <w:szCs w:val="36"/>
                        </w:rPr>
                        <w:t>School of Communication and Information</w:t>
                      </w:r>
                    </w:p>
                    <w:p w14:paraId="03C92B99" w14:textId="77777777" w:rsidR="00984E42" w:rsidRPr="00342679" w:rsidRDefault="00984E42" w:rsidP="00524F54">
                      <w:pPr>
                        <w:rPr>
                          <w:rFonts w:ascii="Garamond" w:hAnsi="Garamond"/>
                          <w:sz w:val="36"/>
                          <w:szCs w:val="36"/>
                        </w:rPr>
                      </w:pPr>
                      <w:r w:rsidRPr="00342679">
                        <w:rPr>
                          <w:rFonts w:ascii="Garamond" w:hAnsi="Garamond"/>
                          <w:sz w:val="36"/>
                          <w:szCs w:val="36"/>
                        </w:rPr>
                        <w:t>4 Huntington Street</w:t>
                      </w:r>
                    </w:p>
                    <w:p w14:paraId="3821C0BD" w14:textId="77777777" w:rsidR="0091027D" w:rsidRPr="00342679" w:rsidRDefault="00984E42" w:rsidP="00984E42">
                      <w:pPr>
                        <w:rPr>
                          <w:rFonts w:ascii="Garamond" w:hAnsi="Garamond"/>
                          <w:sz w:val="36"/>
                          <w:szCs w:val="36"/>
                        </w:rPr>
                      </w:pPr>
                      <w:r w:rsidRPr="00342679">
                        <w:rPr>
                          <w:rFonts w:ascii="Garamond" w:hAnsi="Garamond"/>
                          <w:sz w:val="36"/>
                          <w:szCs w:val="36"/>
                        </w:rPr>
                        <w:t>New Brunswick, NJ 08901</w:t>
                      </w:r>
                    </w:p>
                    <w:p w14:paraId="579A2F1F" w14:textId="36E98861" w:rsidR="00984E42" w:rsidRPr="00342679" w:rsidRDefault="00984E42" w:rsidP="00984E42">
                      <w:pPr>
                        <w:rPr>
                          <w:rFonts w:ascii="Garamond" w:hAnsi="Garamond"/>
                          <w:sz w:val="36"/>
                          <w:szCs w:val="36"/>
                        </w:rPr>
                      </w:pPr>
                      <w:r w:rsidRPr="00342679">
                        <w:rPr>
                          <w:rFonts w:ascii="Garamond" w:hAnsi="Garamond"/>
                          <w:sz w:val="36"/>
                          <w:szCs w:val="36"/>
                        </w:rPr>
                        <w:t>(848) 932-7500</w:t>
                      </w:r>
                    </w:p>
                    <w:p w14:paraId="34E4A088" w14:textId="77777777" w:rsidR="008067D7" w:rsidRPr="00342679" w:rsidRDefault="008067D7" w:rsidP="00524F54">
                      <w:pPr>
                        <w:rPr>
                          <w:rFonts w:ascii="Garamond" w:hAnsi="Garamond"/>
                          <w:sz w:val="36"/>
                          <w:szCs w:val="36"/>
                        </w:rPr>
                      </w:pPr>
                    </w:p>
                    <w:p w14:paraId="22AD5E2F" w14:textId="4001FF57" w:rsidR="00984E42" w:rsidRPr="00342679" w:rsidRDefault="00984E42" w:rsidP="00984E42">
                      <w:pPr>
                        <w:rPr>
                          <w:rFonts w:ascii="Garamond" w:hAnsi="Garamond"/>
                          <w:b/>
                          <w:bCs/>
                          <w:sz w:val="36"/>
                          <w:szCs w:val="36"/>
                        </w:rPr>
                      </w:pPr>
                      <w:r w:rsidRPr="00342679">
                        <w:rPr>
                          <w:rFonts w:ascii="Garamond" w:hAnsi="Garamond"/>
                          <w:b/>
                          <w:bCs/>
                          <w:sz w:val="36"/>
                          <w:szCs w:val="36"/>
                        </w:rPr>
                        <w:t>comminfo.rutgers.edu/</w:t>
                      </w:r>
                      <w:proofErr w:type="spellStart"/>
                      <w:r w:rsidRPr="00342679">
                        <w:rPr>
                          <w:rFonts w:ascii="Garamond" w:hAnsi="Garamond"/>
                          <w:b/>
                          <w:bCs/>
                          <w:sz w:val="36"/>
                          <w:szCs w:val="36"/>
                        </w:rPr>
                        <w:t>phd</w:t>
                      </w:r>
                      <w:proofErr w:type="spellEnd"/>
                    </w:p>
                  </w:txbxContent>
                </v:textbox>
              </v:rect>
            </w:pict>
          </mc:Fallback>
        </mc:AlternateContent>
      </w:r>
    </w:p>
    <w:p w14:paraId="13A47E63" w14:textId="49BFBF91" w:rsidR="00A1440B" w:rsidRPr="0043166E" w:rsidRDefault="00A1440B" w:rsidP="008F252D">
      <w:pPr>
        <w:rPr>
          <w:rFonts w:ascii="Garamond" w:hAnsi="Garamond"/>
          <w:sz w:val="32"/>
          <w:szCs w:val="32"/>
        </w:rPr>
        <w:sectPr w:rsidR="00A1440B" w:rsidRPr="0043166E" w:rsidSect="008F252D">
          <w:type w:val="continuous"/>
          <w:pgSz w:w="12240" w:h="15840"/>
          <w:pgMar w:top="1440" w:right="1440" w:bottom="1440" w:left="1440" w:header="720" w:footer="720" w:gutter="0"/>
          <w:cols w:num="2" w:space="720" w:equalWidth="0">
            <w:col w:w="4779" w:space="1172"/>
            <w:col w:w="3409"/>
          </w:cols>
        </w:sectPr>
      </w:pPr>
    </w:p>
    <w:bookmarkStart w:id="0" w:name="TABLE_OF_CONTENTS" w:displacedByCustomXml="next"/>
    <w:bookmarkEnd w:id="0" w:displacedByCustomXml="next"/>
    <w:sdt>
      <w:sdtPr>
        <w:rPr>
          <w:rFonts w:ascii="Times New Roman" w:eastAsia="Times New Roman" w:hAnsi="Times New Roman" w:cs="Times New Roman"/>
          <w:b w:val="0"/>
          <w:bCs w:val="0"/>
          <w:color w:val="auto"/>
          <w:sz w:val="22"/>
          <w:szCs w:val="22"/>
        </w:rPr>
        <w:id w:val="1195035174"/>
        <w:docPartObj>
          <w:docPartGallery w:val="Table of Contents"/>
          <w:docPartUnique/>
        </w:docPartObj>
      </w:sdtPr>
      <w:sdtEndPr>
        <w:rPr>
          <w:noProof/>
        </w:rPr>
      </w:sdtEndPr>
      <w:sdtContent>
        <w:p w14:paraId="66F8B6DE" w14:textId="4AE59102" w:rsidR="0088198B" w:rsidRPr="00301498" w:rsidRDefault="0088198B">
          <w:pPr>
            <w:pStyle w:val="TOCHeading"/>
            <w:rPr>
              <w:rFonts w:ascii="Garamond" w:hAnsi="Garamond"/>
              <w:sz w:val="32"/>
              <w:szCs w:val="32"/>
            </w:rPr>
          </w:pPr>
          <w:r w:rsidRPr="00301498">
            <w:rPr>
              <w:rFonts w:ascii="Garamond" w:hAnsi="Garamond"/>
              <w:sz w:val="32"/>
              <w:szCs w:val="32"/>
            </w:rPr>
            <w:t>Table of</w:t>
          </w:r>
          <w:r w:rsidR="002367F8">
            <w:rPr>
              <w:rFonts w:ascii="Garamond" w:hAnsi="Garamond"/>
              <w:sz w:val="32"/>
              <w:szCs w:val="32"/>
            </w:rPr>
            <w:t xml:space="preserve"> </w:t>
          </w:r>
          <w:r w:rsidRPr="00301498">
            <w:rPr>
              <w:rFonts w:ascii="Garamond" w:hAnsi="Garamond"/>
              <w:sz w:val="32"/>
              <w:szCs w:val="32"/>
            </w:rPr>
            <w:t xml:space="preserve"> Contents</w:t>
          </w:r>
        </w:p>
        <w:p w14:paraId="4501E706" w14:textId="1A2562FF" w:rsidR="000C22AD" w:rsidRDefault="0088198B">
          <w:pPr>
            <w:pStyle w:val="TOC1"/>
            <w:tabs>
              <w:tab w:val="right" w:leader="dot" w:pos="9350"/>
            </w:tabs>
            <w:rPr>
              <w:rFonts w:eastAsiaTheme="minorEastAsia" w:cstheme="minorBidi"/>
              <w:b w:val="0"/>
              <w:bCs w:val="0"/>
              <w:i w:val="0"/>
              <w:iCs w:val="0"/>
              <w:noProof/>
              <w:kern w:val="2"/>
              <w14:ligatures w14:val="standardContextual"/>
            </w:rPr>
          </w:pPr>
          <w:r>
            <w:fldChar w:fldCharType="begin"/>
          </w:r>
          <w:r>
            <w:instrText xml:space="preserve"> TOC \h \z \t "Handbook Heading 2,1,Handbook Heading 3,2,Handbook Heading 4,3" </w:instrText>
          </w:r>
          <w:r>
            <w:fldChar w:fldCharType="separate"/>
          </w:r>
          <w:hyperlink w:anchor="_Toc206152470" w:history="1">
            <w:r w:rsidR="000C22AD" w:rsidRPr="00CF2F7C">
              <w:rPr>
                <w:rStyle w:val="Hyperlink"/>
                <w:noProof/>
              </w:rPr>
              <w:t>NOTE FROM THE PH.D. DIRECTOR</w:t>
            </w:r>
            <w:r w:rsidR="000C22AD">
              <w:rPr>
                <w:noProof/>
                <w:webHidden/>
              </w:rPr>
              <w:tab/>
            </w:r>
            <w:r w:rsidR="000C22AD">
              <w:rPr>
                <w:noProof/>
                <w:webHidden/>
              </w:rPr>
              <w:fldChar w:fldCharType="begin"/>
            </w:r>
            <w:r w:rsidR="000C22AD">
              <w:rPr>
                <w:noProof/>
                <w:webHidden/>
              </w:rPr>
              <w:instrText xml:space="preserve"> PAGEREF _Toc206152470 \h </w:instrText>
            </w:r>
            <w:r w:rsidR="000C22AD">
              <w:rPr>
                <w:noProof/>
                <w:webHidden/>
              </w:rPr>
            </w:r>
            <w:r w:rsidR="000C22AD">
              <w:rPr>
                <w:noProof/>
                <w:webHidden/>
              </w:rPr>
              <w:fldChar w:fldCharType="separate"/>
            </w:r>
            <w:r w:rsidR="002367F8">
              <w:rPr>
                <w:noProof/>
                <w:webHidden/>
              </w:rPr>
              <w:t>3</w:t>
            </w:r>
            <w:r w:rsidR="000C22AD">
              <w:rPr>
                <w:noProof/>
                <w:webHidden/>
              </w:rPr>
              <w:fldChar w:fldCharType="end"/>
            </w:r>
          </w:hyperlink>
        </w:p>
        <w:p w14:paraId="7508B19C" w14:textId="7C4929DE"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471" w:history="1">
            <w:r w:rsidRPr="00CF2F7C">
              <w:rPr>
                <w:rStyle w:val="Hyperlink"/>
                <w:noProof/>
              </w:rPr>
              <w:t>OVERVIEW</w:t>
            </w:r>
            <w:r>
              <w:rPr>
                <w:noProof/>
                <w:webHidden/>
              </w:rPr>
              <w:tab/>
            </w:r>
            <w:r>
              <w:rPr>
                <w:noProof/>
                <w:webHidden/>
              </w:rPr>
              <w:fldChar w:fldCharType="begin"/>
            </w:r>
            <w:r>
              <w:rPr>
                <w:noProof/>
                <w:webHidden/>
              </w:rPr>
              <w:instrText xml:space="preserve"> PAGEREF _Toc206152471 \h </w:instrText>
            </w:r>
            <w:r>
              <w:rPr>
                <w:noProof/>
                <w:webHidden/>
              </w:rPr>
            </w:r>
            <w:r>
              <w:rPr>
                <w:noProof/>
                <w:webHidden/>
              </w:rPr>
              <w:fldChar w:fldCharType="separate"/>
            </w:r>
            <w:r w:rsidR="002367F8">
              <w:rPr>
                <w:noProof/>
                <w:webHidden/>
              </w:rPr>
              <w:t>4</w:t>
            </w:r>
            <w:r>
              <w:rPr>
                <w:noProof/>
                <w:webHidden/>
              </w:rPr>
              <w:fldChar w:fldCharType="end"/>
            </w:r>
          </w:hyperlink>
        </w:p>
        <w:p w14:paraId="6992A51B" w14:textId="0900FF90"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2" w:history="1">
            <w:r w:rsidRPr="00CF2F7C">
              <w:rPr>
                <w:rStyle w:val="Hyperlink"/>
                <w:noProof/>
              </w:rPr>
              <w:t>About the Ph.D. Program</w:t>
            </w:r>
            <w:r>
              <w:rPr>
                <w:noProof/>
                <w:webHidden/>
              </w:rPr>
              <w:tab/>
            </w:r>
            <w:r>
              <w:rPr>
                <w:noProof/>
                <w:webHidden/>
              </w:rPr>
              <w:fldChar w:fldCharType="begin"/>
            </w:r>
            <w:r>
              <w:rPr>
                <w:noProof/>
                <w:webHidden/>
              </w:rPr>
              <w:instrText xml:space="preserve"> PAGEREF _Toc206152472 \h </w:instrText>
            </w:r>
            <w:r>
              <w:rPr>
                <w:noProof/>
                <w:webHidden/>
              </w:rPr>
            </w:r>
            <w:r>
              <w:rPr>
                <w:noProof/>
                <w:webHidden/>
              </w:rPr>
              <w:fldChar w:fldCharType="separate"/>
            </w:r>
            <w:r w:rsidR="002367F8">
              <w:rPr>
                <w:noProof/>
                <w:webHidden/>
              </w:rPr>
              <w:t>4</w:t>
            </w:r>
            <w:r>
              <w:rPr>
                <w:noProof/>
                <w:webHidden/>
              </w:rPr>
              <w:fldChar w:fldCharType="end"/>
            </w:r>
          </w:hyperlink>
        </w:p>
        <w:p w14:paraId="39D4EB2E" w14:textId="1DFD247F"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3" w:history="1">
            <w:r w:rsidRPr="00CF2F7C">
              <w:rPr>
                <w:rStyle w:val="Hyperlink"/>
                <w:noProof/>
              </w:rPr>
              <w:t>About the School of Communication and Information (SC&amp;I)</w:t>
            </w:r>
            <w:r>
              <w:rPr>
                <w:noProof/>
                <w:webHidden/>
              </w:rPr>
              <w:tab/>
            </w:r>
            <w:r>
              <w:rPr>
                <w:noProof/>
                <w:webHidden/>
              </w:rPr>
              <w:fldChar w:fldCharType="begin"/>
            </w:r>
            <w:r>
              <w:rPr>
                <w:noProof/>
                <w:webHidden/>
              </w:rPr>
              <w:instrText xml:space="preserve"> PAGEREF _Toc206152473 \h </w:instrText>
            </w:r>
            <w:r>
              <w:rPr>
                <w:noProof/>
                <w:webHidden/>
              </w:rPr>
            </w:r>
            <w:r>
              <w:rPr>
                <w:noProof/>
                <w:webHidden/>
              </w:rPr>
              <w:fldChar w:fldCharType="separate"/>
            </w:r>
            <w:r w:rsidR="002367F8">
              <w:rPr>
                <w:noProof/>
                <w:webHidden/>
              </w:rPr>
              <w:t>4</w:t>
            </w:r>
            <w:r>
              <w:rPr>
                <w:noProof/>
                <w:webHidden/>
              </w:rPr>
              <w:fldChar w:fldCharType="end"/>
            </w:r>
          </w:hyperlink>
        </w:p>
        <w:p w14:paraId="384F0C8B" w14:textId="763B71C8"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4" w:history="1">
            <w:r w:rsidRPr="00CF2F7C">
              <w:rPr>
                <w:rStyle w:val="Hyperlink"/>
                <w:noProof/>
              </w:rPr>
              <w:t>About Rutgers</w:t>
            </w:r>
            <w:r>
              <w:rPr>
                <w:noProof/>
                <w:webHidden/>
              </w:rPr>
              <w:tab/>
            </w:r>
            <w:r>
              <w:rPr>
                <w:noProof/>
                <w:webHidden/>
              </w:rPr>
              <w:fldChar w:fldCharType="begin"/>
            </w:r>
            <w:r>
              <w:rPr>
                <w:noProof/>
                <w:webHidden/>
              </w:rPr>
              <w:instrText xml:space="preserve"> PAGEREF _Toc206152474 \h </w:instrText>
            </w:r>
            <w:r>
              <w:rPr>
                <w:noProof/>
                <w:webHidden/>
              </w:rPr>
            </w:r>
            <w:r>
              <w:rPr>
                <w:noProof/>
                <w:webHidden/>
              </w:rPr>
              <w:fldChar w:fldCharType="separate"/>
            </w:r>
            <w:r w:rsidR="002367F8">
              <w:rPr>
                <w:noProof/>
                <w:webHidden/>
              </w:rPr>
              <w:t>4</w:t>
            </w:r>
            <w:r>
              <w:rPr>
                <w:noProof/>
                <w:webHidden/>
              </w:rPr>
              <w:fldChar w:fldCharType="end"/>
            </w:r>
          </w:hyperlink>
        </w:p>
        <w:p w14:paraId="4BA0F940" w14:textId="60E93849"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5" w:history="1">
            <w:r w:rsidRPr="00CF2F7C">
              <w:rPr>
                <w:rStyle w:val="Hyperlink"/>
                <w:noProof/>
              </w:rPr>
              <w:t>About Computing Facilities</w:t>
            </w:r>
            <w:r>
              <w:rPr>
                <w:noProof/>
                <w:webHidden/>
              </w:rPr>
              <w:tab/>
            </w:r>
            <w:r>
              <w:rPr>
                <w:noProof/>
                <w:webHidden/>
              </w:rPr>
              <w:fldChar w:fldCharType="begin"/>
            </w:r>
            <w:r>
              <w:rPr>
                <w:noProof/>
                <w:webHidden/>
              </w:rPr>
              <w:instrText xml:space="preserve"> PAGEREF _Toc206152475 \h </w:instrText>
            </w:r>
            <w:r>
              <w:rPr>
                <w:noProof/>
                <w:webHidden/>
              </w:rPr>
            </w:r>
            <w:r>
              <w:rPr>
                <w:noProof/>
                <w:webHidden/>
              </w:rPr>
              <w:fldChar w:fldCharType="separate"/>
            </w:r>
            <w:r w:rsidR="002367F8">
              <w:rPr>
                <w:noProof/>
                <w:webHidden/>
              </w:rPr>
              <w:t>5</w:t>
            </w:r>
            <w:r>
              <w:rPr>
                <w:noProof/>
                <w:webHidden/>
              </w:rPr>
              <w:fldChar w:fldCharType="end"/>
            </w:r>
          </w:hyperlink>
        </w:p>
        <w:p w14:paraId="7986F466" w14:textId="09F90089"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6" w:history="1">
            <w:r w:rsidRPr="00CF2F7C">
              <w:rPr>
                <w:rStyle w:val="Hyperlink"/>
                <w:noProof/>
              </w:rPr>
              <w:t>About Library Facilities</w:t>
            </w:r>
            <w:r>
              <w:rPr>
                <w:noProof/>
                <w:webHidden/>
              </w:rPr>
              <w:tab/>
            </w:r>
            <w:r>
              <w:rPr>
                <w:noProof/>
                <w:webHidden/>
              </w:rPr>
              <w:fldChar w:fldCharType="begin"/>
            </w:r>
            <w:r>
              <w:rPr>
                <w:noProof/>
                <w:webHidden/>
              </w:rPr>
              <w:instrText xml:space="preserve"> PAGEREF _Toc206152476 \h </w:instrText>
            </w:r>
            <w:r>
              <w:rPr>
                <w:noProof/>
                <w:webHidden/>
              </w:rPr>
            </w:r>
            <w:r>
              <w:rPr>
                <w:noProof/>
                <w:webHidden/>
              </w:rPr>
              <w:fldChar w:fldCharType="separate"/>
            </w:r>
            <w:r w:rsidR="002367F8">
              <w:rPr>
                <w:noProof/>
                <w:webHidden/>
              </w:rPr>
              <w:t>5</w:t>
            </w:r>
            <w:r>
              <w:rPr>
                <w:noProof/>
                <w:webHidden/>
              </w:rPr>
              <w:fldChar w:fldCharType="end"/>
            </w:r>
          </w:hyperlink>
        </w:p>
        <w:p w14:paraId="495AD953" w14:textId="0DE77783"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7" w:history="1">
            <w:r w:rsidRPr="00CF2F7C">
              <w:rPr>
                <w:rStyle w:val="Hyperlink"/>
                <w:noProof/>
              </w:rPr>
              <w:t>About Research Facilities</w:t>
            </w:r>
            <w:r>
              <w:rPr>
                <w:noProof/>
                <w:webHidden/>
              </w:rPr>
              <w:tab/>
            </w:r>
            <w:r>
              <w:rPr>
                <w:noProof/>
                <w:webHidden/>
              </w:rPr>
              <w:fldChar w:fldCharType="begin"/>
            </w:r>
            <w:r>
              <w:rPr>
                <w:noProof/>
                <w:webHidden/>
              </w:rPr>
              <w:instrText xml:space="preserve"> PAGEREF _Toc206152477 \h </w:instrText>
            </w:r>
            <w:r>
              <w:rPr>
                <w:noProof/>
                <w:webHidden/>
              </w:rPr>
            </w:r>
            <w:r>
              <w:rPr>
                <w:noProof/>
                <w:webHidden/>
              </w:rPr>
              <w:fldChar w:fldCharType="separate"/>
            </w:r>
            <w:r w:rsidR="002367F8">
              <w:rPr>
                <w:noProof/>
                <w:webHidden/>
              </w:rPr>
              <w:t>5</w:t>
            </w:r>
            <w:r>
              <w:rPr>
                <w:noProof/>
                <w:webHidden/>
              </w:rPr>
              <w:fldChar w:fldCharType="end"/>
            </w:r>
          </w:hyperlink>
        </w:p>
        <w:p w14:paraId="3D503120" w14:textId="589C3281"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8" w:history="1">
            <w:r w:rsidRPr="00CF2F7C">
              <w:rPr>
                <w:rStyle w:val="Hyperlink"/>
                <w:noProof/>
              </w:rPr>
              <w:t>About Academic Integrity</w:t>
            </w:r>
            <w:r>
              <w:rPr>
                <w:noProof/>
                <w:webHidden/>
              </w:rPr>
              <w:tab/>
            </w:r>
            <w:r>
              <w:rPr>
                <w:noProof/>
                <w:webHidden/>
              </w:rPr>
              <w:fldChar w:fldCharType="begin"/>
            </w:r>
            <w:r>
              <w:rPr>
                <w:noProof/>
                <w:webHidden/>
              </w:rPr>
              <w:instrText xml:space="preserve"> PAGEREF _Toc206152478 \h </w:instrText>
            </w:r>
            <w:r>
              <w:rPr>
                <w:noProof/>
                <w:webHidden/>
              </w:rPr>
            </w:r>
            <w:r>
              <w:rPr>
                <w:noProof/>
                <w:webHidden/>
              </w:rPr>
              <w:fldChar w:fldCharType="separate"/>
            </w:r>
            <w:r w:rsidR="002367F8">
              <w:rPr>
                <w:noProof/>
                <w:webHidden/>
              </w:rPr>
              <w:t>5</w:t>
            </w:r>
            <w:r>
              <w:rPr>
                <w:noProof/>
                <w:webHidden/>
              </w:rPr>
              <w:fldChar w:fldCharType="end"/>
            </w:r>
          </w:hyperlink>
        </w:p>
        <w:p w14:paraId="487968A6" w14:textId="6D650CA1"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79" w:history="1">
            <w:r w:rsidRPr="00CF2F7C">
              <w:rPr>
                <w:rStyle w:val="Hyperlink"/>
                <w:noProof/>
              </w:rPr>
              <w:t>About School of Graduate Studies (SGS) Policies and Procedures</w:t>
            </w:r>
            <w:r>
              <w:rPr>
                <w:noProof/>
                <w:webHidden/>
              </w:rPr>
              <w:tab/>
            </w:r>
            <w:r>
              <w:rPr>
                <w:noProof/>
                <w:webHidden/>
              </w:rPr>
              <w:fldChar w:fldCharType="begin"/>
            </w:r>
            <w:r>
              <w:rPr>
                <w:noProof/>
                <w:webHidden/>
              </w:rPr>
              <w:instrText xml:space="preserve"> PAGEREF _Toc206152479 \h </w:instrText>
            </w:r>
            <w:r>
              <w:rPr>
                <w:noProof/>
                <w:webHidden/>
              </w:rPr>
            </w:r>
            <w:r>
              <w:rPr>
                <w:noProof/>
                <w:webHidden/>
              </w:rPr>
              <w:fldChar w:fldCharType="separate"/>
            </w:r>
            <w:r w:rsidR="002367F8">
              <w:rPr>
                <w:noProof/>
                <w:webHidden/>
              </w:rPr>
              <w:t>6</w:t>
            </w:r>
            <w:r>
              <w:rPr>
                <w:noProof/>
                <w:webHidden/>
              </w:rPr>
              <w:fldChar w:fldCharType="end"/>
            </w:r>
          </w:hyperlink>
        </w:p>
        <w:p w14:paraId="74B081D7" w14:textId="6C3A682F"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480" w:history="1">
            <w:r w:rsidRPr="00CF2F7C">
              <w:rPr>
                <w:rStyle w:val="Hyperlink"/>
                <w:noProof/>
              </w:rPr>
              <w:t>PROGRAM AREAS OF CONCENTRATION</w:t>
            </w:r>
            <w:r>
              <w:rPr>
                <w:noProof/>
                <w:webHidden/>
              </w:rPr>
              <w:tab/>
            </w:r>
            <w:r>
              <w:rPr>
                <w:noProof/>
                <w:webHidden/>
              </w:rPr>
              <w:fldChar w:fldCharType="begin"/>
            </w:r>
            <w:r>
              <w:rPr>
                <w:noProof/>
                <w:webHidden/>
              </w:rPr>
              <w:instrText xml:space="preserve"> PAGEREF _Toc206152480 \h </w:instrText>
            </w:r>
            <w:r>
              <w:rPr>
                <w:noProof/>
                <w:webHidden/>
              </w:rPr>
            </w:r>
            <w:r>
              <w:rPr>
                <w:noProof/>
                <w:webHidden/>
              </w:rPr>
              <w:fldChar w:fldCharType="separate"/>
            </w:r>
            <w:r w:rsidR="002367F8">
              <w:rPr>
                <w:noProof/>
                <w:webHidden/>
              </w:rPr>
              <w:t>7</w:t>
            </w:r>
            <w:r>
              <w:rPr>
                <w:noProof/>
                <w:webHidden/>
              </w:rPr>
              <w:fldChar w:fldCharType="end"/>
            </w:r>
          </w:hyperlink>
        </w:p>
        <w:p w14:paraId="327217A2" w14:textId="1963569D"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1" w:history="1">
            <w:r w:rsidRPr="00CF2F7C">
              <w:rPr>
                <w:rStyle w:val="Hyperlink"/>
                <w:noProof/>
              </w:rPr>
              <w:t>Communication (COM)</w:t>
            </w:r>
            <w:r>
              <w:rPr>
                <w:noProof/>
                <w:webHidden/>
              </w:rPr>
              <w:tab/>
            </w:r>
            <w:r>
              <w:rPr>
                <w:noProof/>
                <w:webHidden/>
              </w:rPr>
              <w:fldChar w:fldCharType="begin"/>
            </w:r>
            <w:r>
              <w:rPr>
                <w:noProof/>
                <w:webHidden/>
              </w:rPr>
              <w:instrText xml:space="preserve"> PAGEREF _Toc206152481 \h </w:instrText>
            </w:r>
            <w:r>
              <w:rPr>
                <w:noProof/>
                <w:webHidden/>
              </w:rPr>
            </w:r>
            <w:r>
              <w:rPr>
                <w:noProof/>
                <w:webHidden/>
              </w:rPr>
              <w:fldChar w:fldCharType="separate"/>
            </w:r>
            <w:r w:rsidR="002367F8">
              <w:rPr>
                <w:noProof/>
                <w:webHidden/>
              </w:rPr>
              <w:t>7</w:t>
            </w:r>
            <w:r>
              <w:rPr>
                <w:noProof/>
                <w:webHidden/>
              </w:rPr>
              <w:fldChar w:fldCharType="end"/>
            </w:r>
          </w:hyperlink>
        </w:p>
        <w:p w14:paraId="5E01655C" w14:textId="470EAF03"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2" w:history="1">
            <w:r w:rsidRPr="00CF2F7C">
              <w:rPr>
                <w:rStyle w:val="Hyperlink"/>
                <w:noProof/>
              </w:rPr>
              <w:t>Library and Information Science (LIS)</w:t>
            </w:r>
            <w:r>
              <w:rPr>
                <w:noProof/>
                <w:webHidden/>
              </w:rPr>
              <w:tab/>
            </w:r>
            <w:r>
              <w:rPr>
                <w:noProof/>
                <w:webHidden/>
              </w:rPr>
              <w:fldChar w:fldCharType="begin"/>
            </w:r>
            <w:r>
              <w:rPr>
                <w:noProof/>
                <w:webHidden/>
              </w:rPr>
              <w:instrText xml:space="preserve"> PAGEREF _Toc206152482 \h </w:instrText>
            </w:r>
            <w:r>
              <w:rPr>
                <w:noProof/>
                <w:webHidden/>
              </w:rPr>
            </w:r>
            <w:r>
              <w:rPr>
                <w:noProof/>
                <w:webHidden/>
              </w:rPr>
              <w:fldChar w:fldCharType="separate"/>
            </w:r>
            <w:r w:rsidR="002367F8">
              <w:rPr>
                <w:noProof/>
                <w:webHidden/>
              </w:rPr>
              <w:t>7</w:t>
            </w:r>
            <w:r>
              <w:rPr>
                <w:noProof/>
                <w:webHidden/>
              </w:rPr>
              <w:fldChar w:fldCharType="end"/>
            </w:r>
          </w:hyperlink>
        </w:p>
        <w:p w14:paraId="769A6D82" w14:textId="1B9FD848"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3" w:history="1">
            <w:r w:rsidRPr="00CF2F7C">
              <w:rPr>
                <w:rStyle w:val="Hyperlink"/>
                <w:noProof/>
              </w:rPr>
              <w:t>Media Studies (MS)</w:t>
            </w:r>
            <w:r>
              <w:rPr>
                <w:noProof/>
                <w:webHidden/>
              </w:rPr>
              <w:tab/>
            </w:r>
            <w:r>
              <w:rPr>
                <w:noProof/>
                <w:webHidden/>
              </w:rPr>
              <w:fldChar w:fldCharType="begin"/>
            </w:r>
            <w:r>
              <w:rPr>
                <w:noProof/>
                <w:webHidden/>
              </w:rPr>
              <w:instrText xml:space="preserve"> PAGEREF _Toc206152483 \h </w:instrText>
            </w:r>
            <w:r>
              <w:rPr>
                <w:noProof/>
                <w:webHidden/>
              </w:rPr>
            </w:r>
            <w:r>
              <w:rPr>
                <w:noProof/>
                <w:webHidden/>
              </w:rPr>
              <w:fldChar w:fldCharType="separate"/>
            </w:r>
            <w:r w:rsidR="002367F8">
              <w:rPr>
                <w:noProof/>
                <w:webHidden/>
              </w:rPr>
              <w:t>7</w:t>
            </w:r>
            <w:r>
              <w:rPr>
                <w:noProof/>
                <w:webHidden/>
              </w:rPr>
              <w:fldChar w:fldCharType="end"/>
            </w:r>
          </w:hyperlink>
        </w:p>
        <w:p w14:paraId="1D68146E" w14:textId="4BE625FF"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484" w:history="1">
            <w:r w:rsidRPr="00CF2F7C">
              <w:rPr>
                <w:rStyle w:val="Hyperlink"/>
                <w:noProof/>
              </w:rPr>
              <w:t>PROGRAM REQUIREMENTS</w:t>
            </w:r>
            <w:r>
              <w:rPr>
                <w:noProof/>
                <w:webHidden/>
              </w:rPr>
              <w:tab/>
            </w:r>
            <w:r>
              <w:rPr>
                <w:noProof/>
                <w:webHidden/>
              </w:rPr>
              <w:fldChar w:fldCharType="begin"/>
            </w:r>
            <w:r>
              <w:rPr>
                <w:noProof/>
                <w:webHidden/>
              </w:rPr>
              <w:instrText xml:space="preserve"> PAGEREF _Toc206152484 \h </w:instrText>
            </w:r>
            <w:r>
              <w:rPr>
                <w:noProof/>
                <w:webHidden/>
              </w:rPr>
            </w:r>
            <w:r>
              <w:rPr>
                <w:noProof/>
                <w:webHidden/>
              </w:rPr>
              <w:fldChar w:fldCharType="separate"/>
            </w:r>
            <w:r w:rsidR="002367F8">
              <w:rPr>
                <w:noProof/>
                <w:webHidden/>
              </w:rPr>
              <w:t>8</w:t>
            </w:r>
            <w:r>
              <w:rPr>
                <w:noProof/>
                <w:webHidden/>
              </w:rPr>
              <w:fldChar w:fldCharType="end"/>
            </w:r>
          </w:hyperlink>
        </w:p>
        <w:p w14:paraId="3CE491B5" w14:textId="2BB9E662"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5" w:history="1">
            <w:r w:rsidRPr="00CF2F7C">
              <w:rPr>
                <w:rStyle w:val="Hyperlink"/>
                <w:noProof/>
              </w:rPr>
              <w:t>I. Master’s Level Statistics Competency</w:t>
            </w:r>
            <w:r>
              <w:rPr>
                <w:noProof/>
                <w:webHidden/>
              </w:rPr>
              <w:tab/>
            </w:r>
            <w:r>
              <w:rPr>
                <w:noProof/>
                <w:webHidden/>
              </w:rPr>
              <w:fldChar w:fldCharType="begin"/>
            </w:r>
            <w:r>
              <w:rPr>
                <w:noProof/>
                <w:webHidden/>
              </w:rPr>
              <w:instrText xml:space="preserve"> PAGEREF _Toc206152485 \h </w:instrText>
            </w:r>
            <w:r>
              <w:rPr>
                <w:noProof/>
                <w:webHidden/>
              </w:rPr>
            </w:r>
            <w:r>
              <w:rPr>
                <w:noProof/>
                <w:webHidden/>
              </w:rPr>
              <w:fldChar w:fldCharType="separate"/>
            </w:r>
            <w:r w:rsidR="002367F8">
              <w:rPr>
                <w:noProof/>
                <w:webHidden/>
              </w:rPr>
              <w:t>8</w:t>
            </w:r>
            <w:r>
              <w:rPr>
                <w:noProof/>
                <w:webHidden/>
              </w:rPr>
              <w:fldChar w:fldCharType="end"/>
            </w:r>
          </w:hyperlink>
        </w:p>
        <w:p w14:paraId="27B6AD1D" w14:textId="36E7CADB"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6" w:history="1">
            <w:r w:rsidRPr="00CF2F7C">
              <w:rPr>
                <w:rStyle w:val="Hyperlink"/>
                <w:noProof/>
              </w:rPr>
              <w:t>II. Course Requirements</w:t>
            </w:r>
            <w:r>
              <w:rPr>
                <w:noProof/>
                <w:webHidden/>
              </w:rPr>
              <w:tab/>
            </w:r>
            <w:r>
              <w:rPr>
                <w:noProof/>
                <w:webHidden/>
              </w:rPr>
              <w:fldChar w:fldCharType="begin"/>
            </w:r>
            <w:r>
              <w:rPr>
                <w:noProof/>
                <w:webHidden/>
              </w:rPr>
              <w:instrText xml:space="preserve"> PAGEREF _Toc206152486 \h </w:instrText>
            </w:r>
            <w:r>
              <w:rPr>
                <w:noProof/>
                <w:webHidden/>
              </w:rPr>
            </w:r>
            <w:r>
              <w:rPr>
                <w:noProof/>
                <w:webHidden/>
              </w:rPr>
              <w:fldChar w:fldCharType="separate"/>
            </w:r>
            <w:r w:rsidR="002367F8">
              <w:rPr>
                <w:noProof/>
                <w:webHidden/>
              </w:rPr>
              <w:t>8</w:t>
            </w:r>
            <w:r>
              <w:rPr>
                <w:noProof/>
                <w:webHidden/>
              </w:rPr>
              <w:fldChar w:fldCharType="end"/>
            </w:r>
          </w:hyperlink>
        </w:p>
        <w:p w14:paraId="261BFBA4" w14:textId="31A85116"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7" w:history="1">
            <w:r w:rsidRPr="00CF2F7C">
              <w:rPr>
                <w:rStyle w:val="Hyperlink"/>
                <w:noProof/>
              </w:rPr>
              <w:t>Core Course Requirements for COM, LIS, &amp; MS</w:t>
            </w:r>
            <w:r>
              <w:rPr>
                <w:noProof/>
                <w:webHidden/>
              </w:rPr>
              <w:tab/>
            </w:r>
            <w:r>
              <w:rPr>
                <w:noProof/>
                <w:webHidden/>
              </w:rPr>
              <w:fldChar w:fldCharType="begin"/>
            </w:r>
            <w:r>
              <w:rPr>
                <w:noProof/>
                <w:webHidden/>
              </w:rPr>
              <w:instrText xml:space="preserve"> PAGEREF _Toc206152487 \h </w:instrText>
            </w:r>
            <w:r>
              <w:rPr>
                <w:noProof/>
                <w:webHidden/>
              </w:rPr>
            </w:r>
            <w:r>
              <w:rPr>
                <w:noProof/>
                <w:webHidden/>
              </w:rPr>
              <w:fldChar w:fldCharType="separate"/>
            </w:r>
            <w:r w:rsidR="002367F8">
              <w:rPr>
                <w:noProof/>
                <w:webHidden/>
              </w:rPr>
              <w:t>10</w:t>
            </w:r>
            <w:r>
              <w:rPr>
                <w:noProof/>
                <w:webHidden/>
              </w:rPr>
              <w:fldChar w:fldCharType="end"/>
            </w:r>
          </w:hyperlink>
        </w:p>
        <w:p w14:paraId="1A918EB5" w14:textId="01E4F070"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88" w:history="1">
            <w:r w:rsidRPr="00CF2F7C">
              <w:rPr>
                <w:rStyle w:val="Hyperlink"/>
                <w:noProof/>
              </w:rPr>
              <w:t>Program Area Course Requirements by Area (27-30 credits)</w:t>
            </w:r>
            <w:r>
              <w:rPr>
                <w:noProof/>
                <w:webHidden/>
              </w:rPr>
              <w:tab/>
            </w:r>
            <w:r>
              <w:rPr>
                <w:noProof/>
                <w:webHidden/>
              </w:rPr>
              <w:fldChar w:fldCharType="begin"/>
            </w:r>
            <w:r>
              <w:rPr>
                <w:noProof/>
                <w:webHidden/>
              </w:rPr>
              <w:instrText xml:space="preserve"> PAGEREF _Toc206152488 \h </w:instrText>
            </w:r>
            <w:r>
              <w:rPr>
                <w:noProof/>
                <w:webHidden/>
              </w:rPr>
            </w:r>
            <w:r>
              <w:rPr>
                <w:noProof/>
                <w:webHidden/>
              </w:rPr>
              <w:fldChar w:fldCharType="separate"/>
            </w:r>
            <w:r w:rsidR="002367F8">
              <w:rPr>
                <w:noProof/>
                <w:webHidden/>
              </w:rPr>
              <w:t>10</w:t>
            </w:r>
            <w:r>
              <w:rPr>
                <w:noProof/>
                <w:webHidden/>
              </w:rPr>
              <w:fldChar w:fldCharType="end"/>
            </w:r>
          </w:hyperlink>
        </w:p>
        <w:p w14:paraId="5D1C7E35" w14:textId="693840E0" w:rsidR="000C22AD" w:rsidRDefault="000C22AD">
          <w:pPr>
            <w:pStyle w:val="TOC3"/>
            <w:tabs>
              <w:tab w:val="right" w:leader="dot" w:pos="9350"/>
            </w:tabs>
            <w:rPr>
              <w:rFonts w:eastAsiaTheme="minorEastAsia" w:cstheme="minorBidi"/>
              <w:noProof/>
              <w:kern w:val="2"/>
              <w:sz w:val="24"/>
              <w:szCs w:val="24"/>
              <w14:ligatures w14:val="standardContextual"/>
            </w:rPr>
          </w:pPr>
          <w:hyperlink w:anchor="_Toc206152489" w:history="1">
            <w:r w:rsidRPr="00CF2F7C">
              <w:rPr>
                <w:rStyle w:val="Hyperlink"/>
                <w:noProof/>
              </w:rPr>
              <w:t>Communication (COM)</w:t>
            </w:r>
            <w:r>
              <w:rPr>
                <w:noProof/>
                <w:webHidden/>
              </w:rPr>
              <w:tab/>
            </w:r>
            <w:r>
              <w:rPr>
                <w:noProof/>
                <w:webHidden/>
              </w:rPr>
              <w:fldChar w:fldCharType="begin"/>
            </w:r>
            <w:r>
              <w:rPr>
                <w:noProof/>
                <w:webHidden/>
              </w:rPr>
              <w:instrText xml:space="preserve"> PAGEREF _Toc206152489 \h </w:instrText>
            </w:r>
            <w:r>
              <w:rPr>
                <w:noProof/>
                <w:webHidden/>
              </w:rPr>
            </w:r>
            <w:r>
              <w:rPr>
                <w:noProof/>
                <w:webHidden/>
              </w:rPr>
              <w:fldChar w:fldCharType="separate"/>
            </w:r>
            <w:r w:rsidR="002367F8">
              <w:rPr>
                <w:noProof/>
                <w:webHidden/>
              </w:rPr>
              <w:t>10</w:t>
            </w:r>
            <w:r>
              <w:rPr>
                <w:noProof/>
                <w:webHidden/>
              </w:rPr>
              <w:fldChar w:fldCharType="end"/>
            </w:r>
          </w:hyperlink>
        </w:p>
        <w:p w14:paraId="2922A9E5" w14:textId="46BC266F" w:rsidR="000C22AD" w:rsidRDefault="000C22AD">
          <w:pPr>
            <w:pStyle w:val="TOC3"/>
            <w:tabs>
              <w:tab w:val="right" w:leader="dot" w:pos="9350"/>
            </w:tabs>
            <w:rPr>
              <w:rFonts w:eastAsiaTheme="minorEastAsia" w:cstheme="minorBidi"/>
              <w:noProof/>
              <w:kern w:val="2"/>
              <w:sz w:val="24"/>
              <w:szCs w:val="24"/>
              <w14:ligatures w14:val="standardContextual"/>
            </w:rPr>
          </w:pPr>
          <w:hyperlink w:anchor="_Toc206152490" w:history="1">
            <w:r w:rsidRPr="00CF2F7C">
              <w:rPr>
                <w:rStyle w:val="Hyperlink"/>
                <w:noProof/>
              </w:rPr>
              <w:t>Library and Information Science (LIS)</w:t>
            </w:r>
            <w:r>
              <w:rPr>
                <w:noProof/>
                <w:webHidden/>
              </w:rPr>
              <w:tab/>
            </w:r>
            <w:r>
              <w:rPr>
                <w:noProof/>
                <w:webHidden/>
              </w:rPr>
              <w:fldChar w:fldCharType="begin"/>
            </w:r>
            <w:r>
              <w:rPr>
                <w:noProof/>
                <w:webHidden/>
              </w:rPr>
              <w:instrText xml:space="preserve"> PAGEREF _Toc206152490 \h </w:instrText>
            </w:r>
            <w:r>
              <w:rPr>
                <w:noProof/>
                <w:webHidden/>
              </w:rPr>
            </w:r>
            <w:r>
              <w:rPr>
                <w:noProof/>
                <w:webHidden/>
              </w:rPr>
              <w:fldChar w:fldCharType="separate"/>
            </w:r>
            <w:r w:rsidR="002367F8">
              <w:rPr>
                <w:noProof/>
                <w:webHidden/>
              </w:rPr>
              <w:t>13</w:t>
            </w:r>
            <w:r>
              <w:rPr>
                <w:noProof/>
                <w:webHidden/>
              </w:rPr>
              <w:fldChar w:fldCharType="end"/>
            </w:r>
          </w:hyperlink>
        </w:p>
        <w:p w14:paraId="31DC8C96" w14:textId="1E8EFABD" w:rsidR="000C22AD" w:rsidRDefault="000C22AD">
          <w:pPr>
            <w:pStyle w:val="TOC3"/>
            <w:tabs>
              <w:tab w:val="right" w:leader="dot" w:pos="9350"/>
            </w:tabs>
            <w:rPr>
              <w:rFonts w:eastAsiaTheme="minorEastAsia" w:cstheme="minorBidi"/>
              <w:noProof/>
              <w:kern w:val="2"/>
              <w:sz w:val="24"/>
              <w:szCs w:val="24"/>
              <w14:ligatures w14:val="standardContextual"/>
            </w:rPr>
          </w:pPr>
          <w:hyperlink w:anchor="_Toc206152491" w:history="1">
            <w:r w:rsidRPr="00CF2F7C">
              <w:rPr>
                <w:rStyle w:val="Hyperlink"/>
                <w:noProof/>
              </w:rPr>
              <w:t>Media Studies (MS)</w:t>
            </w:r>
            <w:r>
              <w:rPr>
                <w:noProof/>
                <w:webHidden/>
              </w:rPr>
              <w:tab/>
            </w:r>
            <w:r>
              <w:rPr>
                <w:noProof/>
                <w:webHidden/>
              </w:rPr>
              <w:fldChar w:fldCharType="begin"/>
            </w:r>
            <w:r>
              <w:rPr>
                <w:noProof/>
                <w:webHidden/>
              </w:rPr>
              <w:instrText xml:space="preserve"> PAGEREF _Toc206152491 \h </w:instrText>
            </w:r>
            <w:r>
              <w:rPr>
                <w:noProof/>
                <w:webHidden/>
              </w:rPr>
            </w:r>
            <w:r>
              <w:rPr>
                <w:noProof/>
                <w:webHidden/>
              </w:rPr>
              <w:fldChar w:fldCharType="separate"/>
            </w:r>
            <w:r w:rsidR="002367F8">
              <w:rPr>
                <w:noProof/>
                <w:webHidden/>
              </w:rPr>
              <w:t>15</w:t>
            </w:r>
            <w:r>
              <w:rPr>
                <w:noProof/>
                <w:webHidden/>
              </w:rPr>
              <w:fldChar w:fldCharType="end"/>
            </w:r>
          </w:hyperlink>
        </w:p>
        <w:p w14:paraId="750A1A86" w14:textId="232D22D4"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92" w:history="1">
            <w:r w:rsidRPr="00CF2F7C">
              <w:rPr>
                <w:rStyle w:val="Hyperlink"/>
                <w:noProof/>
              </w:rPr>
              <w:t>III. Transfer of Approved Master’s Degree Course Credits</w:t>
            </w:r>
            <w:r>
              <w:rPr>
                <w:noProof/>
                <w:webHidden/>
              </w:rPr>
              <w:tab/>
            </w:r>
            <w:r>
              <w:rPr>
                <w:noProof/>
                <w:webHidden/>
              </w:rPr>
              <w:fldChar w:fldCharType="begin"/>
            </w:r>
            <w:r>
              <w:rPr>
                <w:noProof/>
                <w:webHidden/>
              </w:rPr>
              <w:instrText xml:space="preserve"> PAGEREF _Toc206152492 \h </w:instrText>
            </w:r>
            <w:r>
              <w:rPr>
                <w:noProof/>
                <w:webHidden/>
              </w:rPr>
            </w:r>
            <w:r>
              <w:rPr>
                <w:noProof/>
                <w:webHidden/>
              </w:rPr>
              <w:fldChar w:fldCharType="separate"/>
            </w:r>
            <w:r w:rsidR="002367F8">
              <w:rPr>
                <w:noProof/>
                <w:webHidden/>
              </w:rPr>
              <w:t>15</w:t>
            </w:r>
            <w:r>
              <w:rPr>
                <w:noProof/>
                <w:webHidden/>
              </w:rPr>
              <w:fldChar w:fldCharType="end"/>
            </w:r>
          </w:hyperlink>
        </w:p>
        <w:p w14:paraId="1FA88430" w14:textId="64C324DF"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93" w:history="1">
            <w:r w:rsidRPr="00CF2F7C">
              <w:rPr>
                <w:rStyle w:val="Hyperlink"/>
                <w:noProof/>
              </w:rPr>
              <w:t>IV. Dissertation Research Credits</w:t>
            </w:r>
            <w:r>
              <w:rPr>
                <w:noProof/>
                <w:webHidden/>
              </w:rPr>
              <w:tab/>
            </w:r>
            <w:r>
              <w:rPr>
                <w:noProof/>
                <w:webHidden/>
              </w:rPr>
              <w:fldChar w:fldCharType="begin"/>
            </w:r>
            <w:r>
              <w:rPr>
                <w:noProof/>
                <w:webHidden/>
              </w:rPr>
              <w:instrText xml:space="preserve"> PAGEREF _Toc206152493 \h </w:instrText>
            </w:r>
            <w:r>
              <w:rPr>
                <w:noProof/>
                <w:webHidden/>
              </w:rPr>
            </w:r>
            <w:r>
              <w:rPr>
                <w:noProof/>
                <w:webHidden/>
              </w:rPr>
              <w:fldChar w:fldCharType="separate"/>
            </w:r>
            <w:r w:rsidR="002367F8">
              <w:rPr>
                <w:noProof/>
                <w:webHidden/>
              </w:rPr>
              <w:t>16</w:t>
            </w:r>
            <w:r>
              <w:rPr>
                <w:noProof/>
                <w:webHidden/>
              </w:rPr>
              <w:fldChar w:fldCharType="end"/>
            </w:r>
          </w:hyperlink>
        </w:p>
        <w:p w14:paraId="1EE3E282" w14:textId="67324E96"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494" w:history="1">
            <w:r w:rsidRPr="00CF2F7C">
              <w:rPr>
                <w:rStyle w:val="Hyperlink"/>
                <w:noProof/>
              </w:rPr>
              <w:t>POLICIES</w:t>
            </w:r>
            <w:r>
              <w:rPr>
                <w:noProof/>
                <w:webHidden/>
              </w:rPr>
              <w:tab/>
            </w:r>
            <w:r>
              <w:rPr>
                <w:noProof/>
                <w:webHidden/>
              </w:rPr>
              <w:fldChar w:fldCharType="begin"/>
            </w:r>
            <w:r>
              <w:rPr>
                <w:noProof/>
                <w:webHidden/>
              </w:rPr>
              <w:instrText xml:space="preserve"> PAGEREF _Toc206152494 \h </w:instrText>
            </w:r>
            <w:r>
              <w:rPr>
                <w:noProof/>
                <w:webHidden/>
              </w:rPr>
            </w:r>
            <w:r>
              <w:rPr>
                <w:noProof/>
                <w:webHidden/>
              </w:rPr>
              <w:fldChar w:fldCharType="separate"/>
            </w:r>
            <w:r w:rsidR="002367F8">
              <w:rPr>
                <w:noProof/>
                <w:webHidden/>
              </w:rPr>
              <w:t>16</w:t>
            </w:r>
            <w:r>
              <w:rPr>
                <w:noProof/>
                <w:webHidden/>
              </w:rPr>
              <w:fldChar w:fldCharType="end"/>
            </w:r>
          </w:hyperlink>
        </w:p>
        <w:p w14:paraId="27754A21" w14:textId="129603E1"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95" w:history="1">
            <w:r w:rsidRPr="00CF2F7C">
              <w:rPr>
                <w:rStyle w:val="Hyperlink"/>
                <w:noProof/>
              </w:rPr>
              <w:t>Grading Policy</w:t>
            </w:r>
            <w:r>
              <w:rPr>
                <w:noProof/>
                <w:webHidden/>
              </w:rPr>
              <w:tab/>
            </w:r>
            <w:r>
              <w:rPr>
                <w:noProof/>
                <w:webHidden/>
              </w:rPr>
              <w:fldChar w:fldCharType="begin"/>
            </w:r>
            <w:r>
              <w:rPr>
                <w:noProof/>
                <w:webHidden/>
              </w:rPr>
              <w:instrText xml:space="preserve"> PAGEREF _Toc206152495 \h </w:instrText>
            </w:r>
            <w:r>
              <w:rPr>
                <w:noProof/>
                <w:webHidden/>
              </w:rPr>
            </w:r>
            <w:r>
              <w:rPr>
                <w:noProof/>
                <w:webHidden/>
              </w:rPr>
              <w:fldChar w:fldCharType="separate"/>
            </w:r>
            <w:r w:rsidR="002367F8">
              <w:rPr>
                <w:noProof/>
                <w:webHidden/>
              </w:rPr>
              <w:t>16</w:t>
            </w:r>
            <w:r>
              <w:rPr>
                <w:noProof/>
                <w:webHidden/>
              </w:rPr>
              <w:fldChar w:fldCharType="end"/>
            </w:r>
          </w:hyperlink>
        </w:p>
        <w:p w14:paraId="59A9909B" w14:textId="7679AB21"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96" w:history="1">
            <w:r w:rsidRPr="00CF2F7C">
              <w:rPr>
                <w:rStyle w:val="Hyperlink"/>
                <w:noProof/>
              </w:rPr>
              <w:t>Policy on Incomplete Grades</w:t>
            </w:r>
            <w:r>
              <w:rPr>
                <w:noProof/>
                <w:webHidden/>
              </w:rPr>
              <w:tab/>
            </w:r>
            <w:r>
              <w:rPr>
                <w:noProof/>
                <w:webHidden/>
              </w:rPr>
              <w:fldChar w:fldCharType="begin"/>
            </w:r>
            <w:r>
              <w:rPr>
                <w:noProof/>
                <w:webHidden/>
              </w:rPr>
              <w:instrText xml:space="preserve"> PAGEREF _Toc206152496 \h </w:instrText>
            </w:r>
            <w:r>
              <w:rPr>
                <w:noProof/>
                <w:webHidden/>
              </w:rPr>
            </w:r>
            <w:r>
              <w:rPr>
                <w:noProof/>
                <w:webHidden/>
              </w:rPr>
              <w:fldChar w:fldCharType="separate"/>
            </w:r>
            <w:r w:rsidR="002367F8">
              <w:rPr>
                <w:noProof/>
                <w:webHidden/>
              </w:rPr>
              <w:t>16</w:t>
            </w:r>
            <w:r>
              <w:rPr>
                <w:noProof/>
                <w:webHidden/>
              </w:rPr>
              <w:fldChar w:fldCharType="end"/>
            </w:r>
          </w:hyperlink>
        </w:p>
        <w:p w14:paraId="591D6220" w14:textId="0634AE9B"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497" w:history="1">
            <w:r w:rsidRPr="00CF2F7C">
              <w:rPr>
                <w:rStyle w:val="Hyperlink"/>
                <w:noProof/>
              </w:rPr>
              <w:t>Policy on Leave of Absence</w:t>
            </w:r>
            <w:r>
              <w:rPr>
                <w:noProof/>
                <w:webHidden/>
              </w:rPr>
              <w:tab/>
            </w:r>
            <w:r>
              <w:rPr>
                <w:noProof/>
                <w:webHidden/>
              </w:rPr>
              <w:fldChar w:fldCharType="begin"/>
            </w:r>
            <w:r>
              <w:rPr>
                <w:noProof/>
                <w:webHidden/>
              </w:rPr>
              <w:instrText xml:space="preserve"> PAGEREF _Toc206152497 \h </w:instrText>
            </w:r>
            <w:r>
              <w:rPr>
                <w:noProof/>
                <w:webHidden/>
              </w:rPr>
            </w:r>
            <w:r>
              <w:rPr>
                <w:noProof/>
                <w:webHidden/>
              </w:rPr>
              <w:fldChar w:fldCharType="separate"/>
            </w:r>
            <w:r w:rsidR="002367F8">
              <w:rPr>
                <w:noProof/>
                <w:webHidden/>
              </w:rPr>
              <w:t>17</w:t>
            </w:r>
            <w:r>
              <w:rPr>
                <w:noProof/>
                <w:webHidden/>
              </w:rPr>
              <w:fldChar w:fldCharType="end"/>
            </w:r>
          </w:hyperlink>
        </w:p>
        <w:p w14:paraId="574A3AF8" w14:textId="6315FDBB"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498" w:history="1">
            <w:r w:rsidRPr="00CF2F7C">
              <w:rPr>
                <w:rStyle w:val="Hyperlink"/>
                <w:noProof/>
              </w:rPr>
              <w:t>QUALIFYING EXAMS AND DISSERTATION REQUIREMENTS</w:t>
            </w:r>
            <w:r>
              <w:rPr>
                <w:noProof/>
                <w:webHidden/>
              </w:rPr>
              <w:tab/>
            </w:r>
            <w:r>
              <w:rPr>
                <w:noProof/>
                <w:webHidden/>
              </w:rPr>
              <w:fldChar w:fldCharType="begin"/>
            </w:r>
            <w:r>
              <w:rPr>
                <w:noProof/>
                <w:webHidden/>
              </w:rPr>
              <w:instrText xml:space="preserve"> PAGEREF _Toc206152498 \h </w:instrText>
            </w:r>
            <w:r>
              <w:rPr>
                <w:noProof/>
                <w:webHidden/>
              </w:rPr>
            </w:r>
            <w:r>
              <w:rPr>
                <w:noProof/>
                <w:webHidden/>
              </w:rPr>
              <w:fldChar w:fldCharType="separate"/>
            </w:r>
            <w:r w:rsidR="002367F8">
              <w:rPr>
                <w:noProof/>
                <w:webHidden/>
              </w:rPr>
              <w:t>18</w:t>
            </w:r>
            <w:r>
              <w:rPr>
                <w:noProof/>
                <w:webHidden/>
              </w:rPr>
              <w:fldChar w:fldCharType="end"/>
            </w:r>
          </w:hyperlink>
        </w:p>
        <w:p w14:paraId="55C511A9" w14:textId="59491623"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499" w:history="1">
            <w:r w:rsidRPr="00CF2F7C">
              <w:rPr>
                <w:rStyle w:val="Hyperlink"/>
                <w:noProof/>
              </w:rPr>
              <w:t>Qualifying Examination Requirements</w:t>
            </w:r>
            <w:r>
              <w:rPr>
                <w:noProof/>
                <w:webHidden/>
              </w:rPr>
              <w:tab/>
            </w:r>
            <w:r>
              <w:rPr>
                <w:noProof/>
                <w:webHidden/>
              </w:rPr>
              <w:fldChar w:fldCharType="begin"/>
            </w:r>
            <w:r>
              <w:rPr>
                <w:noProof/>
                <w:webHidden/>
              </w:rPr>
              <w:instrText xml:space="preserve"> PAGEREF _Toc206152499 \h </w:instrText>
            </w:r>
            <w:r>
              <w:rPr>
                <w:noProof/>
                <w:webHidden/>
              </w:rPr>
            </w:r>
            <w:r>
              <w:rPr>
                <w:noProof/>
                <w:webHidden/>
              </w:rPr>
              <w:fldChar w:fldCharType="separate"/>
            </w:r>
            <w:r w:rsidR="002367F8">
              <w:rPr>
                <w:noProof/>
                <w:webHidden/>
              </w:rPr>
              <w:t>18</w:t>
            </w:r>
            <w:r>
              <w:rPr>
                <w:noProof/>
                <w:webHidden/>
              </w:rPr>
              <w:fldChar w:fldCharType="end"/>
            </w:r>
          </w:hyperlink>
        </w:p>
        <w:p w14:paraId="04436ADF" w14:textId="1D23D1E3"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00" w:history="1">
            <w:r w:rsidRPr="00CF2F7C">
              <w:rPr>
                <w:rStyle w:val="Hyperlink"/>
                <w:noProof/>
              </w:rPr>
              <w:t>Dissertation Requirements</w:t>
            </w:r>
            <w:r>
              <w:rPr>
                <w:noProof/>
                <w:webHidden/>
              </w:rPr>
              <w:tab/>
            </w:r>
            <w:r>
              <w:rPr>
                <w:noProof/>
                <w:webHidden/>
              </w:rPr>
              <w:fldChar w:fldCharType="begin"/>
            </w:r>
            <w:r>
              <w:rPr>
                <w:noProof/>
                <w:webHidden/>
              </w:rPr>
              <w:instrText xml:space="preserve"> PAGEREF _Toc206152500 \h </w:instrText>
            </w:r>
            <w:r>
              <w:rPr>
                <w:noProof/>
                <w:webHidden/>
              </w:rPr>
            </w:r>
            <w:r>
              <w:rPr>
                <w:noProof/>
                <w:webHidden/>
              </w:rPr>
              <w:fldChar w:fldCharType="separate"/>
            </w:r>
            <w:r w:rsidR="002367F8">
              <w:rPr>
                <w:noProof/>
                <w:webHidden/>
              </w:rPr>
              <w:t>20</w:t>
            </w:r>
            <w:r>
              <w:rPr>
                <w:noProof/>
                <w:webHidden/>
              </w:rPr>
              <w:fldChar w:fldCharType="end"/>
            </w:r>
          </w:hyperlink>
        </w:p>
        <w:p w14:paraId="2967A4C3" w14:textId="2B6C26FA"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1" w:history="1">
            <w:r w:rsidRPr="00CF2F7C">
              <w:rPr>
                <w:rStyle w:val="Hyperlink"/>
                <w:noProof/>
              </w:rPr>
              <w:t>1. Selection of Dissertation Chair</w:t>
            </w:r>
            <w:r>
              <w:rPr>
                <w:noProof/>
                <w:webHidden/>
              </w:rPr>
              <w:tab/>
            </w:r>
            <w:r>
              <w:rPr>
                <w:noProof/>
                <w:webHidden/>
              </w:rPr>
              <w:fldChar w:fldCharType="begin"/>
            </w:r>
            <w:r>
              <w:rPr>
                <w:noProof/>
                <w:webHidden/>
              </w:rPr>
              <w:instrText xml:space="preserve"> PAGEREF _Toc206152501 \h </w:instrText>
            </w:r>
            <w:r>
              <w:rPr>
                <w:noProof/>
                <w:webHidden/>
              </w:rPr>
            </w:r>
            <w:r>
              <w:rPr>
                <w:noProof/>
                <w:webHidden/>
              </w:rPr>
              <w:fldChar w:fldCharType="separate"/>
            </w:r>
            <w:r w:rsidR="002367F8">
              <w:rPr>
                <w:noProof/>
                <w:webHidden/>
              </w:rPr>
              <w:t>20</w:t>
            </w:r>
            <w:r>
              <w:rPr>
                <w:noProof/>
                <w:webHidden/>
              </w:rPr>
              <w:fldChar w:fldCharType="end"/>
            </w:r>
          </w:hyperlink>
        </w:p>
        <w:p w14:paraId="082885B7" w14:textId="391DBD6E"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2" w:history="1">
            <w:r w:rsidRPr="00CF2F7C">
              <w:rPr>
                <w:rStyle w:val="Hyperlink"/>
                <w:noProof/>
              </w:rPr>
              <w:t>2. Selection of Additional Committee Members</w:t>
            </w:r>
            <w:r>
              <w:rPr>
                <w:noProof/>
                <w:webHidden/>
              </w:rPr>
              <w:tab/>
            </w:r>
            <w:r>
              <w:rPr>
                <w:noProof/>
                <w:webHidden/>
              </w:rPr>
              <w:fldChar w:fldCharType="begin"/>
            </w:r>
            <w:r>
              <w:rPr>
                <w:noProof/>
                <w:webHidden/>
              </w:rPr>
              <w:instrText xml:space="preserve"> PAGEREF _Toc206152502 \h </w:instrText>
            </w:r>
            <w:r>
              <w:rPr>
                <w:noProof/>
                <w:webHidden/>
              </w:rPr>
            </w:r>
            <w:r>
              <w:rPr>
                <w:noProof/>
                <w:webHidden/>
              </w:rPr>
              <w:fldChar w:fldCharType="separate"/>
            </w:r>
            <w:r w:rsidR="002367F8">
              <w:rPr>
                <w:noProof/>
                <w:webHidden/>
              </w:rPr>
              <w:t>20</w:t>
            </w:r>
            <w:r>
              <w:rPr>
                <w:noProof/>
                <w:webHidden/>
              </w:rPr>
              <w:fldChar w:fldCharType="end"/>
            </w:r>
          </w:hyperlink>
        </w:p>
        <w:p w14:paraId="159E6BCA" w14:textId="1FAFCC02"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3" w:history="1">
            <w:r w:rsidRPr="00CF2F7C">
              <w:rPr>
                <w:rStyle w:val="Hyperlink"/>
                <w:noProof/>
              </w:rPr>
              <w:t>3. Preparation of the Dissertation Proposal</w:t>
            </w:r>
            <w:r>
              <w:rPr>
                <w:noProof/>
                <w:webHidden/>
              </w:rPr>
              <w:tab/>
            </w:r>
            <w:r>
              <w:rPr>
                <w:noProof/>
                <w:webHidden/>
              </w:rPr>
              <w:fldChar w:fldCharType="begin"/>
            </w:r>
            <w:r>
              <w:rPr>
                <w:noProof/>
                <w:webHidden/>
              </w:rPr>
              <w:instrText xml:space="preserve"> PAGEREF _Toc206152503 \h </w:instrText>
            </w:r>
            <w:r>
              <w:rPr>
                <w:noProof/>
                <w:webHidden/>
              </w:rPr>
            </w:r>
            <w:r>
              <w:rPr>
                <w:noProof/>
                <w:webHidden/>
              </w:rPr>
              <w:fldChar w:fldCharType="separate"/>
            </w:r>
            <w:r w:rsidR="002367F8">
              <w:rPr>
                <w:noProof/>
                <w:webHidden/>
              </w:rPr>
              <w:t>20</w:t>
            </w:r>
            <w:r>
              <w:rPr>
                <w:noProof/>
                <w:webHidden/>
              </w:rPr>
              <w:fldChar w:fldCharType="end"/>
            </w:r>
          </w:hyperlink>
        </w:p>
        <w:p w14:paraId="7999E199" w14:textId="3E9B6418"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4" w:history="1">
            <w:r w:rsidRPr="00CF2F7C">
              <w:rPr>
                <w:rStyle w:val="Hyperlink"/>
                <w:noProof/>
              </w:rPr>
              <w:t>4. Public Presentation of the Dissertation Proposal (optional)</w:t>
            </w:r>
            <w:r>
              <w:rPr>
                <w:noProof/>
                <w:webHidden/>
              </w:rPr>
              <w:tab/>
            </w:r>
            <w:r>
              <w:rPr>
                <w:noProof/>
                <w:webHidden/>
              </w:rPr>
              <w:fldChar w:fldCharType="begin"/>
            </w:r>
            <w:r>
              <w:rPr>
                <w:noProof/>
                <w:webHidden/>
              </w:rPr>
              <w:instrText xml:space="preserve"> PAGEREF _Toc206152504 \h </w:instrText>
            </w:r>
            <w:r>
              <w:rPr>
                <w:noProof/>
                <w:webHidden/>
              </w:rPr>
            </w:r>
            <w:r>
              <w:rPr>
                <w:noProof/>
                <w:webHidden/>
              </w:rPr>
              <w:fldChar w:fldCharType="separate"/>
            </w:r>
            <w:r w:rsidR="002367F8">
              <w:rPr>
                <w:noProof/>
                <w:webHidden/>
              </w:rPr>
              <w:t>20</w:t>
            </w:r>
            <w:r>
              <w:rPr>
                <w:noProof/>
                <w:webHidden/>
              </w:rPr>
              <w:fldChar w:fldCharType="end"/>
            </w:r>
          </w:hyperlink>
        </w:p>
        <w:p w14:paraId="1F7093C9" w14:textId="5C1CC1CB"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5" w:history="1">
            <w:r w:rsidRPr="00CF2F7C">
              <w:rPr>
                <w:rStyle w:val="Hyperlink"/>
                <w:noProof/>
              </w:rPr>
              <w:t>5. Dissertation Defense</w:t>
            </w:r>
            <w:r>
              <w:rPr>
                <w:noProof/>
                <w:webHidden/>
              </w:rPr>
              <w:tab/>
            </w:r>
            <w:r>
              <w:rPr>
                <w:noProof/>
                <w:webHidden/>
              </w:rPr>
              <w:fldChar w:fldCharType="begin"/>
            </w:r>
            <w:r>
              <w:rPr>
                <w:noProof/>
                <w:webHidden/>
              </w:rPr>
              <w:instrText xml:space="preserve"> PAGEREF _Toc206152505 \h </w:instrText>
            </w:r>
            <w:r>
              <w:rPr>
                <w:noProof/>
                <w:webHidden/>
              </w:rPr>
            </w:r>
            <w:r>
              <w:rPr>
                <w:noProof/>
                <w:webHidden/>
              </w:rPr>
              <w:fldChar w:fldCharType="separate"/>
            </w:r>
            <w:r w:rsidR="002367F8">
              <w:rPr>
                <w:noProof/>
                <w:webHidden/>
              </w:rPr>
              <w:t>21</w:t>
            </w:r>
            <w:r>
              <w:rPr>
                <w:noProof/>
                <w:webHidden/>
              </w:rPr>
              <w:fldChar w:fldCharType="end"/>
            </w:r>
          </w:hyperlink>
        </w:p>
        <w:p w14:paraId="3CE23A65" w14:textId="7673F4C2"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6" w:history="1">
            <w:r w:rsidRPr="00CF2F7C">
              <w:rPr>
                <w:rStyle w:val="Hyperlink"/>
                <w:noProof/>
              </w:rPr>
              <w:t>6. Final Approval by Committee and Chair</w:t>
            </w:r>
            <w:r>
              <w:rPr>
                <w:noProof/>
                <w:webHidden/>
              </w:rPr>
              <w:tab/>
            </w:r>
            <w:r>
              <w:rPr>
                <w:noProof/>
                <w:webHidden/>
              </w:rPr>
              <w:fldChar w:fldCharType="begin"/>
            </w:r>
            <w:r>
              <w:rPr>
                <w:noProof/>
                <w:webHidden/>
              </w:rPr>
              <w:instrText xml:space="preserve"> PAGEREF _Toc206152506 \h </w:instrText>
            </w:r>
            <w:r>
              <w:rPr>
                <w:noProof/>
                <w:webHidden/>
              </w:rPr>
            </w:r>
            <w:r>
              <w:rPr>
                <w:noProof/>
                <w:webHidden/>
              </w:rPr>
              <w:fldChar w:fldCharType="separate"/>
            </w:r>
            <w:r w:rsidR="002367F8">
              <w:rPr>
                <w:noProof/>
                <w:webHidden/>
              </w:rPr>
              <w:t>21</w:t>
            </w:r>
            <w:r>
              <w:rPr>
                <w:noProof/>
                <w:webHidden/>
              </w:rPr>
              <w:fldChar w:fldCharType="end"/>
            </w:r>
          </w:hyperlink>
        </w:p>
        <w:p w14:paraId="4DE70D42" w14:textId="6005060F"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7" w:history="1">
            <w:r w:rsidRPr="00CF2F7C">
              <w:rPr>
                <w:rStyle w:val="Hyperlink"/>
                <w:noProof/>
              </w:rPr>
              <w:t>7. Public Presentation and Program Director Approval</w:t>
            </w:r>
            <w:r>
              <w:rPr>
                <w:noProof/>
                <w:webHidden/>
              </w:rPr>
              <w:tab/>
            </w:r>
            <w:r>
              <w:rPr>
                <w:noProof/>
                <w:webHidden/>
              </w:rPr>
              <w:fldChar w:fldCharType="begin"/>
            </w:r>
            <w:r>
              <w:rPr>
                <w:noProof/>
                <w:webHidden/>
              </w:rPr>
              <w:instrText xml:space="preserve"> PAGEREF _Toc206152507 \h </w:instrText>
            </w:r>
            <w:r>
              <w:rPr>
                <w:noProof/>
                <w:webHidden/>
              </w:rPr>
            </w:r>
            <w:r>
              <w:rPr>
                <w:noProof/>
                <w:webHidden/>
              </w:rPr>
              <w:fldChar w:fldCharType="separate"/>
            </w:r>
            <w:r w:rsidR="002367F8">
              <w:rPr>
                <w:noProof/>
                <w:webHidden/>
              </w:rPr>
              <w:t>21</w:t>
            </w:r>
            <w:r>
              <w:rPr>
                <w:noProof/>
                <w:webHidden/>
              </w:rPr>
              <w:fldChar w:fldCharType="end"/>
            </w:r>
          </w:hyperlink>
        </w:p>
        <w:p w14:paraId="33F46B47" w14:textId="44F6A206"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08" w:history="1">
            <w:r w:rsidRPr="00CF2F7C">
              <w:rPr>
                <w:rStyle w:val="Hyperlink"/>
                <w:noProof/>
              </w:rPr>
              <w:t>TIMELINES FOR COMPLETING PROGRAM REQUIREMENTS</w:t>
            </w:r>
            <w:r>
              <w:rPr>
                <w:noProof/>
                <w:webHidden/>
              </w:rPr>
              <w:tab/>
            </w:r>
            <w:r>
              <w:rPr>
                <w:noProof/>
                <w:webHidden/>
              </w:rPr>
              <w:fldChar w:fldCharType="begin"/>
            </w:r>
            <w:r>
              <w:rPr>
                <w:noProof/>
                <w:webHidden/>
              </w:rPr>
              <w:instrText xml:space="preserve"> PAGEREF _Toc206152508 \h </w:instrText>
            </w:r>
            <w:r>
              <w:rPr>
                <w:noProof/>
                <w:webHidden/>
              </w:rPr>
            </w:r>
            <w:r>
              <w:rPr>
                <w:noProof/>
                <w:webHidden/>
              </w:rPr>
              <w:fldChar w:fldCharType="separate"/>
            </w:r>
            <w:r w:rsidR="002367F8">
              <w:rPr>
                <w:noProof/>
                <w:webHidden/>
              </w:rPr>
              <w:t>22</w:t>
            </w:r>
            <w:r>
              <w:rPr>
                <w:noProof/>
                <w:webHidden/>
              </w:rPr>
              <w:fldChar w:fldCharType="end"/>
            </w:r>
          </w:hyperlink>
        </w:p>
        <w:p w14:paraId="42C45584" w14:textId="11E86DB5"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09" w:history="1">
            <w:r w:rsidRPr="00CF2F7C">
              <w:rPr>
                <w:rStyle w:val="Hyperlink"/>
                <w:noProof/>
              </w:rPr>
              <w:t>SGS Seven-Year Policy for Completion of all Requirements for the Ph.D. Degree</w:t>
            </w:r>
            <w:r>
              <w:rPr>
                <w:noProof/>
                <w:webHidden/>
              </w:rPr>
              <w:tab/>
            </w:r>
            <w:r>
              <w:rPr>
                <w:noProof/>
                <w:webHidden/>
              </w:rPr>
              <w:fldChar w:fldCharType="begin"/>
            </w:r>
            <w:r>
              <w:rPr>
                <w:noProof/>
                <w:webHidden/>
              </w:rPr>
              <w:instrText xml:space="preserve"> PAGEREF _Toc206152509 \h </w:instrText>
            </w:r>
            <w:r>
              <w:rPr>
                <w:noProof/>
                <w:webHidden/>
              </w:rPr>
            </w:r>
            <w:r>
              <w:rPr>
                <w:noProof/>
                <w:webHidden/>
              </w:rPr>
              <w:fldChar w:fldCharType="separate"/>
            </w:r>
            <w:r w:rsidR="002367F8">
              <w:rPr>
                <w:noProof/>
                <w:webHidden/>
              </w:rPr>
              <w:t>22</w:t>
            </w:r>
            <w:r>
              <w:rPr>
                <w:noProof/>
                <w:webHidden/>
              </w:rPr>
              <w:fldChar w:fldCharType="end"/>
            </w:r>
          </w:hyperlink>
        </w:p>
        <w:p w14:paraId="011170D0" w14:textId="5F9065AD"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10" w:history="1">
            <w:r w:rsidRPr="00CF2F7C">
              <w:rPr>
                <w:rStyle w:val="Hyperlink"/>
                <w:noProof/>
              </w:rPr>
              <w:t>ADVISING AND ANNUAL REVIEW</w:t>
            </w:r>
            <w:r>
              <w:rPr>
                <w:noProof/>
                <w:webHidden/>
              </w:rPr>
              <w:tab/>
            </w:r>
            <w:r>
              <w:rPr>
                <w:noProof/>
                <w:webHidden/>
              </w:rPr>
              <w:fldChar w:fldCharType="begin"/>
            </w:r>
            <w:r>
              <w:rPr>
                <w:noProof/>
                <w:webHidden/>
              </w:rPr>
              <w:instrText xml:space="preserve"> PAGEREF _Toc206152510 \h </w:instrText>
            </w:r>
            <w:r>
              <w:rPr>
                <w:noProof/>
                <w:webHidden/>
              </w:rPr>
            </w:r>
            <w:r>
              <w:rPr>
                <w:noProof/>
                <w:webHidden/>
              </w:rPr>
              <w:fldChar w:fldCharType="separate"/>
            </w:r>
            <w:r w:rsidR="002367F8">
              <w:rPr>
                <w:noProof/>
                <w:webHidden/>
              </w:rPr>
              <w:t>24</w:t>
            </w:r>
            <w:r>
              <w:rPr>
                <w:noProof/>
                <w:webHidden/>
              </w:rPr>
              <w:fldChar w:fldCharType="end"/>
            </w:r>
          </w:hyperlink>
        </w:p>
        <w:p w14:paraId="15219676" w14:textId="3CA79206"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11" w:history="1">
            <w:r w:rsidRPr="00CF2F7C">
              <w:rPr>
                <w:rStyle w:val="Hyperlink"/>
                <w:noProof/>
              </w:rPr>
              <w:t>Program Advising and Plan of Study</w:t>
            </w:r>
            <w:r>
              <w:rPr>
                <w:noProof/>
                <w:webHidden/>
              </w:rPr>
              <w:tab/>
            </w:r>
            <w:r>
              <w:rPr>
                <w:noProof/>
                <w:webHidden/>
              </w:rPr>
              <w:fldChar w:fldCharType="begin"/>
            </w:r>
            <w:r>
              <w:rPr>
                <w:noProof/>
                <w:webHidden/>
              </w:rPr>
              <w:instrText xml:space="preserve"> PAGEREF _Toc206152511 \h </w:instrText>
            </w:r>
            <w:r>
              <w:rPr>
                <w:noProof/>
                <w:webHidden/>
              </w:rPr>
            </w:r>
            <w:r>
              <w:rPr>
                <w:noProof/>
                <w:webHidden/>
              </w:rPr>
              <w:fldChar w:fldCharType="separate"/>
            </w:r>
            <w:r w:rsidR="002367F8">
              <w:rPr>
                <w:noProof/>
                <w:webHidden/>
              </w:rPr>
              <w:t>24</w:t>
            </w:r>
            <w:r>
              <w:rPr>
                <w:noProof/>
                <w:webHidden/>
              </w:rPr>
              <w:fldChar w:fldCharType="end"/>
            </w:r>
          </w:hyperlink>
        </w:p>
        <w:p w14:paraId="4495D781" w14:textId="3FC7FDE4"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12" w:history="1">
            <w:r w:rsidRPr="00CF2F7C">
              <w:rPr>
                <w:rStyle w:val="Hyperlink"/>
                <w:noProof/>
              </w:rPr>
              <w:t>Annual Review of Student Progress</w:t>
            </w:r>
            <w:r>
              <w:rPr>
                <w:noProof/>
                <w:webHidden/>
              </w:rPr>
              <w:tab/>
            </w:r>
            <w:r>
              <w:rPr>
                <w:noProof/>
                <w:webHidden/>
              </w:rPr>
              <w:fldChar w:fldCharType="begin"/>
            </w:r>
            <w:r>
              <w:rPr>
                <w:noProof/>
                <w:webHidden/>
              </w:rPr>
              <w:instrText xml:space="preserve"> PAGEREF _Toc206152512 \h </w:instrText>
            </w:r>
            <w:r>
              <w:rPr>
                <w:noProof/>
                <w:webHidden/>
              </w:rPr>
            </w:r>
            <w:r>
              <w:rPr>
                <w:noProof/>
                <w:webHidden/>
              </w:rPr>
              <w:fldChar w:fldCharType="separate"/>
            </w:r>
            <w:r w:rsidR="002367F8">
              <w:rPr>
                <w:noProof/>
                <w:webHidden/>
              </w:rPr>
              <w:t>24</w:t>
            </w:r>
            <w:r>
              <w:rPr>
                <w:noProof/>
                <w:webHidden/>
              </w:rPr>
              <w:fldChar w:fldCharType="end"/>
            </w:r>
          </w:hyperlink>
        </w:p>
        <w:p w14:paraId="43793C67" w14:textId="72E9678F"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13" w:history="1">
            <w:r w:rsidRPr="00CF2F7C">
              <w:rPr>
                <w:rStyle w:val="Hyperlink"/>
                <w:noProof/>
              </w:rPr>
              <w:t>CONFERENCE TRAVEL SUPPORT AND REPORTING ACCOMPLISHMENTS</w:t>
            </w:r>
            <w:r>
              <w:rPr>
                <w:noProof/>
                <w:webHidden/>
              </w:rPr>
              <w:tab/>
            </w:r>
            <w:r>
              <w:rPr>
                <w:noProof/>
                <w:webHidden/>
              </w:rPr>
              <w:fldChar w:fldCharType="begin"/>
            </w:r>
            <w:r>
              <w:rPr>
                <w:noProof/>
                <w:webHidden/>
              </w:rPr>
              <w:instrText xml:space="preserve"> PAGEREF _Toc206152513 \h </w:instrText>
            </w:r>
            <w:r>
              <w:rPr>
                <w:noProof/>
                <w:webHidden/>
              </w:rPr>
            </w:r>
            <w:r>
              <w:rPr>
                <w:noProof/>
                <w:webHidden/>
              </w:rPr>
              <w:fldChar w:fldCharType="separate"/>
            </w:r>
            <w:r w:rsidR="002367F8">
              <w:rPr>
                <w:noProof/>
                <w:webHidden/>
              </w:rPr>
              <w:t>25</w:t>
            </w:r>
            <w:r>
              <w:rPr>
                <w:noProof/>
                <w:webHidden/>
              </w:rPr>
              <w:fldChar w:fldCharType="end"/>
            </w:r>
          </w:hyperlink>
        </w:p>
        <w:p w14:paraId="1D0F170F" w14:textId="72362CF4"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14" w:history="1">
            <w:r w:rsidRPr="00CF2F7C">
              <w:rPr>
                <w:rStyle w:val="Hyperlink"/>
                <w:noProof/>
              </w:rPr>
              <w:t>SPECIAL ARRANGEMENTS WITH OTHER PROGRAMS/UNIVERSITIES</w:t>
            </w:r>
            <w:r>
              <w:rPr>
                <w:noProof/>
                <w:webHidden/>
              </w:rPr>
              <w:tab/>
            </w:r>
            <w:r>
              <w:rPr>
                <w:noProof/>
                <w:webHidden/>
              </w:rPr>
              <w:fldChar w:fldCharType="begin"/>
            </w:r>
            <w:r>
              <w:rPr>
                <w:noProof/>
                <w:webHidden/>
              </w:rPr>
              <w:instrText xml:space="preserve"> PAGEREF _Toc206152514 \h </w:instrText>
            </w:r>
            <w:r>
              <w:rPr>
                <w:noProof/>
                <w:webHidden/>
              </w:rPr>
            </w:r>
            <w:r>
              <w:rPr>
                <w:noProof/>
                <w:webHidden/>
              </w:rPr>
              <w:fldChar w:fldCharType="separate"/>
            </w:r>
            <w:r w:rsidR="002367F8">
              <w:rPr>
                <w:noProof/>
                <w:webHidden/>
              </w:rPr>
              <w:t>25</w:t>
            </w:r>
            <w:r>
              <w:rPr>
                <w:noProof/>
                <w:webHidden/>
              </w:rPr>
              <w:fldChar w:fldCharType="end"/>
            </w:r>
          </w:hyperlink>
        </w:p>
        <w:p w14:paraId="66F4538B" w14:textId="5334B303"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15" w:history="1">
            <w:r w:rsidRPr="00CF2F7C">
              <w:rPr>
                <w:rStyle w:val="Hyperlink"/>
                <w:noProof/>
              </w:rPr>
              <w:t>CORE FACULTY OF THE PH.D. PROGRAM BY AREA</w:t>
            </w:r>
            <w:r>
              <w:rPr>
                <w:noProof/>
                <w:webHidden/>
              </w:rPr>
              <w:tab/>
            </w:r>
            <w:r>
              <w:rPr>
                <w:noProof/>
                <w:webHidden/>
              </w:rPr>
              <w:fldChar w:fldCharType="begin"/>
            </w:r>
            <w:r>
              <w:rPr>
                <w:noProof/>
                <w:webHidden/>
              </w:rPr>
              <w:instrText xml:space="preserve"> PAGEREF _Toc206152515 \h </w:instrText>
            </w:r>
            <w:r>
              <w:rPr>
                <w:noProof/>
                <w:webHidden/>
              </w:rPr>
            </w:r>
            <w:r>
              <w:rPr>
                <w:noProof/>
                <w:webHidden/>
              </w:rPr>
              <w:fldChar w:fldCharType="separate"/>
            </w:r>
            <w:r w:rsidR="002367F8">
              <w:rPr>
                <w:noProof/>
                <w:webHidden/>
              </w:rPr>
              <w:t>27</w:t>
            </w:r>
            <w:r>
              <w:rPr>
                <w:noProof/>
                <w:webHidden/>
              </w:rPr>
              <w:fldChar w:fldCharType="end"/>
            </w:r>
          </w:hyperlink>
        </w:p>
        <w:p w14:paraId="4635E512" w14:textId="341C28E1"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16" w:history="1">
            <w:r w:rsidRPr="00CF2F7C">
              <w:rPr>
                <w:rStyle w:val="Hyperlink"/>
                <w:noProof/>
              </w:rPr>
              <w:t>Complete List of CIM Program Members of the Graduate Faculty, Associate Members, and Affiliate Members with Research Interests</w:t>
            </w:r>
            <w:r>
              <w:rPr>
                <w:noProof/>
                <w:webHidden/>
              </w:rPr>
              <w:tab/>
            </w:r>
            <w:r>
              <w:rPr>
                <w:noProof/>
                <w:webHidden/>
              </w:rPr>
              <w:fldChar w:fldCharType="begin"/>
            </w:r>
            <w:r>
              <w:rPr>
                <w:noProof/>
                <w:webHidden/>
              </w:rPr>
              <w:instrText xml:space="preserve"> PAGEREF _Toc206152516 \h </w:instrText>
            </w:r>
            <w:r>
              <w:rPr>
                <w:noProof/>
                <w:webHidden/>
              </w:rPr>
            </w:r>
            <w:r>
              <w:rPr>
                <w:noProof/>
                <w:webHidden/>
              </w:rPr>
              <w:fldChar w:fldCharType="separate"/>
            </w:r>
            <w:r w:rsidR="002367F8">
              <w:rPr>
                <w:noProof/>
                <w:webHidden/>
              </w:rPr>
              <w:t>30</w:t>
            </w:r>
            <w:r>
              <w:rPr>
                <w:noProof/>
                <w:webHidden/>
              </w:rPr>
              <w:fldChar w:fldCharType="end"/>
            </w:r>
          </w:hyperlink>
        </w:p>
        <w:p w14:paraId="1CA1BAC2" w14:textId="71426868" w:rsidR="000C22AD" w:rsidRDefault="000C22AD">
          <w:pPr>
            <w:pStyle w:val="TOC3"/>
            <w:tabs>
              <w:tab w:val="right" w:leader="dot" w:pos="9350"/>
            </w:tabs>
            <w:rPr>
              <w:rFonts w:eastAsiaTheme="minorEastAsia" w:cstheme="minorBidi"/>
              <w:noProof/>
              <w:kern w:val="2"/>
              <w:sz w:val="24"/>
              <w:szCs w:val="24"/>
              <w14:ligatures w14:val="standardContextual"/>
            </w:rPr>
          </w:pPr>
          <w:hyperlink w:anchor="_Toc206152517" w:history="1">
            <w:r w:rsidRPr="00CF2F7C">
              <w:rPr>
                <w:rStyle w:val="Hyperlink"/>
                <w:noProof/>
              </w:rPr>
              <w:t>Full Members of the Graduate Faculty</w:t>
            </w:r>
            <w:r>
              <w:rPr>
                <w:noProof/>
                <w:webHidden/>
              </w:rPr>
              <w:tab/>
            </w:r>
            <w:r>
              <w:rPr>
                <w:noProof/>
                <w:webHidden/>
              </w:rPr>
              <w:fldChar w:fldCharType="begin"/>
            </w:r>
            <w:r>
              <w:rPr>
                <w:noProof/>
                <w:webHidden/>
              </w:rPr>
              <w:instrText xml:space="preserve"> PAGEREF _Toc206152517 \h </w:instrText>
            </w:r>
            <w:r>
              <w:rPr>
                <w:noProof/>
                <w:webHidden/>
              </w:rPr>
            </w:r>
            <w:r>
              <w:rPr>
                <w:noProof/>
                <w:webHidden/>
              </w:rPr>
              <w:fldChar w:fldCharType="separate"/>
            </w:r>
            <w:r w:rsidR="002367F8">
              <w:rPr>
                <w:noProof/>
                <w:webHidden/>
              </w:rPr>
              <w:t>30</w:t>
            </w:r>
            <w:r>
              <w:rPr>
                <w:noProof/>
                <w:webHidden/>
              </w:rPr>
              <w:fldChar w:fldCharType="end"/>
            </w:r>
          </w:hyperlink>
        </w:p>
        <w:p w14:paraId="03866871" w14:textId="3E9B7E80" w:rsidR="000C22AD" w:rsidRDefault="000C22AD">
          <w:pPr>
            <w:pStyle w:val="TOC3"/>
            <w:tabs>
              <w:tab w:val="right" w:leader="dot" w:pos="9350"/>
            </w:tabs>
            <w:rPr>
              <w:rFonts w:eastAsiaTheme="minorEastAsia" w:cstheme="minorBidi"/>
              <w:noProof/>
              <w:kern w:val="2"/>
              <w:sz w:val="24"/>
              <w:szCs w:val="24"/>
              <w14:ligatures w14:val="standardContextual"/>
            </w:rPr>
          </w:pPr>
          <w:hyperlink w:anchor="_Toc206152518" w:history="1">
            <w:r w:rsidRPr="00CF2F7C">
              <w:rPr>
                <w:rStyle w:val="Hyperlink"/>
                <w:noProof/>
              </w:rPr>
              <w:t>Associate Members of the Graduate Faculty</w:t>
            </w:r>
            <w:r>
              <w:rPr>
                <w:noProof/>
                <w:webHidden/>
              </w:rPr>
              <w:tab/>
            </w:r>
            <w:r>
              <w:rPr>
                <w:noProof/>
                <w:webHidden/>
              </w:rPr>
              <w:fldChar w:fldCharType="begin"/>
            </w:r>
            <w:r>
              <w:rPr>
                <w:noProof/>
                <w:webHidden/>
              </w:rPr>
              <w:instrText xml:space="preserve"> PAGEREF _Toc206152518 \h </w:instrText>
            </w:r>
            <w:r>
              <w:rPr>
                <w:noProof/>
                <w:webHidden/>
              </w:rPr>
            </w:r>
            <w:r>
              <w:rPr>
                <w:noProof/>
                <w:webHidden/>
              </w:rPr>
              <w:fldChar w:fldCharType="separate"/>
            </w:r>
            <w:r w:rsidR="002367F8">
              <w:rPr>
                <w:noProof/>
                <w:webHidden/>
              </w:rPr>
              <w:t>32</w:t>
            </w:r>
            <w:r>
              <w:rPr>
                <w:noProof/>
                <w:webHidden/>
              </w:rPr>
              <w:fldChar w:fldCharType="end"/>
            </w:r>
          </w:hyperlink>
        </w:p>
        <w:p w14:paraId="566160DC" w14:textId="29EC751A" w:rsidR="000C22AD" w:rsidRDefault="000C22AD">
          <w:pPr>
            <w:pStyle w:val="TOC3"/>
            <w:tabs>
              <w:tab w:val="right" w:leader="dot" w:pos="9350"/>
            </w:tabs>
            <w:rPr>
              <w:rFonts w:eastAsiaTheme="minorEastAsia" w:cstheme="minorBidi"/>
              <w:noProof/>
              <w:kern w:val="2"/>
              <w:sz w:val="24"/>
              <w:szCs w:val="24"/>
              <w14:ligatures w14:val="standardContextual"/>
            </w:rPr>
          </w:pPr>
          <w:hyperlink w:anchor="_Toc206152519" w:history="1">
            <w:r w:rsidRPr="00CF2F7C">
              <w:rPr>
                <w:rStyle w:val="Hyperlink"/>
                <w:noProof/>
              </w:rPr>
              <w:t>Affiliate Members of the Graduate Faculty</w:t>
            </w:r>
            <w:r>
              <w:rPr>
                <w:noProof/>
                <w:webHidden/>
              </w:rPr>
              <w:tab/>
            </w:r>
            <w:r>
              <w:rPr>
                <w:noProof/>
                <w:webHidden/>
              </w:rPr>
              <w:fldChar w:fldCharType="begin"/>
            </w:r>
            <w:r>
              <w:rPr>
                <w:noProof/>
                <w:webHidden/>
              </w:rPr>
              <w:instrText xml:space="preserve"> PAGEREF _Toc206152519 \h </w:instrText>
            </w:r>
            <w:r>
              <w:rPr>
                <w:noProof/>
                <w:webHidden/>
              </w:rPr>
            </w:r>
            <w:r>
              <w:rPr>
                <w:noProof/>
                <w:webHidden/>
              </w:rPr>
              <w:fldChar w:fldCharType="separate"/>
            </w:r>
            <w:r w:rsidR="002367F8">
              <w:rPr>
                <w:noProof/>
                <w:webHidden/>
              </w:rPr>
              <w:t>33</w:t>
            </w:r>
            <w:r>
              <w:rPr>
                <w:noProof/>
                <w:webHidden/>
              </w:rPr>
              <w:fldChar w:fldCharType="end"/>
            </w:r>
          </w:hyperlink>
        </w:p>
        <w:p w14:paraId="70CDBF65" w14:textId="331A5301"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20" w:history="1">
            <w:r w:rsidRPr="00CF2F7C">
              <w:rPr>
                <w:rStyle w:val="Hyperlink"/>
                <w:noProof/>
              </w:rPr>
              <w:t>Key Forms</w:t>
            </w:r>
            <w:r>
              <w:rPr>
                <w:noProof/>
                <w:webHidden/>
              </w:rPr>
              <w:tab/>
            </w:r>
            <w:r>
              <w:rPr>
                <w:noProof/>
                <w:webHidden/>
              </w:rPr>
              <w:fldChar w:fldCharType="begin"/>
            </w:r>
            <w:r>
              <w:rPr>
                <w:noProof/>
                <w:webHidden/>
              </w:rPr>
              <w:instrText xml:space="preserve"> PAGEREF _Toc206152520 \h </w:instrText>
            </w:r>
            <w:r>
              <w:rPr>
                <w:noProof/>
                <w:webHidden/>
              </w:rPr>
            </w:r>
            <w:r>
              <w:rPr>
                <w:noProof/>
                <w:webHidden/>
              </w:rPr>
              <w:fldChar w:fldCharType="separate"/>
            </w:r>
            <w:r w:rsidR="002367F8">
              <w:rPr>
                <w:noProof/>
                <w:webHidden/>
              </w:rPr>
              <w:t>34</w:t>
            </w:r>
            <w:r>
              <w:rPr>
                <w:noProof/>
                <w:webHidden/>
              </w:rPr>
              <w:fldChar w:fldCharType="end"/>
            </w:r>
          </w:hyperlink>
        </w:p>
        <w:p w14:paraId="20347FFA" w14:textId="587ACAAA"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21" w:history="1">
            <w:r w:rsidRPr="00CF2F7C">
              <w:rPr>
                <w:rStyle w:val="Hyperlink"/>
                <w:noProof/>
              </w:rPr>
              <w:t>Appendix A</w:t>
            </w:r>
            <w:r>
              <w:rPr>
                <w:noProof/>
                <w:webHidden/>
              </w:rPr>
              <w:tab/>
            </w:r>
            <w:r>
              <w:rPr>
                <w:noProof/>
                <w:webHidden/>
              </w:rPr>
              <w:fldChar w:fldCharType="begin"/>
            </w:r>
            <w:r>
              <w:rPr>
                <w:noProof/>
                <w:webHidden/>
              </w:rPr>
              <w:instrText xml:space="preserve"> PAGEREF _Toc206152521 \h </w:instrText>
            </w:r>
            <w:r>
              <w:rPr>
                <w:noProof/>
                <w:webHidden/>
              </w:rPr>
            </w:r>
            <w:r>
              <w:rPr>
                <w:noProof/>
                <w:webHidden/>
              </w:rPr>
              <w:fldChar w:fldCharType="separate"/>
            </w:r>
            <w:r w:rsidR="002367F8">
              <w:rPr>
                <w:noProof/>
                <w:webHidden/>
              </w:rPr>
              <w:t>35</w:t>
            </w:r>
            <w:r>
              <w:rPr>
                <w:noProof/>
                <w:webHidden/>
              </w:rPr>
              <w:fldChar w:fldCharType="end"/>
            </w:r>
          </w:hyperlink>
        </w:p>
        <w:p w14:paraId="191E5E15" w14:textId="012E1AC1"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22" w:history="1">
            <w:r w:rsidRPr="00CF2F7C">
              <w:rPr>
                <w:rStyle w:val="Hyperlink"/>
                <w:noProof/>
              </w:rPr>
              <w:t>Statistics Competency</w:t>
            </w:r>
            <w:r>
              <w:rPr>
                <w:noProof/>
                <w:webHidden/>
              </w:rPr>
              <w:tab/>
            </w:r>
            <w:r>
              <w:rPr>
                <w:noProof/>
                <w:webHidden/>
              </w:rPr>
              <w:fldChar w:fldCharType="begin"/>
            </w:r>
            <w:r>
              <w:rPr>
                <w:noProof/>
                <w:webHidden/>
              </w:rPr>
              <w:instrText xml:space="preserve"> PAGEREF _Toc206152522 \h </w:instrText>
            </w:r>
            <w:r>
              <w:rPr>
                <w:noProof/>
                <w:webHidden/>
              </w:rPr>
            </w:r>
            <w:r>
              <w:rPr>
                <w:noProof/>
                <w:webHidden/>
              </w:rPr>
              <w:fldChar w:fldCharType="separate"/>
            </w:r>
            <w:r w:rsidR="002367F8">
              <w:rPr>
                <w:noProof/>
                <w:webHidden/>
              </w:rPr>
              <w:t>35</w:t>
            </w:r>
            <w:r>
              <w:rPr>
                <w:noProof/>
                <w:webHidden/>
              </w:rPr>
              <w:fldChar w:fldCharType="end"/>
            </w:r>
          </w:hyperlink>
        </w:p>
        <w:p w14:paraId="3D0C1150" w14:textId="024F2A65"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23" w:history="1">
            <w:r w:rsidRPr="00CF2F7C">
              <w:rPr>
                <w:rStyle w:val="Hyperlink"/>
                <w:noProof/>
              </w:rPr>
              <w:t>Appendix B</w:t>
            </w:r>
            <w:r>
              <w:rPr>
                <w:noProof/>
                <w:webHidden/>
              </w:rPr>
              <w:tab/>
            </w:r>
            <w:r>
              <w:rPr>
                <w:noProof/>
                <w:webHidden/>
              </w:rPr>
              <w:fldChar w:fldCharType="begin"/>
            </w:r>
            <w:r>
              <w:rPr>
                <w:noProof/>
                <w:webHidden/>
              </w:rPr>
              <w:instrText xml:space="preserve"> PAGEREF _Toc206152523 \h </w:instrText>
            </w:r>
            <w:r>
              <w:rPr>
                <w:noProof/>
                <w:webHidden/>
              </w:rPr>
            </w:r>
            <w:r>
              <w:rPr>
                <w:noProof/>
                <w:webHidden/>
              </w:rPr>
              <w:fldChar w:fldCharType="separate"/>
            </w:r>
            <w:r w:rsidR="002367F8">
              <w:rPr>
                <w:noProof/>
                <w:webHidden/>
              </w:rPr>
              <w:t>36</w:t>
            </w:r>
            <w:r>
              <w:rPr>
                <w:noProof/>
                <w:webHidden/>
              </w:rPr>
              <w:fldChar w:fldCharType="end"/>
            </w:r>
          </w:hyperlink>
        </w:p>
        <w:p w14:paraId="1301010F" w14:textId="2FE706BC" w:rsidR="000C22AD" w:rsidRDefault="000C22AD">
          <w:pPr>
            <w:pStyle w:val="TOC2"/>
            <w:tabs>
              <w:tab w:val="right" w:leader="dot" w:pos="9350"/>
            </w:tabs>
          </w:pPr>
          <w:hyperlink w:anchor="_Toc206152524" w:history="1">
            <w:r w:rsidRPr="00CF2F7C">
              <w:rPr>
                <w:rStyle w:val="Hyperlink"/>
                <w:noProof/>
              </w:rPr>
              <w:t>Communication (COM) Course Requirements for Students Entering Pre-Fall 2021</w:t>
            </w:r>
            <w:r>
              <w:rPr>
                <w:noProof/>
                <w:webHidden/>
              </w:rPr>
              <w:tab/>
            </w:r>
            <w:r>
              <w:rPr>
                <w:noProof/>
                <w:webHidden/>
              </w:rPr>
              <w:fldChar w:fldCharType="begin"/>
            </w:r>
            <w:r>
              <w:rPr>
                <w:noProof/>
                <w:webHidden/>
              </w:rPr>
              <w:instrText xml:space="preserve"> PAGEREF _Toc206152524 \h </w:instrText>
            </w:r>
            <w:r>
              <w:rPr>
                <w:noProof/>
                <w:webHidden/>
              </w:rPr>
            </w:r>
            <w:r>
              <w:rPr>
                <w:noProof/>
                <w:webHidden/>
              </w:rPr>
              <w:fldChar w:fldCharType="separate"/>
            </w:r>
            <w:r w:rsidR="002367F8">
              <w:rPr>
                <w:noProof/>
                <w:webHidden/>
              </w:rPr>
              <w:t>36</w:t>
            </w:r>
            <w:r>
              <w:rPr>
                <w:noProof/>
                <w:webHidden/>
              </w:rPr>
              <w:fldChar w:fldCharType="end"/>
            </w:r>
          </w:hyperlink>
        </w:p>
        <w:p w14:paraId="24AA5A2A" w14:textId="4F7D38B5" w:rsidR="006B4BA7" w:rsidRDefault="006B4BA7">
          <w:pPr>
            <w:pStyle w:val="TOC2"/>
            <w:tabs>
              <w:tab w:val="right" w:leader="dot" w:pos="9350"/>
            </w:tabs>
            <w:rPr>
              <w:rFonts w:eastAsiaTheme="minorEastAsia" w:cstheme="minorBidi"/>
              <w:b w:val="0"/>
              <w:bCs w:val="0"/>
              <w:noProof/>
              <w:kern w:val="2"/>
              <w:sz w:val="24"/>
              <w:szCs w:val="24"/>
              <w14:ligatures w14:val="standardContextual"/>
            </w:rPr>
          </w:pPr>
          <w:r>
            <w:t>Communication (COM) Course Requirements for Students Entering Fall 2021-2025</w:t>
          </w:r>
          <w:r>
            <w:tab/>
            <w:t>37</w:t>
          </w:r>
        </w:p>
        <w:p w14:paraId="28924B82" w14:textId="32DA94FA" w:rsidR="000C22AD" w:rsidRDefault="000C22AD">
          <w:pPr>
            <w:pStyle w:val="TOC1"/>
            <w:tabs>
              <w:tab w:val="right" w:leader="dot" w:pos="9350"/>
            </w:tabs>
            <w:rPr>
              <w:rFonts w:eastAsiaTheme="minorEastAsia" w:cstheme="minorBidi"/>
              <w:b w:val="0"/>
              <w:bCs w:val="0"/>
              <w:i w:val="0"/>
              <w:iCs w:val="0"/>
              <w:noProof/>
              <w:kern w:val="2"/>
              <w14:ligatures w14:val="standardContextual"/>
            </w:rPr>
          </w:pPr>
          <w:hyperlink w:anchor="_Toc206152525" w:history="1">
            <w:r w:rsidRPr="00CF2F7C">
              <w:rPr>
                <w:rStyle w:val="Hyperlink"/>
                <w:noProof/>
              </w:rPr>
              <w:t>Course and Credit Requirements Checklist</w:t>
            </w:r>
            <w:r>
              <w:rPr>
                <w:noProof/>
                <w:webHidden/>
              </w:rPr>
              <w:tab/>
            </w:r>
            <w:r>
              <w:rPr>
                <w:noProof/>
                <w:webHidden/>
              </w:rPr>
              <w:fldChar w:fldCharType="begin"/>
            </w:r>
            <w:r>
              <w:rPr>
                <w:noProof/>
                <w:webHidden/>
              </w:rPr>
              <w:instrText xml:space="preserve"> PAGEREF _Toc206152525 \h </w:instrText>
            </w:r>
            <w:r>
              <w:rPr>
                <w:noProof/>
                <w:webHidden/>
              </w:rPr>
            </w:r>
            <w:r>
              <w:rPr>
                <w:noProof/>
                <w:webHidden/>
              </w:rPr>
              <w:fldChar w:fldCharType="separate"/>
            </w:r>
            <w:r w:rsidR="002367F8">
              <w:rPr>
                <w:noProof/>
                <w:webHidden/>
              </w:rPr>
              <w:t>38</w:t>
            </w:r>
            <w:r>
              <w:rPr>
                <w:noProof/>
                <w:webHidden/>
              </w:rPr>
              <w:fldChar w:fldCharType="end"/>
            </w:r>
          </w:hyperlink>
        </w:p>
        <w:p w14:paraId="0F677067" w14:textId="2D85A530"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26" w:history="1">
            <w:r w:rsidRPr="00CF2F7C">
              <w:rPr>
                <w:rStyle w:val="Hyperlink"/>
                <w:noProof/>
              </w:rPr>
              <w:t>COMMUNICATION STUDIES</w:t>
            </w:r>
            <w:r>
              <w:rPr>
                <w:noProof/>
                <w:webHidden/>
              </w:rPr>
              <w:tab/>
            </w:r>
            <w:r>
              <w:rPr>
                <w:noProof/>
                <w:webHidden/>
              </w:rPr>
              <w:fldChar w:fldCharType="begin"/>
            </w:r>
            <w:r>
              <w:rPr>
                <w:noProof/>
                <w:webHidden/>
              </w:rPr>
              <w:instrText xml:space="preserve"> PAGEREF _Toc206152526 \h </w:instrText>
            </w:r>
            <w:r>
              <w:rPr>
                <w:noProof/>
                <w:webHidden/>
              </w:rPr>
            </w:r>
            <w:r>
              <w:rPr>
                <w:noProof/>
                <w:webHidden/>
              </w:rPr>
              <w:fldChar w:fldCharType="separate"/>
            </w:r>
            <w:r w:rsidR="002367F8">
              <w:rPr>
                <w:noProof/>
                <w:webHidden/>
              </w:rPr>
              <w:t>38</w:t>
            </w:r>
            <w:r>
              <w:rPr>
                <w:noProof/>
                <w:webHidden/>
              </w:rPr>
              <w:fldChar w:fldCharType="end"/>
            </w:r>
          </w:hyperlink>
        </w:p>
        <w:p w14:paraId="0E4FDF69" w14:textId="6D6810FB"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27" w:history="1">
            <w:r w:rsidRPr="00CF2F7C">
              <w:rPr>
                <w:rStyle w:val="Hyperlink"/>
                <w:noProof/>
              </w:rPr>
              <w:t>LIBRARY AND INFORMATION SCIENCE</w:t>
            </w:r>
            <w:r>
              <w:rPr>
                <w:noProof/>
                <w:webHidden/>
              </w:rPr>
              <w:tab/>
            </w:r>
            <w:r>
              <w:rPr>
                <w:noProof/>
                <w:webHidden/>
              </w:rPr>
              <w:fldChar w:fldCharType="begin"/>
            </w:r>
            <w:r>
              <w:rPr>
                <w:noProof/>
                <w:webHidden/>
              </w:rPr>
              <w:instrText xml:space="preserve"> PAGEREF _Toc206152527 \h </w:instrText>
            </w:r>
            <w:r>
              <w:rPr>
                <w:noProof/>
                <w:webHidden/>
              </w:rPr>
            </w:r>
            <w:r>
              <w:rPr>
                <w:noProof/>
                <w:webHidden/>
              </w:rPr>
              <w:fldChar w:fldCharType="separate"/>
            </w:r>
            <w:r w:rsidR="002367F8">
              <w:rPr>
                <w:noProof/>
                <w:webHidden/>
              </w:rPr>
              <w:t>39</w:t>
            </w:r>
            <w:r>
              <w:rPr>
                <w:noProof/>
                <w:webHidden/>
              </w:rPr>
              <w:fldChar w:fldCharType="end"/>
            </w:r>
          </w:hyperlink>
        </w:p>
        <w:p w14:paraId="293A7744" w14:textId="29A4C879" w:rsidR="000C22AD" w:rsidRDefault="000C22AD">
          <w:pPr>
            <w:pStyle w:val="TOC2"/>
            <w:tabs>
              <w:tab w:val="right" w:leader="dot" w:pos="9350"/>
            </w:tabs>
            <w:rPr>
              <w:rFonts w:eastAsiaTheme="minorEastAsia" w:cstheme="minorBidi"/>
              <w:b w:val="0"/>
              <w:bCs w:val="0"/>
              <w:noProof/>
              <w:kern w:val="2"/>
              <w:sz w:val="24"/>
              <w:szCs w:val="24"/>
              <w14:ligatures w14:val="standardContextual"/>
            </w:rPr>
          </w:pPr>
          <w:hyperlink w:anchor="_Toc206152528" w:history="1">
            <w:r w:rsidRPr="00CF2F7C">
              <w:rPr>
                <w:rStyle w:val="Hyperlink"/>
                <w:noProof/>
              </w:rPr>
              <w:t>MEDIA STUDIES</w:t>
            </w:r>
            <w:r>
              <w:rPr>
                <w:noProof/>
                <w:webHidden/>
              </w:rPr>
              <w:tab/>
            </w:r>
            <w:r>
              <w:rPr>
                <w:noProof/>
                <w:webHidden/>
              </w:rPr>
              <w:fldChar w:fldCharType="begin"/>
            </w:r>
            <w:r>
              <w:rPr>
                <w:noProof/>
                <w:webHidden/>
              </w:rPr>
              <w:instrText xml:space="preserve"> PAGEREF _Toc206152528 \h </w:instrText>
            </w:r>
            <w:r>
              <w:rPr>
                <w:noProof/>
                <w:webHidden/>
              </w:rPr>
            </w:r>
            <w:r>
              <w:rPr>
                <w:noProof/>
                <w:webHidden/>
              </w:rPr>
              <w:fldChar w:fldCharType="separate"/>
            </w:r>
            <w:r w:rsidR="002367F8">
              <w:rPr>
                <w:noProof/>
                <w:webHidden/>
              </w:rPr>
              <w:t>40</w:t>
            </w:r>
            <w:r>
              <w:rPr>
                <w:noProof/>
                <w:webHidden/>
              </w:rPr>
              <w:fldChar w:fldCharType="end"/>
            </w:r>
          </w:hyperlink>
        </w:p>
        <w:p w14:paraId="24A84F4B" w14:textId="42FE476A" w:rsidR="007226C7" w:rsidRPr="0088198B" w:rsidRDefault="0088198B" w:rsidP="006E0829">
          <w:pPr>
            <w:sectPr w:rsidR="007226C7" w:rsidRPr="0088198B" w:rsidSect="008F252D">
              <w:footerReference w:type="default" r:id="rId10"/>
              <w:pgSz w:w="12240" w:h="15840"/>
              <w:pgMar w:top="1440" w:right="1440" w:bottom="1440" w:left="1440" w:header="0" w:footer="767" w:gutter="0"/>
              <w:pgNumType w:start="1"/>
              <w:cols w:space="720"/>
            </w:sectPr>
          </w:pPr>
          <w:r>
            <w:fldChar w:fldCharType="end"/>
          </w:r>
        </w:p>
      </w:sdtContent>
    </w:sdt>
    <w:p w14:paraId="774FC6DC" w14:textId="74DE686B" w:rsidR="00163E10" w:rsidRPr="0088198B" w:rsidRDefault="00F67D11" w:rsidP="0088198B">
      <w:pPr>
        <w:pStyle w:val="HandbookHeading2"/>
      </w:pPr>
      <w:bookmarkStart w:id="1" w:name="NOTE_FROM_THE_PH.D._DIRECTOR"/>
      <w:bookmarkStart w:id="2" w:name="_Toc206152470"/>
      <w:bookmarkEnd w:id="1"/>
      <w:r w:rsidRPr="0088198B">
        <w:lastRenderedPageBreak/>
        <w:t>NOTE FROM THE PH.D. DIRECTOR</w:t>
      </w:r>
      <w:bookmarkEnd w:id="2"/>
    </w:p>
    <w:p w14:paraId="3479E298" w14:textId="77777777" w:rsidR="00B917AE" w:rsidRDefault="00B917AE" w:rsidP="008F252D">
      <w:pPr>
        <w:rPr>
          <w:rFonts w:ascii="Garamond" w:hAnsi="Garamond"/>
        </w:rPr>
      </w:pPr>
    </w:p>
    <w:p w14:paraId="4A8CE659" w14:textId="4592C0B4" w:rsidR="00163E10" w:rsidRPr="00EE7885" w:rsidRDefault="00F67D11" w:rsidP="00B917AE">
      <w:pPr>
        <w:spacing w:line="312" w:lineRule="auto"/>
        <w:rPr>
          <w:rFonts w:ascii="Garamond" w:hAnsi="Garamond"/>
        </w:rPr>
      </w:pPr>
      <w:r w:rsidRPr="00EE7885">
        <w:rPr>
          <w:rFonts w:ascii="Garamond" w:hAnsi="Garamond"/>
        </w:rPr>
        <w:t xml:space="preserve">It is my great honor to be the Director of the Ph.D. in Communication, Information, and Media (CIM) at the School of Communication and Information (SC&amp;I). Our interdisciplinary program of doctoral studies encompasses three areas: Communication, Library </w:t>
      </w:r>
      <w:r w:rsidR="00160A66">
        <w:rPr>
          <w:rFonts w:ascii="Garamond" w:hAnsi="Garamond"/>
        </w:rPr>
        <w:t xml:space="preserve">and Information </w:t>
      </w:r>
      <w:r w:rsidRPr="00EE7885">
        <w:rPr>
          <w:rFonts w:ascii="Garamond" w:hAnsi="Garamond"/>
        </w:rPr>
        <w:t>Science, and Media Studies. The Rutgers School of Graduate Studies (SGS) has 59 doctoral programs, with our CIM program among the largest, enrolling over 8</w:t>
      </w:r>
      <w:r w:rsidR="00C812FC">
        <w:rPr>
          <w:rFonts w:ascii="Garamond" w:hAnsi="Garamond"/>
        </w:rPr>
        <w:t>5</w:t>
      </w:r>
      <w:r w:rsidRPr="00EE7885">
        <w:rPr>
          <w:rFonts w:ascii="Garamond" w:hAnsi="Garamond"/>
        </w:rPr>
        <w:t xml:space="preserve"> students. This Ph.D. Handbook and our policies are in compliance with those of the SGS</w:t>
      </w:r>
      <w:r w:rsidR="00483B26">
        <w:rPr>
          <w:rFonts w:ascii="Garamond" w:hAnsi="Garamond"/>
        </w:rPr>
        <w:t>;</w:t>
      </w:r>
      <w:r w:rsidRPr="00EE7885">
        <w:rPr>
          <w:rFonts w:ascii="Garamond" w:hAnsi="Garamond"/>
        </w:rPr>
        <w:t xml:space="preserve"> however, we have autonomy in specific program requirements which have been crafted to provide the highest level of scholarly integrity for our students. Our CIM Ph.D. Program is regarded by peers as highly ranked, with an outstanding faculty who are widely published, exceedingly productive, and frequently cited. Many of our faculty members have won prestigious awards for their teaching and scholarship.</w:t>
      </w:r>
    </w:p>
    <w:p w14:paraId="0FA8DD81" w14:textId="77777777" w:rsidR="00B917AE" w:rsidRDefault="00B917AE" w:rsidP="00B917AE">
      <w:pPr>
        <w:spacing w:line="312" w:lineRule="auto"/>
        <w:rPr>
          <w:rFonts w:ascii="Garamond" w:hAnsi="Garamond"/>
        </w:rPr>
      </w:pPr>
    </w:p>
    <w:p w14:paraId="1A6DCAE9" w14:textId="2B843AC6" w:rsidR="00163E10" w:rsidRPr="00EE7885" w:rsidRDefault="00F67D11" w:rsidP="00B917AE">
      <w:pPr>
        <w:spacing w:line="312" w:lineRule="auto"/>
        <w:rPr>
          <w:rFonts w:ascii="Garamond" w:hAnsi="Garamond"/>
        </w:rPr>
      </w:pPr>
      <w:r w:rsidRPr="00EE7885">
        <w:rPr>
          <w:rFonts w:ascii="Garamond" w:hAnsi="Garamond"/>
        </w:rPr>
        <w:t xml:space="preserve">This CIM Ph.D. Handbook provides a guide to our students and prospective students, the faculty, and those administering the program. It is a supplement to the </w:t>
      </w:r>
      <w:hyperlink r:id="rId11" w:history="1">
        <w:r w:rsidRPr="00F22B24">
          <w:rPr>
            <w:rStyle w:val="Hyperlink"/>
            <w:rFonts w:ascii="Garamond" w:hAnsi="Garamond"/>
          </w:rPr>
          <w:t>SGS Handbook</w:t>
        </w:r>
      </w:hyperlink>
      <w:r w:rsidRPr="00EE7885">
        <w:rPr>
          <w:rFonts w:ascii="Garamond" w:hAnsi="Garamond"/>
        </w:rPr>
        <w:t xml:space="preserve"> and provides an overview of course requirements, policies, procedures, and forms. All PhD students are encouraged to consult this handbook when questions </w:t>
      </w:r>
      <w:r w:rsidR="002571EC" w:rsidRPr="00EE7885">
        <w:rPr>
          <w:rFonts w:ascii="Garamond" w:hAnsi="Garamond"/>
        </w:rPr>
        <w:t xml:space="preserve">arise </w:t>
      </w:r>
      <w:r w:rsidRPr="00EE7885">
        <w:rPr>
          <w:rFonts w:ascii="Garamond" w:hAnsi="Garamond"/>
        </w:rPr>
        <w:t>regarding course requirements or the program.</w:t>
      </w:r>
    </w:p>
    <w:p w14:paraId="103E0D32" w14:textId="77777777" w:rsidR="00B917AE" w:rsidRDefault="00B917AE" w:rsidP="00B917AE">
      <w:pPr>
        <w:spacing w:line="312" w:lineRule="auto"/>
        <w:rPr>
          <w:rFonts w:ascii="Garamond" w:hAnsi="Garamond"/>
        </w:rPr>
      </w:pPr>
    </w:p>
    <w:p w14:paraId="010E19AD" w14:textId="5C464E7E" w:rsidR="00163E10" w:rsidRPr="00EE7885" w:rsidRDefault="00F67D11" w:rsidP="00B917AE">
      <w:pPr>
        <w:spacing w:line="312" w:lineRule="auto"/>
        <w:rPr>
          <w:rFonts w:ascii="Garamond" w:hAnsi="Garamond"/>
        </w:rPr>
      </w:pPr>
      <w:r w:rsidRPr="00EE7885">
        <w:rPr>
          <w:rFonts w:ascii="Garamond" w:hAnsi="Garamond"/>
        </w:rPr>
        <w:t>As Ph.D. Director, I’m looking forward to the coming academic year, to welcoming our newest cohort of Ph.D. students, and to continually nurturing an intellectually challenging and engaging scholarly community for all students and faculty.</w:t>
      </w:r>
      <w:r w:rsidR="00CB4E51" w:rsidRPr="00EE7885">
        <w:rPr>
          <w:rFonts w:ascii="Garamond" w:hAnsi="Garamond"/>
        </w:rPr>
        <w:t xml:space="preserve"> </w:t>
      </w:r>
      <w:r w:rsidRPr="00EE7885">
        <w:rPr>
          <w:rFonts w:ascii="Garamond" w:hAnsi="Garamond"/>
        </w:rPr>
        <w:t>Let me know if you have any questions or suggestions to contribute. I am always interested in your ideas!</w:t>
      </w:r>
    </w:p>
    <w:p w14:paraId="14FBAAD6" w14:textId="77777777" w:rsidR="00163E10" w:rsidRPr="00EE7885" w:rsidRDefault="00163E10" w:rsidP="00B917AE">
      <w:pPr>
        <w:spacing w:line="312" w:lineRule="auto"/>
        <w:rPr>
          <w:rFonts w:ascii="Garamond" w:hAnsi="Garamond"/>
        </w:rPr>
      </w:pPr>
    </w:p>
    <w:p w14:paraId="15D594EF" w14:textId="77777777" w:rsidR="00163E10" w:rsidRDefault="00163E10" w:rsidP="00B917AE">
      <w:pPr>
        <w:spacing w:line="312" w:lineRule="auto"/>
        <w:rPr>
          <w:rFonts w:ascii="Garamond" w:hAnsi="Garamond"/>
        </w:rPr>
      </w:pPr>
    </w:p>
    <w:p w14:paraId="58041D7D" w14:textId="77777777" w:rsidR="00483B26" w:rsidRPr="00EE7885" w:rsidRDefault="00483B26" w:rsidP="00B917AE">
      <w:pPr>
        <w:spacing w:line="312" w:lineRule="auto"/>
        <w:rPr>
          <w:rFonts w:ascii="Garamond" w:hAnsi="Garamond"/>
        </w:rPr>
      </w:pPr>
    </w:p>
    <w:p w14:paraId="345E1560" w14:textId="36730EDD" w:rsidR="008F252D" w:rsidRPr="00EE7885" w:rsidRDefault="00C812FC" w:rsidP="00B917AE">
      <w:pPr>
        <w:spacing w:line="312" w:lineRule="auto"/>
        <w:rPr>
          <w:rFonts w:ascii="Garamond" w:hAnsi="Garamond"/>
        </w:rPr>
      </w:pPr>
      <w:r>
        <w:rPr>
          <w:rFonts w:ascii="Garamond" w:hAnsi="Garamond"/>
        </w:rPr>
        <w:t>Jennifer Theiss</w:t>
      </w:r>
      <w:r w:rsidR="00F67D11" w:rsidRPr="00EE7885">
        <w:rPr>
          <w:rFonts w:ascii="Garamond" w:hAnsi="Garamond"/>
        </w:rPr>
        <w:t>, Professor and Ph.D. Program Director</w:t>
      </w:r>
    </w:p>
    <w:p w14:paraId="22EA730E" w14:textId="49E5D2B6" w:rsidR="00163E10" w:rsidRPr="00EE7885" w:rsidRDefault="00C812FC" w:rsidP="00B917AE">
      <w:pPr>
        <w:spacing w:line="312" w:lineRule="auto"/>
        <w:rPr>
          <w:rFonts w:ascii="Garamond" w:hAnsi="Garamond"/>
        </w:rPr>
      </w:pPr>
      <w:r>
        <w:rPr>
          <w:rFonts w:ascii="Garamond" w:hAnsi="Garamond"/>
        </w:rPr>
        <w:t>jtheiss@rutgers.edu</w:t>
      </w:r>
    </w:p>
    <w:p w14:paraId="75184FAE" w14:textId="4BB57ADE" w:rsidR="00163E10" w:rsidRPr="00EE7885" w:rsidRDefault="00F67D11" w:rsidP="00B917AE">
      <w:pPr>
        <w:spacing w:line="312" w:lineRule="auto"/>
        <w:rPr>
          <w:rFonts w:ascii="Garamond" w:hAnsi="Garamond"/>
        </w:rPr>
        <w:sectPr w:rsidR="00163E10" w:rsidRPr="00EE7885" w:rsidSect="008F252D">
          <w:footerReference w:type="default" r:id="rId12"/>
          <w:pgSz w:w="12240" w:h="15840"/>
          <w:pgMar w:top="1440" w:right="1440" w:bottom="1440" w:left="1440" w:header="0" w:footer="767" w:gutter="0"/>
          <w:cols w:space="720"/>
        </w:sectPr>
      </w:pPr>
      <w:r w:rsidRPr="00EE7885">
        <w:rPr>
          <w:rFonts w:ascii="Garamond" w:hAnsi="Garamond"/>
        </w:rPr>
        <w:t>August 202</w:t>
      </w:r>
      <w:r w:rsidR="00C812FC">
        <w:rPr>
          <w:rFonts w:ascii="Garamond" w:hAnsi="Garamond"/>
        </w:rPr>
        <w:t>6</w:t>
      </w:r>
    </w:p>
    <w:p w14:paraId="40B5C91C" w14:textId="548BA0A4" w:rsidR="00163E10" w:rsidRPr="0088198B" w:rsidRDefault="00F67D11" w:rsidP="0088198B">
      <w:pPr>
        <w:pStyle w:val="HandbookHeading2"/>
      </w:pPr>
      <w:bookmarkStart w:id="3" w:name="OVERVIEW"/>
      <w:bookmarkStart w:id="4" w:name="_Toc206152471"/>
      <w:bookmarkEnd w:id="3"/>
      <w:r w:rsidRPr="0088198B">
        <w:lastRenderedPageBreak/>
        <w:t>OVERVIEW</w:t>
      </w:r>
      <w:bookmarkEnd w:id="4"/>
    </w:p>
    <w:p w14:paraId="4C10B8B4" w14:textId="77777777" w:rsidR="00B917AE" w:rsidRDefault="00B917AE" w:rsidP="008F252D">
      <w:pPr>
        <w:rPr>
          <w:rFonts w:ascii="Garamond" w:hAnsi="Garamond"/>
        </w:rPr>
      </w:pPr>
      <w:bookmarkStart w:id="5" w:name="About_the_Ph.D._Program"/>
      <w:bookmarkEnd w:id="5"/>
    </w:p>
    <w:p w14:paraId="18F11D9A" w14:textId="57FB6EF0" w:rsidR="00163E10" w:rsidRPr="00B917AE" w:rsidRDefault="00F67D11" w:rsidP="00B917AE">
      <w:pPr>
        <w:pStyle w:val="HandbookHeading3"/>
      </w:pPr>
      <w:bookmarkStart w:id="6" w:name="_Toc206152472"/>
      <w:r w:rsidRPr="00B917AE">
        <w:t>About the Ph.D. Program</w:t>
      </w:r>
      <w:bookmarkEnd w:id="6"/>
    </w:p>
    <w:p w14:paraId="3D5BAB23" w14:textId="77777777" w:rsidR="00B917AE" w:rsidRDefault="00B917AE" w:rsidP="008F252D">
      <w:pPr>
        <w:rPr>
          <w:rFonts w:ascii="Garamond" w:hAnsi="Garamond"/>
        </w:rPr>
      </w:pPr>
    </w:p>
    <w:p w14:paraId="55D6E686" w14:textId="656F5934" w:rsidR="00B917AE" w:rsidRDefault="00F67D11" w:rsidP="008F252D">
      <w:pPr>
        <w:rPr>
          <w:rFonts w:ascii="Garamond" w:hAnsi="Garamond"/>
        </w:rPr>
      </w:pPr>
      <w:r w:rsidRPr="00EE7885">
        <w:rPr>
          <w:rFonts w:ascii="Garamond" w:hAnsi="Garamond"/>
        </w:rPr>
        <w:t xml:space="preserve">The Ph.D. in Communication, Information, and Media (CIM) in the School of Communication and Information (SC&amp;I) at Rutgers, The State University of New Jersey, provides doctoral training for students seeking theoretical and research skills for scholarly and professional leadership in three areas of concentration: Communication (COM), Library and Information Science (LIS), and Media Studies (MS). </w:t>
      </w:r>
      <w:r w:rsidR="00B917AE">
        <w:rPr>
          <w:rFonts w:ascii="Garamond" w:hAnsi="Garamond"/>
        </w:rPr>
        <w:t>You can</w:t>
      </w:r>
      <w:r w:rsidRPr="00EE7885">
        <w:rPr>
          <w:rFonts w:ascii="Garamond" w:hAnsi="Garamond"/>
        </w:rPr>
        <w:t xml:space="preserve"> learn more about our Ph</w:t>
      </w:r>
      <w:r w:rsidR="00597D57">
        <w:rPr>
          <w:rFonts w:ascii="Garamond" w:hAnsi="Garamond"/>
        </w:rPr>
        <w:t>.</w:t>
      </w:r>
      <w:r w:rsidRPr="00EE7885">
        <w:rPr>
          <w:rFonts w:ascii="Garamond" w:hAnsi="Garamond"/>
        </w:rPr>
        <w:t>D</w:t>
      </w:r>
      <w:r w:rsidR="00597D57">
        <w:rPr>
          <w:rFonts w:ascii="Garamond" w:hAnsi="Garamond"/>
        </w:rPr>
        <w:t>.</w:t>
      </w:r>
      <w:r w:rsidRPr="00EE7885">
        <w:rPr>
          <w:rFonts w:ascii="Garamond" w:hAnsi="Garamond"/>
        </w:rPr>
        <w:t xml:space="preserve"> </w:t>
      </w:r>
      <w:r w:rsidR="00597D57">
        <w:rPr>
          <w:rFonts w:ascii="Garamond" w:hAnsi="Garamond"/>
        </w:rPr>
        <w:t>p</w:t>
      </w:r>
      <w:r w:rsidRPr="00EE7885">
        <w:rPr>
          <w:rFonts w:ascii="Garamond" w:hAnsi="Garamond"/>
        </w:rPr>
        <w:t>rogram</w:t>
      </w:r>
      <w:r w:rsidR="00B917AE">
        <w:rPr>
          <w:rFonts w:ascii="Garamond" w:hAnsi="Garamond"/>
        </w:rPr>
        <w:t xml:space="preserve"> </w:t>
      </w:r>
      <w:hyperlink r:id="rId13" w:history="1">
        <w:r w:rsidR="00B917AE" w:rsidRPr="00B917AE">
          <w:rPr>
            <w:rStyle w:val="Hyperlink"/>
            <w:rFonts w:ascii="Garamond" w:hAnsi="Garamond"/>
          </w:rPr>
          <w:t>at our website</w:t>
        </w:r>
      </w:hyperlink>
      <w:r w:rsidR="00B917AE">
        <w:rPr>
          <w:rFonts w:ascii="Garamond" w:hAnsi="Garamond"/>
        </w:rPr>
        <w:t xml:space="preserve">. </w:t>
      </w:r>
    </w:p>
    <w:p w14:paraId="71F1B7E3" w14:textId="77777777" w:rsidR="00B917AE" w:rsidRDefault="00B917AE" w:rsidP="008F252D">
      <w:pPr>
        <w:rPr>
          <w:rFonts w:ascii="Garamond" w:hAnsi="Garamond"/>
        </w:rPr>
      </w:pPr>
    </w:p>
    <w:p w14:paraId="75095C08" w14:textId="19D2505E" w:rsidR="00163E10" w:rsidRPr="00E2421D" w:rsidRDefault="00F67D11" w:rsidP="008F252D">
      <w:pPr>
        <w:rPr>
          <w:rFonts w:ascii="Garamond" w:hAnsi="Garamond"/>
          <w:highlight w:val="yellow"/>
        </w:rPr>
      </w:pPr>
      <w:r w:rsidRPr="00EE7885">
        <w:rPr>
          <w:rFonts w:ascii="Garamond" w:hAnsi="Garamond"/>
        </w:rPr>
        <w:t>The unique combination of these three areas in a single program helps prepare students to address key questions in our society that</w:t>
      </w:r>
      <w:r w:rsidR="008F252D" w:rsidRPr="00EE7885">
        <w:rPr>
          <w:rFonts w:ascii="Garamond" w:hAnsi="Garamond"/>
        </w:rPr>
        <w:t xml:space="preserve"> </w:t>
      </w:r>
      <w:r w:rsidRPr="00EE7885">
        <w:rPr>
          <w:rFonts w:ascii="Garamond" w:hAnsi="Garamond"/>
        </w:rPr>
        <w:t>often cross</w:t>
      </w:r>
      <w:r w:rsidR="00B917AE">
        <w:rPr>
          <w:rFonts w:ascii="Garamond" w:hAnsi="Garamond"/>
        </w:rPr>
        <w:t xml:space="preserve"> </w:t>
      </w:r>
      <w:r w:rsidRPr="00EE7885">
        <w:rPr>
          <w:rFonts w:ascii="Garamond" w:hAnsi="Garamond"/>
        </w:rPr>
        <w:t>disciplinary boundaries. The CIM program is officially offered</w:t>
      </w:r>
      <w:r w:rsidR="00B917AE">
        <w:rPr>
          <w:rFonts w:ascii="Garamond" w:hAnsi="Garamond"/>
        </w:rPr>
        <w:t xml:space="preserve"> </w:t>
      </w:r>
      <w:r w:rsidRPr="00EE7885">
        <w:rPr>
          <w:rFonts w:ascii="Garamond" w:hAnsi="Garamond"/>
        </w:rPr>
        <w:t xml:space="preserve">through </w:t>
      </w:r>
      <w:r w:rsidR="00B917AE">
        <w:rPr>
          <w:rFonts w:ascii="Garamond" w:hAnsi="Garamond"/>
        </w:rPr>
        <w:t xml:space="preserve">the </w:t>
      </w:r>
      <w:r w:rsidRPr="00EE7885">
        <w:rPr>
          <w:rFonts w:ascii="Garamond" w:hAnsi="Garamond"/>
        </w:rPr>
        <w:t>Rutgers School of Graduate Studies (</w:t>
      </w:r>
      <w:r w:rsidRPr="00E2421D">
        <w:rPr>
          <w:rFonts w:ascii="Garamond" w:hAnsi="Garamond"/>
        </w:rPr>
        <w:t xml:space="preserve">SGS). SGS enrolls nearly </w:t>
      </w:r>
      <w:r w:rsidR="001D4654" w:rsidRPr="00E2421D">
        <w:rPr>
          <w:rFonts w:ascii="Garamond" w:hAnsi="Garamond"/>
        </w:rPr>
        <w:t xml:space="preserve">5,200 </w:t>
      </w:r>
      <w:r w:rsidRPr="00E2421D">
        <w:rPr>
          <w:rFonts w:ascii="Garamond" w:hAnsi="Garamond"/>
        </w:rPr>
        <w:t xml:space="preserve">students in </w:t>
      </w:r>
      <w:r w:rsidR="00E2421D" w:rsidRPr="00E2421D">
        <w:rPr>
          <w:rFonts w:ascii="Garamond" w:hAnsi="Garamond"/>
        </w:rPr>
        <w:t>over 150 doctoral and master’s programs</w:t>
      </w:r>
      <w:r w:rsidRPr="00E2421D">
        <w:rPr>
          <w:rFonts w:ascii="Garamond" w:hAnsi="Garamond"/>
        </w:rPr>
        <w:t xml:space="preserve">. With approximately </w:t>
      </w:r>
      <w:r w:rsidR="00E2421D" w:rsidRPr="00E2421D">
        <w:rPr>
          <w:rFonts w:ascii="Garamond" w:hAnsi="Garamond"/>
        </w:rPr>
        <w:t>54</w:t>
      </w:r>
      <w:r w:rsidRPr="00E2421D">
        <w:rPr>
          <w:rFonts w:ascii="Garamond" w:hAnsi="Garamond"/>
        </w:rPr>
        <w:t xml:space="preserve"> faculty members and over </w:t>
      </w:r>
      <w:r w:rsidR="00B94855" w:rsidRPr="00E2421D">
        <w:rPr>
          <w:rFonts w:ascii="Garamond" w:hAnsi="Garamond"/>
        </w:rPr>
        <w:t>8</w:t>
      </w:r>
      <w:r w:rsidR="00C812FC">
        <w:rPr>
          <w:rFonts w:ascii="Garamond" w:hAnsi="Garamond"/>
        </w:rPr>
        <w:t>5</w:t>
      </w:r>
      <w:r w:rsidRPr="00E2421D">
        <w:rPr>
          <w:rFonts w:ascii="Garamond" w:hAnsi="Garamond"/>
        </w:rPr>
        <w:t xml:space="preserve"> students currently</w:t>
      </w:r>
      <w:r w:rsidRPr="00EE7885">
        <w:rPr>
          <w:rFonts w:ascii="Garamond" w:hAnsi="Garamond"/>
        </w:rPr>
        <w:t xml:space="preserve"> enrolled, the CIM Ph</w:t>
      </w:r>
      <w:r w:rsidR="00597D57">
        <w:rPr>
          <w:rFonts w:ascii="Garamond" w:hAnsi="Garamond"/>
        </w:rPr>
        <w:t>.</w:t>
      </w:r>
      <w:r w:rsidRPr="00EE7885">
        <w:rPr>
          <w:rFonts w:ascii="Garamond" w:hAnsi="Garamond"/>
        </w:rPr>
        <w:t>D</w:t>
      </w:r>
      <w:r w:rsidR="00597D57">
        <w:rPr>
          <w:rFonts w:ascii="Garamond" w:hAnsi="Garamond"/>
        </w:rPr>
        <w:t>.</w:t>
      </w:r>
      <w:r w:rsidRPr="00EE7885">
        <w:rPr>
          <w:rFonts w:ascii="Garamond" w:hAnsi="Garamond"/>
        </w:rPr>
        <w:t xml:space="preserve"> Program is among the largest of the SGS doctoral programs. </w:t>
      </w:r>
      <w:r w:rsidR="00597D57">
        <w:rPr>
          <w:rFonts w:ascii="Garamond" w:hAnsi="Garamond"/>
        </w:rPr>
        <w:t>You can</w:t>
      </w:r>
      <w:r w:rsidRPr="00EE7885">
        <w:rPr>
          <w:rFonts w:ascii="Garamond" w:hAnsi="Garamond"/>
        </w:rPr>
        <w:t xml:space="preserve"> learn more about SGS</w:t>
      </w:r>
      <w:r w:rsidR="00597D57">
        <w:rPr>
          <w:rFonts w:ascii="Garamond" w:hAnsi="Garamond"/>
        </w:rPr>
        <w:t xml:space="preserve"> at </w:t>
      </w:r>
      <w:hyperlink r:id="rId14" w:history="1">
        <w:r w:rsidR="00597D57" w:rsidRPr="00597D57">
          <w:rPr>
            <w:rStyle w:val="Hyperlink"/>
            <w:rFonts w:ascii="Garamond" w:hAnsi="Garamond"/>
          </w:rPr>
          <w:t>grad.rutgers.edu</w:t>
        </w:r>
      </w:hyperlink>
      <w:r w:rsidR="00597D57">
        <w:rPr>
          <w:rFonts w:ascii="Garamond" w:hAnsi="Garamond"/>
        </w:rPr>
        <w:t xml:space="preserve">. </w:t>
      </w:r>
    </w:p>
    <w:p w14:paraId="3B450E81" w14:textId="77777777" w:rsidR="00B917AE" w:rsidRPr="00EE7885" w:rsidRDefault="00B917AE" w:rsidP="008F252D">
      <w:pPr>
        <w:rPr>
          <w:rFonts w:ascii="Garamond" w:hAnsi="Garamond"/>
        </w:rPr>
      </w:pPr>
    </w:p>
    <w:p w14:paraId="031C9CDD" w14:textId="57B31736" w:rsidR="00163E10" w:rsidRPr="00EE7885" w:rsidRDefault="00F67D11" w:rsidP="008F252D">
      <w:pPr>
        <w:rPr>
          <w:rFonts w:ascii="Garamond" w:hAnsi="Garamond"/>
        </w:rPr>
      </w:pPr>
      <w:r w:rsidRPr="00EE7885">
        <w:rPr>
          <w:rFonts w:ascii="Garamond" w:hAnsi="Garamond"/>
        </w:rPr>
        <w:t xml:space="preserve">The focus of the program is on the nature and function of communication, information and media institutions, policies, processes and systems, and their impact on individuals as well as </w:t>
      </w:r>
      <w:r w:rsidR="000B43E2">
        <w:rPr>
          <w:rFonts w:ascii="Garamond" w:hAnsi="Garamond"/>
        </w:rPr>
        <w:t xml:space="preserve">on </w:t>
      </w:r>
      <w:r w:rsidRPr="00EE7885">
        <w:rPr>
          <w:rFonts w:ascii="Garamond" w:hAnsi="Garamond"/>
        </w:rPr>
        <w:t>social, organizational, national, and international affairs. Interdisciplinary approaches to these issues are strongly supported and encouraged in the program. The program is especially well suited for those interested in the interaction between new information and communication technologies, the individuals who use them, and the social, cultural and political systems in which they are embedded. However, students with more narrowly aligned disciplinary interests (e.g., organizational communication, interpersonal communication, health communication, social media, digital information, data science, library management, journalism, and critical/cultural studies in communication) will also find that this program serves them well.</w:t>
      </w:r>
    </w:p>
    <w:p w14:paraId="1A12AFC3" w14:textId="77777777" w:rsidR="00597D57" w:rsidRDefault="00597D57" w:rsidP="008F252D">
      <w:pPr>
        <w:rPr>
          <w:rFonts w:ascii="Garamond" w:hAnsi="Garamond"/>
        </w:rPr>
      </w:pPr>
      <w:bookmarkStart w:id="7" w:name="About_the_School_of_Communication_and_In"/>
      <w:bookmarkEnd w:id="7"/>
    </w:p>
    <w:p w14:paraId="7BBA8ACC" w14:textId="63DDC14D" w:rsidR="00163E10" w:rsidRPr="00EE7885" w:rsidRDefault="00F67D11" w:rsidP="00597D57">
      <w:pPr>
        <w:pStyle w:val="HandbookHeading3"/>
      </w:pPr>
      <w:bookmarkStart w:id="8" w:name="_Toc206152473"/>
      <w:r w:rsidRPr="00EE7885">
        <w:t>About the School of Communication and Information (SC&amp;I)</w:t>
      </w:r>
      <w:bookmarkEnd w:id="8"/>
    </w:p>
    <w:p w14:paraId="1BC3C9F7" w14:textId="77777777" w:rsidR="00597D57" w:rsidRDefault="00597D57" w:rsidP="008F252D">
      <w:pPr>
        <w:rPr>
          <w:rFonts w:ascii="Garamond" w:hAnsi="Garamond"/>
        </w:rPr>
      </w:pPr>
    </w:p>
    <w:p w14:paraId="3E6B9D03" w14:textId="341E761B" w:rsidR="00163E10" w:rsidRPr="00EE7885" w:rsidRDefault="000B43E2" w:rsidP="008F252D">
      <w:pPr>
        <w:rPr>
          <w:rFonts w:ascii="Garamond" w:hAnsi="Garamond"/>
        </w:rPr>
      </w:pPr>
      <w:hyperlink r:id="rId15" w:history="1">
        <w:r w:rsidRPr="000B43E2">
          <w:rPr>
            <w:rStyle w:val="Hyperlink"/>
            <w:rFonts w:ascii="Garamond" w:hAnsi="Garamond"/>
          </w:rPr>
          <w:t>SC&amp;I</w:t>
        </w:r>
      </w:hyperlink>
      <w:r w:rsidRPr="00EE7885">
        <w:rPr>
          <w:rFonts w:ascii="Garamond" w:hAnsi="Garamond"/>
        </w:rPr>
        <w:t xml:space="preserve"> is a leader in research and teaching within the disciplines of communication, information and media</w:t>
      </w:r>
      <w:r>
        <w:rPr>
          <w:rFonts w:ascii="Garamond" w:hAnsi="Garamond"/>
        </w:rPr>
        <w:t xml:space="preserve">. </w:t>
      </w:r>
      <w:r w:rsidRPr="00EE7885">
        <w:rPr>
          <w:rFonts w:ascii="Garamond" w:hAnsi="Garamond"/>
        </w:rPr>
        <w:t>The School was created in 1982, when the Graduate School of Library and Information Studies and the School of Communication Studies (with its Departments of Communication and Journalism and Mass Communication) merged. That alliance has contributed to the School’s status as a leader in responding to the needs of our information society and the rapid changes occurring in the fields of journalism and media studies, communication, and library and information science.</w:t>
      </w:r>
    </w:p>
    <w:p w14:paraId="547F1F98" w14:textId="77777777" w:rsidR="0038719E" w:rsidRDefault="0038719E" w:rsidP="008F252D">
      <w:pPr>
        <w:rPr>
          <w:rFonts w:ascii="Garamond" w:hAnsi="Garamond"/>
        </w:rPr>
      </w:pPr>
    </w:p>
    <w:p w14:paraId="417351E2" w14:textId="00944DF3" w:rsidR="00163E10" w:rsidRPr="00EE7885" w:rsidRDefault="00F67D11" w:rsidP="008F252D">
      <w:pPr>
        <w:rPr>
          <w:rFonts w:ascii="Garamond" w:hAnsi="Garamond"/>
        </w:rPr>
      </w:pPr>
      <w:r w:rsidRPr="00EE7885">
        <w:rPr>
          <w:rFonts w:ascii="Garamond" w:hAnsi="Garamond"/>
        </w:rPr>
        <w:t>SC&amp;I is home to a community of scholars who enjoy and excel at educating individuals who make lasting contributions to the interdisciplinary study in the above three areas. Our faculty includes scholars who are nationally and internationally known for their basic and applied research that focuses on contemporary communication, information, and media-related problems. Their work involves a mix of behavioral and social scientific, historical, and humanistic approaches. Our educational, research, and scholarly activities are informed by the philosophy that the subject matter of communication, information and media processes, practices, policies, and institutions places people, rather than technologies, first.</w:t>
      </w:r>
    </w:p>
    <w:p w14:paraId="14DDC1F9" w14:textId="77777777" w:rsidR="0038719E" w:rsidRDefault="0038719E" w:rsidP="008F252D">
      <w:pPr>
        <w:rPr>
          <w:rFonts w:ascii="Garamond" w:hAnsi="Garamond"/>
        </w:rPr>
      </w:pPr>
      <w:bookmarkStart w:id="9" w:name="About_Rutgers"/>
      <w:bookmarkEnd w:id="9"/>
    </w:p>
    <w:p w14:paraId="0019241F" w14:textId="5EF5D089" w:rsidR="00163E10" w:rsidRPr="00EE7885" w:rsidRDefault="00F67D11" w:rsidP="0038719E">
      <w:pPr>
        <w:pStyle w:val="HandbookHeading3"/>
      </w:pPr>
      <w:bookmarkStart w:id="10" w:name="_Toc206152474"/>
      <w:r w:rsidRPr="00EE7885">
        <w:t>About Rutgers</w:t>
      </w:r>
      <w:bookmarkEnd w:id="10"/>
    </w:p>
    <w:p w14:paraId="05161815" w14:textId="77777777" w:rsidR="0038719E" w:rsidRDefault="0038719E" w:rsidP="008F252D">
      <w:pPr>
        <w:rPr>
          <w:rFonts w:ascii="Garamond" w:hAnsi="Garamond"/>
        </w:rPr>
      </w:pPr>
    </w:p>
    <w:p w14:paraId="5F8B64A5" w14:textId="3FF2AC40" w:rsidR="00163E10" w:rsidRPr="00EE7885" w:rsidRDefault="0038719E" w:rsidP="008F252D">
      <w:pPr>
        <w:rPr>
          <w:rFonts w:ascii="Garamond" w:hAnsi="Garamond"/>
        </w:rPr>
      </w:pPr>
      <w:hyperlink r:id="rId16" w:history="1">
        <w:r w:rsidRPr="0038719E">
          <w:rPr>
            <w:rStyle w:val="Hyperlink"/>
            <w:rFonts w:ascii="Garamond" w:hAnsi="Garamond"/>
          </w:rPr>
          <w:t>Rutgers, The State University of New Jersey,</w:t>
        </w:r>
      </w:hyperlink>
      <w:r w:rsidRPr="00EE7885">
        <w:rPr>
          <w:rFonts w:ascii="Garamond" w:hAnsi="Garamond"/>
        </w:rPr>
        <w:t xml:space="preserve"> is a leading national research university and the state’s preeminent, comprehensive public institution of higher education</w:t>
      </w:r>
      <w:r>
        <w:rPr>
          <w:rFonts w:ascii="Garamond" w:hAnsi="Garamond"/>
        </w:rPr>
        <w:t xml:space="preserve">. </w:t>
      </w:r>
      <w:r w:rsidRPr="00EE7885">
        <w:rPr>
          <w:rFonts w:ascii="Garamond" w:hAnsi="Garamond"/>
        </w:rPr>
        <w:t>Chartered in 1766, Rutgers is the eighth-oldest institution of higher education in the United States</w:t>
      </w:r>
      <w:r w:rsidR="00621000">
        <w:rPr>
          <w:rFonts w:ascii="Garamond" w:hAnsi="Garamond"/>
        </w:rPr>
        <w:t>,</w:t>
      </w:r>
      <w:r w:rsidRPr="00EE7885">
        <w:rPr>
          <w:rFonts w:ascii="Garamond" w:hAnsi="Garamond"/>
        </w:rPr>
        <w:t xml:space="preserve"> celebrat</w:t>
      </w:r>
      <w:r w:rsidR="00621000">
        <w:rPr>
          <w:rFonts w:ascii="Garamond" w:hAnsi="Garamond"/>
        </w:rPr>
        <w:t>ing</w:t>
      </w:r>
      <w:r w:rsidRPr="00EE7885">
        <w:rPr>
          <w:rFonts w:ascii="Garamond" w:hAnsi="Garamond"/>
        </w:rPr>
        <w:t xml:space="preserve"> its 250th anniversary of revolutionary teaching, research, and service in 2016. As an institution strongly committed to graduate education and </w:t>
      </w:r>
      <w:r w:rsidRPr="00EE7885">
        <w:rPr>
          <w:rFonts w:ascii="Garamond" w:hAnsi="Garamond"/>
        </w:rPr>
        <w:lastRenderedPageBreak/>
        <w:t>research, Rutgers University provides graduate programs of exceptional quality taught by a distinguished faculty. It is one of the nation’s largest state university systems, with an enrollment at the New Brunswick, Newark, and Camden campuses with more than 6</w:t>
      </w:r>
      <w:r w:rsidR="004C6BA8">
        <w:rPr>
          <w:rFonts w:ascii="Garamond" w:hAnsi="Garamond"/>
        </w:rPr>
        <w:t>9</w:t>
      </w:r>
      <w:r w:rsidRPr="00EE7885">
        <w:rPr>
          <w:rFonts w:ascii="Garamond" w:hAnsi="Garamond"/>
        </w:rPr>
        <w:t>,000 students from all 50 states and more than 1</w:t>
      </w:r>
      <w:r w:rsidR="004C6BA8">
        <w:rPr>
          <w:rFonts w:ascii="Garamond" w:hAnsi="Garamond"/>
        </w:rPr>
        <w:t>3</w:t>
      </w:r>
      <w:r w:rsidRPr="00EE7885">
        <w:rPr>
          <w:rFonts w:ascii="Garamond" w:hAnsi="Garamond"/>
        </w:rPr>
        <w:t>5 countries — with over 19,</w:t>
      </w:r>
      <w:r w:rsidR="004C6BA8">
        <w:rPr>
          <w:rFonts w:ascii="Garamond" w:hAnsi="Garamond"/>
        </w:rPr>
        <w:t>4</w:t>
      </w:r>
      <w:r w:rsidRPr="00EE7885">
        <w:rPr>
          <w:rFonts w:ascii="Garamond" w:hAnsi="Garamond"/>
        </w:rPr>
        <w:t>00 graduate students, and more than 2</w:t>
      </w:r>
      <w:r w:rsidR="004C6BA8">
        <w:rPr>
          <w:rFonts w:ascii="Garamond" w:hAnsi="Garamond"/>
        </w:rPr>
        <w:t>7</w:t>
      </w:r>
      <w:r w:rsidRPr="00EE7885">
        <w:rPr>
          <w:rFonts w:ascii="Garamond" w:hAnsi="Garamond"/>
        </w:rPr>
        <w:t>,000 faculty and staff. Rutgers teaches across the full educational spectrum: preschool to precollege; undergraduate to graduate; postdoctoral fellowships to residencies; and continuing education for professional and personal advancement. Rutgers Biomedical and Health Sciences is a major new division that focuses on health education, research, and clinical care.</w:t>
      </w:r>
    </w:p>
    <w:p w14:paraId="01A0EE4E" w14:textId="77777777" w:rsidR="00163E10" w:rsidRPr="00EE7885" w:rsidRDefault="00163E10" w:rsidP="008F252D">
      <w:pPr>
        <w:rPr>
          <w:rFonts w:ascii="Garamond" w:hAnsi="Garamond"/>
        </w:rPr>
      </w:pPr>
    </w:p>
    <w:p w14:paraId="023C97C1" w14:textId="5BC6DC87" w:rsidR="00163E10" w:rsidRPr="00EE7885" w:rsidRDefault="00F67D11" w:rsidP="008F252D">
      <w:pPr>
        <w:rPr>
          <w:rFonts w:ascii="Garamond" w:hAnsi="Garamond"/>
        </w:rPr>
      </w:pPr>
      <w:r w:rsidRPr="00EE7885">
        <w:rPr>
          <w:rFonts w:ascii="Garamond" w:hAnsi="Garamond"/>
        </w:rPr>
        <w:t xml:space="preserve">Rutgers is the sole university in the United States that is a colonial college, a land-grant institution, and a public university. The university draws on a storied legacy of innovation and strong ties to a complex and diverse state to serve the public through education, research, health care, and community engagement. Rutgers is the only public university in New Jersey in the </w:t>
      </w:r>
      <w:hyperlink r:id="rId17" w:history="1">
        <w:r w:rsidRPr="00621000">
          <w:rPr>
            <w:rStyle w:val="Hyperlink"/>
            <w:rFonts w:ascii="Garamond" w:hAnsi="Garamond"/>
          </w:rPr>
          <w:t>Association of American Universities (AAU)</w:t>
        </w:r>
      </w:hyperlink>
      <w:r w:rsidR="00621000">
        <w:rPr>
          <w:rFonts w:ascii="Garamond" w:hAnsi="Garamond"/>
        </w:rPr>
        <w:t xml:space="preserve">. </w:t>
      </w:r>
      <w:r w:rsidRPr="00EE7885">
        <w:rPr>
          <w:rFonts w:ascii="Garamond" w:hAnsi="Garamond"/>
        </w:rPr>
        <w:t>Of the thousands of universities in North America, just 6</w:t>
      </w:r>
      <w:r w:rsidR="004C6BA8">
        <w:rPr>
          <w:rFonts w:ascii="Garamond" w:hAnsi="Garamond"/>
        </w:rPr>
        <w:t>9</w:t>
      </w:r>
      <w:r w:rsidRPr="00EE7885">
        <w:rPr>
          <w:rFonts w:ascii="Garamond" w:hAnsi="Garamond"/>
        </w:rPr>
        <w:t xml:space="preserve"> are</w:t>
      </w:r>
      <w:r w:rsidR="00621000">
        <w:rPr>
          <w:rFonts w:ascii="Garamond" w:hAnsi="Garamond"/>
        </w:rPr>
        <w:t xml:space="preserve"> </w:t>
      </w:r>
      <w:r w:rsidRPr="00EE7885">
        <w:rPr>
          <w:rFonts w:ascii="Garamond" w:hAnsi="Garamond"/>
        </w:rPr>
        <w:t>AAU members, recognized for the quality and scope of their research and educational programs. Rutgers and Princeton are New Jersey’s only AAU institutions.</w:t>
      </w:r>
    </w:p>
    <w:p w14:paraId="6996732B" w14:textId="77777777" w:rsidR="00163E10" w:rsidRPr="00EE7885" w:rsidRDefault="00F67D11" w:rsidP="008F252D">
      <w:pPr>
        <w:rPr>
          <w:rFonts w:ascii="Garamond" w:hAnsi="Garamond"/>
        </w:rPr>
      </w:pPr>
      <w:r w:rsidRPr="00EE7885">
        <w:rPr>
          <w:rFonts w:ascii="Garamond" w:hAnsi="Garamond"/>
        </w:rPr>
        <w:t>Students who choose Rutgers join a university with high standards, diverse faculty and students, excellent library facilities and computer resources, and a full complement of academic and cultural activities. In addition to the variety of attractions that New Jersey has to offer, Rutgers’ proximity to both New York City and Philadelphia is a notable asset for those who enjoy the opportunities these major metropolitan centers afford.</w:t>
      </w:r>
    </w:p>
    <w:p w14:paraId="4575B969" w14:textId="77777777" w:rsidR="00621000" w:rsidRDefault="00621000" w:rsidP="008F252D">
      <w:pPr>
        <w:rPr>
          <w:rFonts w:ascii="Garamond" w:hAnsi="Garamond"/>
        </w:rPr>
      </w:pPr>
      <w:bookmarkStart w:id="11" w:name="About_Computing_Facilities"/>
      <w:bookmarkEnd w:id="11"/>
    </w:p>
    <w:p w14:paraId="4BCD3155" w14:textId="2A3B9670" w:rsidR="00163E10" w:rsidRPr="00EE7885" w:rsidRDefault="00F67D11" w:rsidP="00621000">
      <w:pPr>
        <w:pStyle w:val="HandbookHeading3"/>
      </w:pPr>
      <w:bookmarkStart w:id="12" w:name="_Toc206152475"/>
      <w:r w:rsidRPr="00EE7885">
        <w:t>About Computing Facilities</w:t>
      </w:r>
      <w:bookmarkEnd w:id="12"/>
    </w:p>
    <w:p w14:paraId="5A75C78F" w14:textId="77777777" w:rsidR="00621000" w:rsidRDefault="00621000" w:rsidP="008F252D">
      <w:pPr>
        <w:rPr>
          <w:rFonts w:ascii="Garamond" w:hAnsi="Garamond"/>
        </w:rPr>
      </w:pPr>
    </w:p>
    <w:p w14:paraId="19EA6C43" w14:textId="7298E9BF" w:rsidR="00163E10" w:rsidRPr="00EE7885" w:rsidRDefault="00F67D11" w:rsidP="008F252D">
      <w:pPr>
        <w:rPr>
          <w:rFonts w:ascii="Garamond" w:hAnsi="Garamond"/>
        </w:rPr>
      </w:pPr>
      <w:r w:rsidRPr="00EE7885">
        <w:rPr>
          <w:rFonts w:ascii="Garamond" w:hAnsi="Garamond"/>
        </w:rPr>
        <w:t>All students receive email accounts and have direct access to word processing, database and statistical software as well as online information services through the general SC&amp;I computer system. In addition, the School has other extensive computer facilities, including instructional labs with Mac and PC computers for Ph.D. student use, a dedicated graduate student computer lab, and state-of-the-art computer research facilities.</w:t>
      </w:r>
    </w:p>
    <w:p w14:paraId="7FB58AC0" w14:textId="77777777" w:rsidR="00621000" w:rsidRDefault="00621000" w:rsidP="008F252D">
      <w:pPr>
        <w:rPr>
          <w:rFonts w:ascii="Garamond" w:hAnsi="Garamond"/>
        </w:rPr>
      </w:pPr>
      <w:bookmarkStart w:id="13" w:name="About_Library_Facilities"/>
      <w:bookmarkEnd w:id="13"/>
    </w:p>
    <w:p w14:paraId="51480CC6" w14:textId="2ABB3E83" w:rsidR="00163E10" w:rsidRPr="00EE7885" w:rsidRDefault="00F67D11" w:rsidP="00621000">
      <w:pPr>
        <w:pStyle w:val="HandbookHeading3"/>
      </w:pPr>
      <w:bookmarkStart w:id="14" w:name="_Toc206152476"/>
      <w:r w:rsidRPr="00EE7885">
        <w:t>About Library Facilities</w:t>
      </w:r>
      <w:bookmarkEnd w:id="14"/>
    </w:p>
    <w:p w14:paraId="1F1F4E31" w14:textId="77777777" w:rsidR="00621000" w:rsidRDefault="00621000" w:rsidP="008F252D">
      <w:pPr>
        <w:rPr>
          <w:rFonts w:ascii="Garamond" w:hAnsi="Garamond"/>
        </w:rPr>
      </w:pPr>
    </w:p>
    <w:p w14:paraId="541ED7E1" w14:textId="58941192" w:rsidR="00163E10" w:rsidRPr="00EE7885" w:rsidRDefault="00F67D11" w:rsidP="008F252D">
      <w:pPr>
        <w:rPr>
          <w:rFonts w:ascii="Garamond" w:hAnsi="Garamond"/>
        </w:rPr>
      </w:pPr>
      <w:r w:rsidRPr="00EE7885">
        <w:rPr>
          <w:rFonts w:ascii="Garamond" w:hAnsi="Garamond"/>
        </w:rPr>
        <w:t xml:space="preserve">The </w:t>
      </w:r>
      <w:hyperlink r:id="rId18" w:history="1">
        <w:r w:rsidRPr="00621000">
          <w:rPr>
            <w:rStyle w:val="Hyperlink"/>
            <w:rFonts w:ascii="Garamond" w:hAnsi="Garamond"/>
          </w:rPr>
          <w:t>Rutgers University Libraries</w:t>
        </w:r>
        <w:r w:rsidR="00621000" w:rsidRPr="00621000">
          <w:rPr>
            <w:rStyle w:val="Hyperlink"/>
            <w:rFonts w:ascii="Garamond" w:hAnsi="Garamond"/>
          </w:rPr>
          <w:t>,</w:t>
        </w:r>
      </w:hyperlink>
      <w:r w:rsidR="00621000">
        <w:rPr>
          <w:rFonts w:ascii="Garamond" w:hAnsi="Garamond"/>
        </w:rPr>
        <w:t xml:space="preserve"> </w:t>
      </w:r>
      <w:r w:rsidRPr="00EE7885">
        <w:rPr>
          <w:rFonts w:ascii="Garamond" w:hAnsi="Garamond"/>
        </w:rPr>
        <w:t>with holdings of more than three million volumes and expansive e</w:t>
      </w:r>
      <w:r w:rsidR="00621000">
        <w:rPr>
          <w:rFonts w:ascii="Garamond" w:hAnsi="Garamond"/>
        </w:rPr>
        <w:t xml:space="preserve">lectronic </w:t>
      </w:r>
      <w:r w:rsidRPr="00EE7885">
        <w:rPr>
          <w:rFonts w:ascii="Garamond" w:hAnsi="Garamond"/>
        </w:rPr>
        <w:t>resources, ranks among the nation’s top twenty-five research libraries. Alexander Library, next to SC&amp;I, has extensive holdings in the areas of emphasis within the program.</w:t>
      </w:r>
    </w:p>
    <w:p w14:paraId="2D5E3012" w14:textId="77777777" w:rsidR="00621000" w:rsidRDefault="00621000" w:rsidP="008F252D">
      <w:pPr>
        <w:rPr>
          <w:rFonts w:ascii="Garamond" w:hAnsi="Garamond"/>
        </w:rPr>
      </w:pPr>
      <w:bookmarkStart w:id="15" w:name="About_Research_Facilities"/>
      <w:bookmarkEnd w:id="15"/>
    </w:p>
    <w:p w14:paraId="3E4CA54F" w14:textId="58B5AF33" w:rsidR="00163E10" w:rsidRPr="00EE7885" w:rsidRDefault="00F67D11" w:rsidP="00621000">
      <w:pPr>
        <w:pStyle w:val="HandbookHeading3"/>
      </w:pPr>
      <w:bookmarkStart w:id="16" w:name="_Toc206152477"/>
      <w:r w:rsidRPr="00EE7885">
        <w:t>About Research Facilities</w:t>
      </w:r>
      <w:bookmarkEnd w:id="16"/>
    </w:p>
    <w:p w14:paraId="1809D101" w14:textId="77777777" w:rsidR="00621000" w:rsidRDefault="00621000" w:rsidP="008F252D">
      <w:pPr>
        <w:rPr>
          <w:rFonts w:ascii="Garamond" w:hAnsi="Garamond"/>
        </w:rPr>
      </w:pPr>
    </w:p>
    <w:p w14:paraId="1D6EA7FC" w14:textId="0C3C3692" w:rsidR="00163E10" w:rsidRPr="00EE7885" w:rsidRDefault="00F67D11" w:rsidP="008F252D">
      <w:pPr>
        <w:rPr>
          <w:rFonts w:ascii="Garamond" w:hAnsi="Garamond"/>
        </w:rPr>
      </w:pPr>
      <w:r w:rsidRPr="00EE7885">
        <w:rPr>
          <w:rFonts w:ascii="Garamond" w:hAnsi="Garamond"/>
        </w:rPr>
        <w:t xml:space="preserve">SC&amp;I has general research laboratory space, a dedicated suite of rooms for observing, monitoring, recording and analyzing human and human-computer interaction, </w:t>
      </w:r>
      <w:r w:rsidR="0099051F">
        <w:rPr>
          <w:rFonts w:ascii="Garamond" w:hAnsi="Garamond"/>
        </w:rPr>
        <w:t>and</w:t>
      </w:r>
      <w:r w:rsidRPr="00EE7885">
        <w:rPr>
          <w:rFonts w:ascii="Garamond" w:hAnsi="Garamond"/>
        </w:rPr>
        <w:t xml:space="preserve"> an interaction lab, supporting a range of research activities. We are continuously expanding our research and information technology capacity.</w:t>
      </w:r>
    </w:p>
    <w:p w14:paraId="6629AB1A" w14:textId="77777777" w:rsidR="00621000" w:rsidRDefault="00621000" w:rsidP="008F252D">
      <w:pPr>
        <w:rPr>
          <w:rFonts w:ascii="Garamond" w:hAnsi="Garamond"/>
        </w:rPr>
      </w:pPr>
      <w:bookmarkStart w:id="17" w:name="About_Academic_Integrity"/>
      <w:bookmarkEnd w:id="17"/>
    </w:p>
    <w:p w14:paraId="392F31AF" w14:textId="338652FD" w:rsidR="00163E10" w:rsidRPr="00EE7885" w:rsidRDefault="00F67D11" w:rsidP="003F6EAF">
      <w:pPr>
        <w:pStyle w:val="HandbookHeading3"/>
      </w:pPr>
      <w:bookmarkStart w:id="18" w:name="_Toc206152478"/>
      <w:r w:rsidRPr="00EE7885">
        <w:t>About Academic Integrity</w:t>
      </w:r>
      <w:bookmarkEnd w:id="18"/>
    </w:p>
    <w:p w14:paraId="73AABB1E" w14:textId="77777777" w:rsidR="003F6EAF" w:rsidRDefault="003F6EAF" w:rsidP="008F252D">
      <w:pPr>
        <w:rPr>
          <w:rFonts w:ascii="Garamond" w:hAnsi="Garamond"/>
        </w:rPr>
      </w:pPr>
    </w:p>
    <w:p w14:paraId="6291D6D2" w14:textId="6C2DC3EF" w:rsidR="00163E10" w:rsidRPr="00EE7885" w:rsidRDefault="00F67D11" w:rsidP="008F252D">
      <w:pPr>
        <w:rPr>
          <w:rFonts w:ascii="Garamond" w:hAnsi="Garamond"/>
        </w:rPr>
      </w:pPr>
      <w:r w:rsidRPr="00EE7885">
        <w:rPr>
          <w:rFonts w:ascii="Garamond" w:hAnsi="Garamond"/>
        </w:rPr>
        <w:t>Academic freedom is a fundamental right in any institution of higher learning. Honesty and integrity are necessary preconditions of this freedom. Academic integrity requires that all academic work be wholly the product of an identified individual or individuals. Joint efforts are legitimate only when the assistance of others is explicitly acknowledged. Ethical conduct is the obligation of every member of the University community, and breaches of academic integrity constitute serious offenses.</w:t>
      </w:r>
    </w:p>
    <w:p w14:paraId="6D0BD073" w14:textId="77777777" w:rsidR="003F6EAF" w:rsidRDefault="003F6EAF" w:rsidP="008F252D">
      <w:pPr>
        <w:rPr>
          <w:rFonts w:ascii="Garamond" w:hAnsi="Garamond"/>
        </w:rPr>
      </w:pPr>
    </w:p>
    <w:p w14:paraId="0FEB24BD" w14:textId="47FC1112" w:rsidR="00163E10" w:rsidRPr="00EE7885" w:rsidRDefault="00F67D11" w:rsidP="008F252D">
      <w:pPr>
        <w:rPr>
          <w:rFonts w:ascii="Garamond" w:hAnsi="Garamond"/>
        </w:rPr>
      </w:pPr>
      <w:r w:rsidRPr="00EE7885">
        <w:rPr>
          <w:rFonts w:ascii="Garamond" w:hAnsi="Garamond"/>
          <w:noProof/>
        </w:rPr>
        <mc:AlternateContent>
          <mc:Choice Requires="wps">
            <w:drawing>
              <wp:anchor distT="0" distB="0" distL="0" distR="0" simplePos="0" relativeHeight="486460928" behindDoc="1" locked="0" layoutInCell="1" allowOverlap="1" wp14:anchorId="73E984FF" wp14:editId="0B93B020">
                <wp:simplePos x="0" y="0"/>
                <wp:positionH relativeFrom="page">
                  <wp:posOffset>990600</wp:posOffset>
                </wp:positionH>
                <wp:positionV relativeFrom="paragraph">
                  <wp:posOffset>546545</wp:posOffset>
                </wp:positionV>
                <wp:extent cx="27305"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7620"/>
                        </a:xfrm>
                        <a:custGeom>
                          <a:avLst/>
                          <a:gdLst/>
                          <a:ahLst/>
                          <a:cxnLst/>
                          <a:rect l="l" t="t" r="r" b="b"/>
                          <a:pathLst>
                            <a:path w="27305" h="7620">
                              <a:moveTo>
                                <a:pt x="27305" y="0"/>
                              </a:moveTo>
                              <a:lnTo>
                                <a:pt x="0" y="0"/>
                              </a:lnTo>
                              <a:lnTo>
                                <a:pt x="0" y="7607"/>
                              </a:lnTo>
                              <a:lnTo>
                                <a:pt x="27305" y="7607"/>
                              </a:lnTo>
                              <a:lnTo>
                                <a:pt x="27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B8C156" id="Graphic 8" o:spid="_x0000_s1026" style="position:absolute;margin-left:78pt;margin-top:43.05pt;width:2.15pt;height:.6pt;z-index:-16855552;visibility:visible;mso-wrap-style:square;mso-wrap-distance-left:0;mso-wrap-distance-top:0;mso-wrap-distance-right:0;mso-wrap-distance-bottom:0;mso-position-horizontal:absolute;mso-position-horizontal-relative:page;mso-position-vertical:absolute;mso-position-vertical-relative:text;v-text-anchor:top" coordsize="273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" path="m27305,l,,,7607r27305,l27305,xe" fillcolor="black" stroked="f">
                <v:path arrowok="t"/>
                <w10:wrap anchorx="page"/>
              </v:shape>
            </w:pict>
          </mc:Fallback>
        </mc:AlternateContent>
      </w:r>
      <w:r w:rsidRPr="00EE7885">
        <w:rPr>
          <w:rFonts w:ascii="Garamond" w:hAnsi="Garamond"/>
          <w:noProof/>
        </w:rPr>
        <mc:AlternateContent>
          <mc:Choice Requires="wps">
            <w:drawing>
              <wp:anchor distT="0" distB="0" distL="0" distR="0" simplePos="0" relativeHeight="486461440" behindDoc="1" locked="0" layoutInCell="1" allowOverlap="1" wp14:anchorId="7C89C0FC" wp14:editId="3BD86D3A">
                <wp:simplePos x="0" y="0"/>
                <wp:positionH relativeFrom="page">
                  <wp:posOffset>3095625</wp:posOffset>
                </wp:positionH>
                <wp:positionV relativeFrom="paragraph">
                  <wp:posOffset>546545</wp:posOffset>
                </wp:positionV>
                <wp:extent cx="2540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7620"/>
                        </a:xfrm>
                        <a:custGeom>
                          <a:avLst/>
                          <a:gdLst/>
                          <a:ahLst/>
                          <a:cxnLst/>
                          <a:rect l="l" t="t" r="r" b="b"/>
                          <a:pathLst>
                            <a:path w="25400" h="7620">
                              <a:moveTo>
                                <a:pt x="25400" y="0"/>
                              </a:moveTo>
                              <a:lnTo>
                                <a:pt x="0" y="0"/>
                              </a:lnTo>
                              <a:lnTo>
                                <a:pt x="0" y="7607"/>
                              </a:lnTo>
                              <a:lnTo>
                                <a:pt x="25400" y="7607"/>
                              </a:lnTo>
                              <a:lnTo>
                                <a:pt x="25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A0741A" id="Graphic 9" o:spid="_x0000_s1026" style="position:absolute;margin-left:243.75pt;margin-top:43.05pt;width:2pt;height:.6pt;z-index:-16855040;visibility:visible;mso-wrap-style:square;mso-wrap-distance-left:0;mso-wrap-distance-top:0;mso-wrap-distance-right:0;mso-wrap-distance-bottom:0;mso-position-horizontal:absolute;mso-position-horizontal-relative:page;mso-position-vertical:absolute;mso-position-vertical-relative:text;v-text-anchor:top" coordsize="2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" path="m25400,l,,,7607r25400,l25400,xe" fillcolor="black" stroked="f">
                <v:path arrowok="t"/>
                <w10:wrap anchorx="page"/>
              </v:shape>
            </w:pict>
          </mc:Fallback>
        </mc:AlternateContent>
      </w:r>
      <w:r w:rsidRPr="00EE7885">
        <w:rPr>
          <w:rFonts w:ascii="Garamond" w:hAnsi="Garamond"/>
        </w:rPr>
        <w:t xml:space="preserve">Maintenance of the standards of academic honesty and the successful administration of this policy depend on the mutual cooperation of faculty and students. The Ph.D. Program adheres to the </w:t>
      </w:r>
      <w:hyperlink r:id="rId19" w:history="1">
        <w:r w:rsidRPr="003F6EAF">
          <w:rPr>
            <w:rStyle w:val="Hyperlink"/>
            <w:rFonts w:ascii="Garamond" w:hAnsi="Garamond"/>
          </w:rPr>
          <w:t xml:space="preserve">University’s policy on </w:t>
        </w:r>
        <w:r w:rsidRPr="003F6EAF">
          <w:rPr>
            <w:rStyle w:val="Hyperlink"/>
            <w:rFonts w:ascii="Garamond" w:hAnsi="Garamond"/>
          </w:rPr>
          <w:lastRenderedPageBreak/>
          <w:t>Academic Integrity</w:t>
        </w:r>
        <w:r w:rsidR="003F6EAF" w:rsidRPr="003F6EAF">
          <w:rPr>
            <w:rStyle w:val="Hyperlink"/>
            <w:rFonts w:ascii="Garamond" w:hAnsi="Garamond"/>
          </w:rPr>
          <w:t>.</w:t>
        </w:r>
      </w:hyperlink>
      <w:r w:rsidR="003F6EAF">
        <w:rPr>
          <w:rFonts w:ascii="Garamond" w:hAnsi="Garamond"/>
        </w:rPr>
        <w:t xml:space="preserve"> </w:t>
      </w:r>
      <w:r w:rsidRPr="00EE7885">
        <w:rPr>
          <w:rFonts w:ascii="Garamond" w:hAnsi="Garamond"/>
        </w:rPr>
        <w:t>All students (and faculty) should familiarize themselves with the full statement of the University’s concern with academic dishonesty and also its guarantee of a fair procedure for resolving complaints of academic dishonesty by consulting this website and policy. Further, students must assume responsibility for maintaining honesty in all work submitted for credit and in any other work designated by their instructors. Students are also expected to report incidents of academic dishonesty to the instructor or dean of the instructional unit.</w:t>
      </w:r>
    </w:p>
    <w:p w14:paraId="0D9A71E9" w14:textId="77777777" w:rsidR="003F6EAF" w:rsidRDefault="003F6EAF" w:rsidP="008F252D">
      <w:pPr>
        <w:rPr>
          <w:rFonts w:ascii="Garamond" w:hAnsi="Garamond"/>
        </w:rPr>
      </w:pPr>
    </w:p>
    <w:p w14:paraId="4AED1018" w14:textId="7AEBBCCF" w:rsidR="00163E10" w:rsidRPr="00EE7885" w:rsidRDefault="00F67D11" w:rsidP="008F252D">
      <w:pPr>
        <w:rPr>
          <w:rFonts w:ascii="Garamond" w:hAnsi="Garamond"/>
        </w:rPr>
      </w:pPr>
      <w:r w:rsidRPr="00EE7885">
        <w:rPr>
          <w:rFonts w:ascii="Garamond" w:hAnsi="Garamond"/>
        </w:rPr>
        <w:t xml:space="preserve">Students committing acts of academic dishonesty not only face university censure, but also run a serious risk of harming their future educational and employment opportunities. In addition to the notation for a specific sanction placed on the student’s transcript which remains for the term of the sanction, prospective employers and other educational institutions frequently use recommendation forms that ask for judgment and comment on an individual’s moral or ethical behavior. Since such forms are sent with the permission of the student, University faculty and administrators knowledgeable of academic dishonesty infractions are ethically bound to report such incidences. In all cases in which a grade of </w:t>
      </w:r>
      <w:r w:rsidR="003F6EAF">
        <w:rPr>
          <w:rFonts w:ascii="Garamond" w:hAnsi="Garamond"/>
        </w:rPr>
        <w:t>“</w:t>
      </w:r>
      <w:r w:rsidRPr="00EE7885">
        <w:rPr>
          <w:rFonts w:ascii="Garamond" w:hAnsi="Garamond"/>
        </w:rPr>
        <w:t>F</w:t>
      </w:r>
      <w:r w:rsidR="003F6EAF">
        <w:rPr>
          <w:rFonts w:ascii="Garamond" w:hAnsi="Garamond"/>
        </w:rPr>
        <w:t>”</w:t>
      </w:r>
      <w:r w:rsidRPr="00EE7885">
        <w:rPr>
          <w:rFonts w:ascii="Garamond" w:hAnsi="Garamond"/>
        </w:rPr>
        <w:t xml:space="preserve"> is assigned for disciplinary reasons, this </w:t>
      </w:r>
      <w:r w:rsidR="003F6EAF">
        <w:rPr>
          <w:rFonts w:ascii="Garamond" w:hAnsi="Garamond"/>
        </w:rPr>
        <w:t>“</w:t>
      </w:r>
      <w:r w:rsidRPr="00EE7885">
        <w:rPr>
          <w:rFonts w:ascii="Garamond" w:hAnsi="Garamond"/>
        </w:rPr>
        <w:t>F</w:t>
      </w:r>
      <w:r w:rsidR="003F6EAF">
        <w:rPr>
          <w:rFonts w:ascii="Garamond" w:hAnsi="Garamond"/>
        </w:rPr>
        <w:t>”</w:t>
      </w:r>
      <w:r w:rsidRPr="00EE7885">
        <w:rPr>
          <w:rFonts w:ascii="Garamond" w:hAnsi="Garamond"/>
        </w:rPr>
        <w:t xml:space="preserve"> will remain on the student’s transcript, even if the course is retaken and a passing grade is achieved.</w:t>
      </w:r>
    </w:p>
    <w:p w14:paraId="038F53B8" w14:textId="1E7051E5" w:rsidR="00163E10" w:rsidRDefault="00F67D11" w:rsidP="008F252D">
      <w:pPr>
        <w:rPr>
          <w:rFonts w:ascii="Garamond" w:hAnsi="Garamond"/>
        </w:rPr>
      </w:pPr>
      <w:r w:rsidRPr="00EE7885">
        <w:rPr>
          <w:rFonts w:ascii="Garamond" w:hAnsi="Garamond"/>
        </w:rPr>
        <w:t xml:space="preserve">Plagiarism is a serious offense, and all students should fully understand its definition and possible consequences. The link to </w:t>
      </w:r>
      <w:hyperlink r:id="rId20" w:history="1">
        <w:r w:rsidRPr="003F6EAF">
          <w:rPr>
            <w:rStyle w:val="Hyperlink"/>
            <w:rFonts w:ascii="Garamond" w:hAnsi="Garamond"/>
          </w:rPr>
          <w:t>Resources for Students</w:t>
        </w:r>
      </w:hyperlink>
      <w:r w:rsidRPr="00EE7885">
        <w:rPr>
          <w:rFonts w:ascii="Garamond" w:hAnsi="Garamond"/>
        </w:rPr>
        <w:t xml:space="preserve"> from the Academic Integrity website provides information on avoiding plagiarism from several universities and government agencies.</w:t>
      </w:r>
    </w:p>
    <w:p w14:paraId="081F6C30" w14:textId="77777777" w:rsidR="000D3377" w:rsidRPr="00EE7885" w:rsidRDefault="000D3377" w:rsidP="008F252D">
      <w:pPr>
        <w:rPr>
          <w:rFonts w:ascii="Garamond" w:hAnsi="Garamond"/>
        </w:rPr>
      </w:pPr>
    </w:p>
    <w:p w14:paraId="7E211B1C" w14:textId="3DAE4C02" w:rsidR="00163E10" w:rsidRPr="00EE7885" w:rsidRDefault="00F67D11" w:rsidP="003F6EAF">
      <w:pPr>
        <w:pStyle w:val="HandbookHeading3"/>
      </w:pPr>
      <w:bookmarkStart w:id="19" w:name="About_Graduate_School_(SGS)_Policies_and"/>
      <w:bookmarkStart w:id="20" w:name="_Toc206152479"/>
      <w:bookmarkEnd w:id="19"/>
      <w:r w:rsidRPr="00EE7885">
        <w:t xml:space="preserve">About </w:t>
      </w:r>
      <w:r w:rsidR="00B83B22">
        <w:t xml:space="preserve">School of </w:t>
      </w:r>
      <w:r w:rsidRPr="00EE7885">
        <w:t xml:space="preserve">Graduate </w:t>
      </w:r>
      <w:r w:rsidR="00B83B22">
        <w:t>Studies</w:t>
      </w:r>
      <w:r w:rsidRPr="00EE7885">
        <w:t xml:space="preserve"> (SGS) Policies and Procedures</w:t>
      </w:r>
      <w:bookmarkEnd w:id="20"/>
    </w:p>
    <w:p w14:paraId="3C083FA6" w14:textId="77777777" w:rsidR="003F6EAF" w:rsidRDefault="003F6EAF" w:rsidP="008F252D">
      <w:pPr>
        <w:rPr>
          <w:rFonts w:ascii="Garamond" w:hAnsi="Garamond"/>
        </w:rPr>
      </w:pPr>
    </w:p>
    <w:p w14:paraId="5719FED3" w14:textId="7D4379D5" w:rsidR="00163E10" w:rsidRPr="00EE7885" w:rsidRDefault="00F67D11" w:rsidP="008F252D">
      <w:pPr>
        <w:rPr>
          <w:rFonts w:ascii="Garamond" w:hAnsi="Garamond"/>
        </w:rPr>
      </w:pPr>
      <w:r w:rsidRPr="00EE7885">
        <w:rPr>
          <w:rFonts w:ascii="Garamond" w:hAnsi="Garamond"/>
        </w:rPr>
        <w:t xml:space="preserve">In addition to academic integrity, it is the student’s responsibility to keep informed of SGS policies, procedures and deadlines. The following topics and more can be found </w:t>
      </w:r>
      <w:r w:rsidR="003F6EAF">
        <w:rPr>
          <w:rFonts w:ascii="Garamond" w:hAnsi="Garamond"/>
        </w:rPr>
        <w:t xml:space="preserve">on the </w:t>
      </w:r>
      <w:hyperlink r:id="rId21" w:history="1">
        <w:r w:rsidR="003F6EAF" w:rsidRPr="003F6EAF">
          <w:rPr>
            <w:rStyle w:val="Hyperlink"/>
            <w:rFonts w:ascii="Garamond" w:hAnsi="Garamond"/>
          </w:rPr>
          <w:t>SGS website</w:t>
        </w:r>
      </w:hyperlink>
      <w:r w:rsidRPr="00EE7885">
        <w:rPr>
          <w:rFonts w:ascii="Garamond" w:hAnsi="Garamond"/>
        </w:rPr>
        <w:t xml:space="preserve">: </w:t>
      </w:r>
    </w:p>
    <w:p w14:paraId="103CAE30" w14:textId="77777777" w:rsidR="000D3377" w:rsidRDefault="000D3377" w:rsidP="008F252D">
      <w:pPr>
        <w:rPr>
          <w:rFonts w:ascii="Garamond" w:hAnsi="Garamond"/>
        </w:rPr>
      </w:pPr>
    </w:p>
    <w:p w14:paraId="02F32FAC" w14:textId="77777777" w:rsidR="000D3377" w:rsidRDefault="000D3377" w:rsidP="008F252D">
      <w:pPr>
        <w:rPr>
          <w:rFonts w:ascii="Garamond" w:hAnsi="Garamond"/>
        </w:rPr>
        <w:sectPr w:rsidR="000D3377" w:rsidSect="008F252D">
          <w:pgSz w:w="12240" w:h="15840"/>
          <w:pgMar w:top="1440" w:right="1440" w:bottom="1440" w:left="1440" w:header="0" w:footer="767" w:gutter="0"/>
          <w:cols w:space="720"/>
        </w:sectPr>
      </w:pPr>
    </w:p>
    <w:p w14:paraId="16BF64A4" w14:textId="1FAB788E" w:rsidR="003F6EAF" w:rsidRDefault="00F67D11" w:rsidP="008F252D">
      <w:pPr>
        <w:rPr>
          <w:rFonts w:ascii="Garamond" w:hAnsi="Garamond"/>
        </w:rPr>
      </w:pPr>
      <w:r w:rsidRPr="00EE7885">
        <w:rPr>
          <w:rFonts w:ascii="Garamond" w:hAnsi="Garamond"/>
        </w:rPr>
        <w:t>Academic Integrity</w:t>
      </w:r>
      <w:r w:rsidRPr="00EE7885">
        <w:rPr>
          <w:rFonts w:ascii="Garamond" w:hAnsi="Garamond"/>
        </w:rPr>
        <w:tab/>
      </w:r>
    </w:p>
    <w:p w14:paraId="1B51D605" w14:textId="1E726B05" w:rsidR="00163E10" w:rsidRPr="00EE7885" w:rsidRDefault="00F67D11" w:rsidP="008F252D">
      <w:pPr>
        <w:rPr>
          <w:rFonts w:ascii="Garamond" w:hAnsi="Garamond"/>
        </w:rPr>
      </w:pPr>
      <w:r w:rsidRPr="00EE7885">
        <w:rPr>
          <w:rFonts w:ascii="Garamond" w:hAnsi="Garamond"/>
        </w:rPr>
        <w:t>Academic Stand</w:t>
      </w:r>
      <w:r w:rsidR="00FE19DE">
        <w:rPr>
          <w:rFonts w:ascii="Garamond" w:hAnsi="Garamond"/>
        </w:rPr>
        <w:t>ards</w:t>
      </w:r>
    </w:p>
    <w:p w14:paraId="455CD856" w14:textId="77777777" w:rsidR="003F6EAF" w:rsidRDefault="00F67D11" w:rsidP="008F252D">
      <w:pPr>
        <w:rPr>
          <w:rFonts w:ascii="Garamond" w:hAnsi="Garamond"/>
        </w:rPr>
      </w:pPr>
      <w:r w:rsidRPr="00EE7885">
        <w:rPr>
          <w:rFonts w:ascii="Garamond" w:hAnsi="Garamond"/>
        </w:rPr>
        <w:t>Registration and Course Information</w:t>
      </w:r>
      <w:r w:rsidRPr="00EE7885">
        <w:rPr>
          <w:rFonts w:ascii="Garamond" w:hAnsi="Garamond"/>
        </w:rPr>
        <w:tab/>
      </w:r>
    </w:p>
    <w:p w14:paraId="6BEA69C8" w14:textId="77777777" w:rsidR="00EF45EA" w:rsidRDefault="00F67D11" w:rsidP="008F252D">
      <w:pPr>
        <w:rPr>
          <w:rFonts w:ascii="Garamond" w:hAnsi="Garamond"/>
        </w:rPr>
      </w:pPr>
      <w:r w:rsidRPr="00EE7885">
        <w:rPr>
          <w:rFonts w:ascii="Garamond" w:hAnsi="Garamond"/>
        </w:rPr>
        <w:t xml:space="preserve">Student Records and Privacy Rights </w:t>
      </w:r>
    </w:p>
    <w:p w14:paraId="02E6A8F1" w14:textId="6190AA66" w:rsidR="003F6EAF" w:rsidRDefault="00EF45EA" w:rsidP="008F252D">
      <w:pPr>
        <w:rPr>
          <w:rFonts w:ascii="Garamond" w:hAnsi="Garamond"/>
        </w:rPr>
      </w:pPr>
      <w:r>
        <w:rPr>
          <w:rFonts w:ascii="Garamond" w:hAnsi="Garamond"/>
        </w:rPr>
        <w:t xml:space="preserve">Continuous Registration Requirement </w:t>
      </w:r>
      <w:r w:rsidRPr="00EE7885">
        <w:rPr>
          <w:rFonts w:ascii="Garamond" w:hAnsi="Garamond"/>
        </w:rPr>
        <w:tab/>
      </w:r>
    </w:p>
    <w:p w14:paraId="2D8C50D7" w14:textId="01EDED12" w:rsidR="00163E10" w:rsidRPr="00EE7885" w:rsidRDefault="00F67D11" w:rsidP="000D3377">
      <w:pPr>
        <w:ind w:right="-270"/>
        <w:rPr>
          <w:rFonts w:ascii="Garamond" w:hAnsi="Garamond"/>
        </w:rPr>
      </w:pPr>
      <w:r w:rsidRPr="00EE7885">
        <w:rPr>
          <w:rFonts w:ascii="Garamond" w:hAnsi="Garamond"/>
        </w:rPr>
        <w:t xml:space="preserve">Code of </w:t>
      </w:r>
      <w:r w:rsidR="003F6EAF">
        <w:rPr>
          <w:rFonts w:ascii="Garamond" w:hAnsi="Garamond"/>
        </w:rPr>
        <w:t>Responsible</w:t>
      </w:r>
      <w:r w:rsidRPr="00EE7885">
        <w:rPr>
          <w:rFonts w:ascii="Garamond" w:hAnsi="Garamond"/>
        </w:rPr>
        <w:t xml:space="preserve"> Conduct</w:t>
      </w:r>
      <w:r w:rsidR="003F6EAF">
        <w:rPr>
          <w:rFonts w:ascii="Garamond" w:hAnsi="Garamond"/>
        </w:rPr>
        <w:t xml:space="preserve"> and Professionalism</w:t>
      </w:r>
    </w:p>
    <w:p w14:paraId="2256A5B6" w14:textId="77777777" w:rsidR="003F6EAF" w:rsidRDefault="00F67D11" w:rsidP="008F252D">
      <w:pPr>
        <w:rPr>
          <w:rFonts w:ascii="Garamond" w:hAnsi="Garamond"/>
        </w:rPr>
      </w:pPr>
      <w:r w:rsidRPr="00EE7885">
        <w:rPr>
          <w:rFonts w:ascii="Garamond" w:hAnsi="Garamond"/>
        </w:rPr>
        <w:t>Policy Prohibiting Sexual Harassment</w:t>
      </w:r>
      <w:r w:rsidRPr="00EE7885">
        <w:rPr>
          <w:rFonts w:ascii="Garamond" w:hAnsi="Garamond"/>
        </w:rPr>
        <w:tab/>
      </w:r>
    </w:p>
    <w:p w14:paraId="7B060578" w14:textId="65EBCE4F" w:rsidR="00163E10" w:rsidRPr="00EE7885" w:rsidRDefault="00F67D11" w:rsidP="000D3377">
      <w:pPr>
        <w:ind w:right="-180"/>
        <w:rPr>
          <w:rFonts w:ascii="Garamond" w:hAnsi="Garamond"/>
        </w:rPr>
      </w:pPr>
      <w:r w:rsidRPr="00EE7885">
        <w:rPr>
          <w:rFonts w:ascii="Garamond" w:hAnsi="Garamond"/>
        </w:rPr>
        <w:t>Policy on Equal Opportunity &amp; Affirmative Action</w:t>
      </w:r>
    </w:p>
    <w:p w14:paraId="467890DB" w14:textId="77777777" w:rsidR="000D3377" w:rsidRDefault="000D3377" w:rsidP="008F252D">
      <w:pPr>
        <w:rPr>
          <w:rFonts w:ascii="Garamond" w:hAnsi="Garamond"/>
        </w:rPr>
        <w:sectPr w:rsidR="000D3377" w:rsidSect="000D3377">
          <w:type w:val="continuous"/>
          <w:pgSz w:w="12240" w:h="15840"/>
          <w:pgMar w:top="1440" w:right="1440" w:bottom="1440" w:left="1440" w:header="0" w:footer="767" w:gutter="0"/>
          <w:cols w:num="2" w:space="720"/>
        </w:sectPr>
      </w:pPr>
    </w:p>
    <w:p w14:paraId="310CC3BB" w14:textId="77777777" w:rsidR="00163E10" w:rsidRPr="00EE7885" w:rsidRDefault="00163E10" w:rsidP="008F252D">
      <w:pPr>
        <w:rPr>
          <w:rFonts w:ascii="Garamond" w:hAnsi="Garamond"/>
        </w:rPr>
      </w:pPr>
    </w:p>
    <w:p w14:paraId="0F9D80AC" w14:textId="77777777" w:rsidR="000D3377" w:rsidRDefault="000D3377">
      <w:pPr>
        <w:rPr>
          <w:rFonts w:ascii="Garamond" w:hAnsi="Garamond"/>
          <w:b/>
          <w:sz w:val="36"/>
        </w:rPr>
      </w:pPr>
      <w:bookmarkStart w:id="21" w:name="PROGRAM_AREAS_OF_CONCENTRATION"/>
      <w:bookmarkEnd w:id="21"/>
      <w:r>
        <w:br w:type="page"/>
      </w:r>
    </w:p>
    <w:p w14:paraId="51BDAF6E" w14:textId="12E649FB" w:rsidR="00163E10" w:rsidRPr="0088198B" w:rsidRDefault="00F67D11" w:rsidP="0088198B">
      <w:pPr>
        <w:pStyle w:val="HandbookHeading2"/>
      </w:pPr>
      <w:bookmarkStart w:id="22" w:name="_Toc206152480"/>
      <w:r w:rsidRPr="0088198B">
        <w:lastRenderedPageBreak/>
        <w:t>PROGRAM AREAS OF CONCENTRATION</w:t>
      </w:r>
      <w:bookmarkEnd w:id="22"/>
    </w:p>
    <w:p w14:paraId="6AE891B8" w14:textId="77777777" w:rsidR="000D3377" w:rsidRDefault="000D3377" w:rsidP="008F252D">
      <w:pPr>
        <w:rPr>
          <w:rFonts w:ascii="Garamond" w:hAnsi="Garamond"/>
        </w:rPr>
      </w:pPr>
    </w:p>
    <w:p w14:paraId="74FFE846" w14:textId="573D6F6D" w:rsidR="00163E10" w:rsidRPr="00EE7885" w:rsidRDefault="00F67D11" w:rsidP="008F252D">
      <w:pPr>
        <w:rPr>
          <w:rFonts w:ascii="Garamond" w:hAnsi="Garamond"/>
        </w:rPr>
      </w:pPr>
      <w:r w:rsidRPr="00EE7885">
        <w:rPr>
          <w:rFonts w:ascii="Garamond" w:hAnsi="Garamond"/>
        </w:rPr>
        <w:t>The Ph.D. in Communication, Information, and Media (CIM) has three areas of concentration: Communication (COM); Library and Information Science (LIS); and Media Studies (MS). Students whose interests fall across these three areas are encouraged to develop an individual plan of study in consultation with the program director, area coordinators, and their advisor.</w:t>
      </w:r>
    </w:p>
    <w:p w14:paraId="42D05B48" w14:textId="77777777" w:rsidR="000D3377" w:rsidRDefault="000D3377" w:rsidP="008F252D">
      <w:pPr>
        <w:rPr>
          <w:rFonts w:ascii="Garamond" w:hAnsi="Garamond"/>
        </w:rPr>
      </w:pPr>
    </w:p>
    <w:p w14:paraId="187EB30D" w14:textId="22A1527D" w:rsidR="00163E10" w:rsidRPr="00EE7885" w:rsidRDefault="00F67D11" w:rsidP="000D3377">
      <w:pPr>
        <w:pStyle w:val="HandbookHeading3"/>
      </w:pPr>
      <w:bookmarkStart w:id="23" w:name="_Toc206152481"/>
      <w:r w:rsidRPr="00EE7885">
        <w:t>Communication (COM)</w:t>
      </w:r>
      <w:bookmarkEnd w:id="23"/>
    </w:p>
    <w:p w14:paraId="505C0882" w14:textId="77777777" w:rsidR="000D3377" w:rsidRDefault="000D3377" w:rsidP="008F252D">
      <w:pPr>
        <w:rPr>
          <w:rFonts w:ascii="Garamond" w:hAnsi="Garamond"/>
        </w:rPr>
      </w:pPr>
    </w:p>
    <w:p w14:paraId="72F09E0D" w14:textId="394552E1" w:rsidR="00163E10" w:rsidRPr="00EE7885" w:rsidRDefault="00F67D11" w:rsidP="008F252D">
      <w:pPr>
        <w:rPr>
          <w:rFonts w:ascii="Garamond" w:hAnsi="Garamond"/>
        </w:rPr>
      </w:pPr>
      <w:r w:rsidRPr="00EE7885">
        <w:rPr>
          <w:rFonts w:ascii="Garamond" w:hAnsi="Garamond"/>
        </w:rPr>
        <w:t>The Communication area of the interdisciplinary doctoral program in the School of Communication and Information has faculty with research interests in five interconnected areas:</w:t>
      </w:r>
      <w:r w:rsidR="00C9554A">
        <w:rPr>
          <w:rFonts w:ascii="Garamond" w:hAnsi="Garamond"/>
        </w:rPr>
        <w:t xml:space="preserve"> </w:t>
      </w:r>
      <w:r w:rsidRPr="00EE7885">
        <w:rPr>
          <w:rFonts w:ascii="Garamond" w:hAnsi="Garamond"/>
        </w:rPr>
        <w:t xml:space="preserve">Communication and Technology; Health Communication; Interpersonal Communication; Language and Social Interaction; and Organizational Communication. Doctoral students in Communication conduct problem-oriented research at the intersection of these areas that focuses on a variety of prominent contemporary topics, such as social networks, social media, online privacy and anonymity, children’s media use, community health programs, health campaigns, medical provider-patient interaction, interaction on emergency and emotional support telephone lines, family involvement in palliative care, global teams, organizational change, corporate social responsibility, and institutional leadership. Multiple centers and labs provide various opportunities for doctoral students, including: Center for Communication and Health Issues; </w:t>
      </w:r>
      <w:proofErr w:type="spellStart"/>
      <w:r w:rsidR="00C812FC">
        <w:rPr>
          <w:rFonts w:ascii="Garamond" w:hAnsi="Garamond"/>
        </w:rPr>
        <w:t>CommUnity</w:t>
      </w:r>
      <w:proofErr w:type="spellEnd"/>
      <w:r w:rsidR="00C812FC">
        <w:rPr>
          <w:rFonts w:ascii="Garamond" w:hAnsi="Garamond"/>
        </w:rPr>
        <w:t xml:space="preserve"> Health Action Lab;</w:t>
      </w:r>
      <w:r w:rsidR="00346B93">
        <w:rPr>
          <w:rFonts w:ascii="Garamond" w:hAnsi="Garamond"/>
        </w:rPr>
        <w:t xml:space="preserve"> Computational Research, Organizations and Media Lab;</w:t>
      </w:r>
      <w:r w:rsidR="00C812FC">
        <w:rPr>
          <w:rFonts w:ascii="Garamond" w:hAnsi="Garamond"/>
        </w:rPr>
        <w:t xml:space="preserve"> Family Communication and Relationships Lab</w:t>
      </w:r>
      <w:r w:rsidRPr="00EE7885">
        <w:rPr>
          <w:rFonts w:ascii="Garamond" w:hAnsi="Garamond"/>
        </w:rPr>
        <w:t>; Network Science Lab</w:t>
      </w:r>
      <w:r w:rsidR="00346B93">
        <w:rPr>
          <w:rFonts w:ascii="Garamond" w:hAnsi="Garamond"/>
        </w:rPr>
        <w:t>;</w:t>
      </w:r>
      <w:r w:rsidRPr="00EE7885">
        <w:rPr>
          <w:rFonts w:ascii="Garamond" w:hAnsi="Garamond"/>
        </w:rPr>
        <w:t xml:space="preserve"> and the Rutgers University Conversation Analysis Lab.</w:t>
      </w:r>
    </w:p>
    <w:p w14:paraId="61D1C8E7" w14:textId="77777777" w:rsidR="00C9554A" w:rsidRDefault="00C9554A" w:rsidP="008F252D">
      <w:pPr>
        <w:rPr>
          <w:rFonts w:ascii="Garamond" w:hAnsi="Garamond"/>
        </w:rPr>
      </w:pPr>
    </w:p>
    <w:p w14:paraId="13EC5F5F" w14:textId="178A955A" w:rsidR="00163E10" w:rsidRPr="00EE7885" w:rsidRDefault="00F67D11" w:rsidP="00C9554A">
      <w:pPr>
        <w:pStyle w:val="HandbookHeading3"/>
      </w:pPr>
      <w:bookmarkStart w:id="24" w:name="_Toc206152482"/>
      <w:r w:rsidRPr="00EE7885">
        <w:t>Library and Information Science (LIS)</w:t>
      </w:r>
      <w:bookmarkEnd w:id="24"/>
    </w:p>
    <w:p w14:paraId="62D3C439" w14:textId="77777777" w:rsidR="00C9554A" w:rsidRDefault="00C9554A" w:rsidP="008F252D">
      <w:pPr>
        <w:rPr>
          <w:rFonts w:ascii="Garamond" w:hAnsi="Garamond"/>
        </w:rPr>
      </w:pPr>
    </w:p>
    <w:p w14:paraId="6E1382B8" w14:textId="193D618B" w:rsidR="00163E10" w:rsidRPr="00EE7885" w:rsidRDefault="00F67D11" w:rsidP="008F252D">
      <w:pPr>
        <w:rPr>
          <w:rFonts w:ascii="Garamond" w:hAnsi="Garamond"/>
        </w:rPr>
      </w:pPr>
      <w:r w:rsidRPr="00EE7885">
        <w:rPr>
          <w:rFonts w:ascii="Garamond" w:hAnsi="Garamond"/>
        </w:rPr>
        <w:t>Library and Information Science provides a strong academic foundation for students seeking theoretical and research skills for scholarly and professional leadership in the library and information fields. LIS offers concentrations in information science and library science. Information science focuses on information behavior and systematic responses to it. Students in this area develop an understanding of and research capability in human information-seeking activity, information retrieval systems, and information and knowledge structures. Library science concentrates on digital, as well as physical, libraries and information centers as part of a diverse global information environment. The concentration considers the design, management, and evaluation of information systems and services responsive to users’ information and cultural needs. Ph.D. students in the LIS area must have two areas of study. With the assistance of their advisors, students select a relevant second area from one o</w:t>
      </w:r>
      <w:r w:rsidR="00DE7F72" w:rsidRPr="00EE7885">
        <w:rPr>
          <w:rFonts w:ascii="Garamond" w:hAnsi="Garamond"/>
        </w:rPr>
        <w:t>f</w:t>
      </w:r>
      <w:r w:rsidRPr="00EE7885">
        <w:rPr>
          <w:rFonts w:ascii="Garamond" w:hAnsi="Garamond"/>
        </w:rPr>
        <w:t xml:space="preserve"> the other areas of the Ph.D. program or from elsewhere in the University. Research Labs and Centers provide various opportunities for doctoral students.</w:t>
      </w:r>
    </w:p>
    <w:p w14:paraId="4A8CE679" w14:textId="77777777" w:rsidR="00C9554A" w:rsidRDefault="00C9554A" w:rsidP="008F252D">
      <w:pPr>
        <w:rPr>
          <w:rFonts w:ascii="Garamond" w:hAnsi="Garamond"/>
        </w:rPr>
      </w:pPr>
    </w:p>
    <w:p w14:paraId="7D8ACA6C" w14:textId="6F9D08DB" w:rsidR="00163E10" w:rsidRPr="00EE7885" w:rsidRDefault="00F67D11" w:rsidP="00C9554A">
      <w:pPr>
        <w:pStyle w:val="HandbookHeading3"/>
      </w:pPr>
      <w:bookmarkStart w:id="25" w:name="_Toc206152483"/>
      <w:r w:rsidRPr="00EE7885">
        <w:t>Media Studies (MS)</w:t>
      </w:r>
      <w:bookmarkEnd w:id="25"/>
    </w:p>
    <w:p w14:paraId="493CE0BA" w14:textId="77777777" w:rsidR="00C9554A" w:rsidRDefault="00C9554A" w:rsidP="008F252D">
      <w:pPr>
        <w:rPr>
          <w:rFonts w:ascii="Garamond" w:hAnsi="Garamond"/>
        </w:rPr>
      </w:pPr>
    </w:p>
    <w:p w14:paraId="50847B8F" w14:textId="0B8A070B" w:rsidR="00163E10" w:rsidRPr="00EE7885" w:rsidRDefault="00F67D11" w:rsidP="008F252D">
      <w:pPr>
        <w:rPr>
          <w:rFonts w:ascii="Garamond" w:hAnsi="Garamond"/>
        </w:rPr>
      </w:pPr>
      <w:r w:rsidRPr="00EE7885">
        <w:rPr>
          <w:rFonts w:ascii="Garamond" w:hAnsi="Garamond"/>
        </w:rPr>
        <w:t>Media Studies is concerned with the political, social, psychological, and economic impact of the media, as well as with the cultural and historical conditions that give rise to contemporary media. The area includes the study of both the traditional mass media and newer electronic technologies and telecommunications. Research and coursework cover media content and effects; audience reception and interpretive processes; the emergence of audiences understood in terms of race, age, gender, class, and politics; the sociology and production of culture; communication law, regulation, and policy; and the media’s roles in political and international communication and in educational systems.</w:t>
      </w:r>
    </w:p>
    <w:p w14:paraId="0584ED34" w14:textId="77777777" w:rsidR="00163E10" w:rsidRPr="00EE7885" w:rsidRDefault="00163E10" w:rsidP="008F252D">
      <w:pPr>
        <w:rPr>
          <w:rFonts w:ascii="Garamond" w:hAnsi="Garamond"/>
        </w:rPr>
        <w:sectPr w:rsidR="00163E10" w:rsidRPr="00EE7885" w:rsidSect="000D3377">
          <w:type w:val="continuous"/>
          <w:pgSz w:w="12240" w:h="15840"/>
          <w:pgMar w:top="1440" w:right="1440" w:bottom="1440" w:left="1440" w:header="0" w:footer="767" w:gutter="0"/>
          <w:cols w:space="720"/>
        </w:sectPr>
      </w:pPr>
    </w:p>
    <w:p w14:paraId="578C859B" w14:textId="267AD7EA" w:rsidR="00163E10" w:rsidRPr="0088198B" w:rsidRDefault="00F67D11" w:rsidP="0088198B">
      <w:pPr>
        <w:pStyle w:val="HandbookHeading2"/>
      </w:pPr>
      <w:bookmarkStart w:id="26" w:name="PROGRAM_REQUIREMENTS"/>
      <w:bookmarkStart w:id="27" w:name="_bookmark17"/>
      <w:bookmarkStart w:id="28" w:name="_bookmark18"/>
      <w:bookmarkStart w:id="29" w:name="_Toc206152484"/>
      <w:bookmarkEnd w:id="26"/>
      <w:bookmarkEnd w:id="27"/>
      <w:bookmarkEnd w:id="28"/>
      <w:r w:rsidRPr="0088198B">
        <w:lastRenderedPageBreak/>
        <w:t>PROGRAM REQUIREMENTS</w:t>
      </w:r>
      <w:bookmarkEnd w:id="29"/>
    </w:p>
    <w:p w14:paraId="2B867465" w14:textId="77777777" w:rsidR="00145955" w:rsidRDefault="00145955" w:rsidP="008F252D">
      <w:pPr>
        <w:rPr>
          <w:rFonts w:ascii="Garamond" w:hAnsi="Garamond"/>
        </w:rPr>
      </w:pPr>
    </w:p>
    <w:p w14:paraId="44EE8178" w14:textId="2C5A9EAF" w:rsidR="00163E10" w:rsidRPr="00EE7885" w:rsidRDefault="00163E10" w:rsidP="008F252D">
      <w:pPr>
        <w:rPr>
          <w:rFonts w:ascii="Garamond" w:hAnsi="Garamond"/>
        </w:rPr>
      </w:pPr>
      <w:r w:rsidRPr="00EE7885">
        <w:rPr>
          <w:rFonts w:ascii="Garamond" w:hAnsi="Garamond"/>
        </w:rPr>
        <w:t>The CIM Ph.D. degree is granted upon completion of course requirements, passing written and oral qualifying examinations, and successful defense of the proposal and the doctoral dissertation. These requirements are described below:</w:t>
      </w:r>
    </w:p>
    <w:p w14:paraId="176EA894" w14:textId="77777777" w:rsidR="00145955" w:rsidRDefault="00145955" w:rsidP="008F252D">
      <w:pPr>
        <w:rPr>
          <w:rFonts w:ascii="Garamond" w:hAnsi="Garamond"/>
        </w:rPr>
      </w:pPr>
    </w:p>
    <w:p w14:paraId="0CE9C398" w14:textId="17E1097F" w:rsidR="00163E10" w:rsidRPr="00EE7885" w:rsidRDefault="00145955" w:rsidP="008F252D">
      <w:pPr>
        <w:rPr>
          <w:rFonts w:ascii="Garamond" w:hAnsi="Garamond"/>
        </w:rPr>
      </w:pPr>
      <w:r>
        <w:rPr>
          <w:rFonts w:ascii="Garamond" w:hAnsi="Garamond"/>
        </w:rPr>
        <w:t xml:space="preserve">I. </w:t>
      </w:r>
      <w:r w:rsidR="00163E10" w:rsidRPr="00EE7885">
        <w:rPr>
          <w:rFonts w:ascii="Garamond" w:hAnsi="Garamond"/>
        </w:rPr>
        <w:t>Master’s Level Statistics Competency (*for some students)</w:t>
      </w:r>
    </w:p>
    <w:p w14:paraId="4485E6C1" w14:textId="23D937AF" w:rsidR="00145955" w:rsidRDefault="00145955" w:rsidP="008F252D">
      <w:pPr>
        <w:rPr>
          <w:rFonts w:ascii="Garamond" w:hAnsi="Garamond"/>
        </w:rPr>
      </w:pPr>
      <w:r>
        <w:rPr>
          <w:rFonts w:ascii="Garamond" w:hAnsi="Garamond"/>
        </w:rPr>
        <w:t xml:space="preserve">II. </w:t>
      </w:r>
      <w:r w:rsidR="00163E10" w:rsidRPr="00EE7885">
        <w:rPr>
          <w:rFonts w:ascii="Garamond" w:hAnsi="Garamond"/>
        </w:rPr>
        <w:t>Course Requirements</w:t>
      </w:r>
    </w:p>
    <w:p w14:paraId="7F016060" w14:textId="1C5D5B57" w:rsidR="00163E10" w:rsidRPr="00145955" w:rsidRDefault="00163E10" w:rsidP="00145955">
      <w:pPr>
        <w:pStyle w:val="ListParagraph"/>
        <w:numPr>
          <w:ilvl w:val="0"/>
          <w:numId w:val="21"/>
        </w:numPr>
        <w:rPr>
          <w:rFonts w:ascii="Garamond" w:hAnsi="Garamond"/>
        </w:rPr>
      </w:pPr>
      <w:r w:rsidRPr="00145955">
        <w:rPr>
          <w:rFonts w:ascii="Garamond" w:hAnsi="Garamond"/>
        </w:rPr>
        <w:t>Core Requirements</w:t>
      </w:r>
    </w:p>
    <w:p w14:paraId="72DB51FC" w14:textId="7C4F19A2" w:rsidR="00163E10" w:rsidRPr="00145955" w:rsidRDefault="00163E10" w:rsidP="00145955">
      <w:pPr>
        <w:pStyle w:val="ListParagraph"/>
        <w:numPr>
          <w:ilvl w:val="0"/>
          <w:numId w:val="21"/>
        </w:numPr>
        <w:rPr>
          <w:rFonts w:ascii="Garamond" w:hAnsi="Garamond"/>
        </w:rPr>
      </w:pPr>
      <w:r w:rsidRPr="00145955">
        <w:rPr>
          <w:rFonts w:ascii="Garamond" w:hAnsi="Garamond"/>
        </w:rPr>
        <w:t>Program Area Requirements</w:t>
      </w:r>
    </w:p>
    <w:p w14:paraId="62E52E33" w14:textId="465E657F" w:rsidR="00163E10" w:rsidRPr="00145955" w:rsidRDefault="00163E10" w:rsidP="00145955">
      <w:pPr>
        <w:pStyle w:val="ListParagraph"/>
        <w:numPr>
          <w:ilvl w:val="1"/>
          <w:numId w:val="21"/>
        </w:numPr>
        <w:rPr>
          <w:rFonts w:ascii="Garamond" w:hAnsi="Garamond"/>
        </w:rPr>
      </w:pPr>
      <w:r w:rsidRPr="00145955">
        <w:rPr>
          <w:rFonts w:ascii="Garamond" w:hAnsi="Garamond"/>
        </w:rPr>
        <w:t>Communication (COM)</w:t>
      </w:r>
    </w:p>
    <w:p w14:paraId="3C5DA04A" w14:textId="77777777" w:rsidR="00145955" w:rsidRPr="00145955" w:rsidRDefault="00163E10" w:rsidP="00145955">
      <w:pPr>
        <w:pStyle w:val="ListParagraph"/>
        <w:numPr>
          <w:ilvl w:val="1"/>
          <w:numId w:val="21"/>
        </w:numPr>
        <w:rPr>
          <w:rFonts w:ascii="Garamond" w:hAnsi="Garamond"/>
        </w:rPr>
      </w:pPr>
      <w:r w:rsidRPr="00145955">
        <w:rPr>
          <w:rFonts w:ascii="Garamond" w:hAnsi="Garamond"/>
        </w:rPr>
        <w:t xml:space="preserve">Library and Information Science (LIS) </w:t>
      </w:r>
    </w:p>
    <w:p w14:paraId="0D2A4BE6" w14:textId="1127BBD5" w:rsidR="00163E10" w:rsidRPr="00145955" w:rsidRDefault="00163E10" w:rsidP="00145955">
      <w:pPr>
        <w:pStyle w:val="ListParagraph"/>
        <w:numPr>
          <w:ilvl w:val="1"/>
          <w:numId w:val="21"/>
        </w:numPr>
        <w:rPr>
          <w:rFonts w:ascii="Garamond" w:hAnsi="Garamond"/>
        </w:rPr>
      </w:pPr>
      <w:r w:rsidRPr="00145955">
        <w:rPr>
          <w:rFonts w:ascii="Garamond" w:hAnsi="Garamond"/>
        </w:rPr>
        <w:t>Media Studies (MS)</w:t>
      </w:r>
    </w:p>
    <w:p w14:paraId="2AAE6337" w14:textId="1ADEDC6E" w:rsidR="00163E10" w:rsidRPr="00145955" w:rsidRDefault="00163E10" w:rsidP="00145955">
      <w:pPr>
        <w:pStyle w:val="ListParagraph"/>
        <w:numPr>
          <w:ilvl w:val="0"/>
          <w:numId w:val="21"/>
        </w:numPr>
        <w:rPr>
          <w:rFonts w:ascii="Garamond" w:hAnsi="Garamond"/>
        </w:rPr>
      </w:pPr>
      <w:r w:rsidRPr="00145955">
        <w:rPr>
          <w:rFonts w:ascii="Garamond" w:hAnsi="Garamond"/>
        </w:rPr>
        <w:t>Transfer of Approved Master’s Degree Course Credits</w:t>
      </w:r>
    </w:p>
    <w:p w14:paraId="7F20F258" w14:textId="1702C9C8" w:rsidR="00163E10" w:rsidRPr="00145955" w:rsidRDefault="00163E10" w:rsidP="00145955">
      <w:pPr>
        <w:pStyle w:val="ListParagraph"/>
        <w:numPr>
          <w:ilvl w:val="0"/>
          <w:numId w:val="21"/>
        </w:numPr>
        <w:rPr>
          <w:rFonts w:ascii="Garamond" w:hAnsi="Garamond"/>
        </w:rPr>
      </w:pPr>
      <w:r w:rsidRPr="00145955">
        <w:rPr>
          <w:rFonts w:ascii="Garamond" w:hAnsi="Garamond"/>
        </w:rPr>
        <w:t>Dissertation Research Credits (24-27 required beyond coursework)</w:t>
      </w:r>
    </w:p>
    <w:p w14:paraId="2DFE111B" w14:textId="0FEA26B5" w:rsidR="00163E10" w:rsidRPr="00EE7885" w:rsidRDefault="00145955" w:rsidP="008F252D">
      <w:pPr>
        <w:rPr>
          <w:rFonts w:ascii="Garamond" w:hAnsi="Garamond"/>
        </w:rPr>
      </w:pPr>
      <w:r>
        <w:rPr>
          <w:rFonts w:ascii="Garamond" w:hAnsi="Garamond"/>
        </w:rPr>
        <w:t xml:space="preserve">III. </w:t>
      </w:r>
      <w:r w:rsidR="00163E10" w:rsidRPr="00EE7885">
        <w:rPr>
          <w:rFonts w:ascii="Garamond" w:hAnsi="Garamond"/>
        </w:rPr>
        <w:t>Qualifying Examinations (oral and written)</w:t>
      </w:r>
    </w:p>
    <w:p w14:paraId="06E30B4F" w14:textId="1F8914DD" w:rsidR="00163E10" w:rsidRPr="00EE7885" w:rsidRDefault="00145955" w:rsidP="008F252D">
      <w:pPr>
        <w:rPr>
          <w:rFonts w:ascii="Garamond" w:hAnsi="Garamond"/>
        </w:rPr>
      </w:pPr>
      <w:r>
        <w:rPr>
          <w:rFonts w:ascii="Garamond" w:hAnsi="Garamond"/>
        </w:rPr>
        <w:t xml:space="preserve">IV. </w:t>
      </w:r>
      <w:r w:rsidR="00163E10" w:rsidRPr="00EE7885">
        <w:rPr>
          <w:rFonts w:ascii="Garamond" w:hAnsi="Garamond"/>
        </w:rPr>
        <w:t>Proposal</w:t>
      </w:r>
    </w:p>
    <w:p w14:paraId="4F3588A6" w14:textId="6623A053" w:rsidR="00163E10" w:rsidRPr="00EE7885" w:rsidRDefault="00145955" w:rsidP="008F252D">
      <w:pPr>
        <w:rPr>
          <w:rFonts w:ascii="Garamond" w:hAnsi="Garamond"/>
        </w:rPr>
      </w:pPr>
      <w:r>
        <w:rPr>
          <w:rFonts w:ascii="Garamond" w:hAnsi="Garamond"/>
        </w:rPr>
        <w:t xml:space="preserve">V. </w:t>
      </w:r>
      <w:r w:rsidR="00163E10" w:rsidRPr="00EE7885">
        <w:rPr>
          <w:rFonts w:ascii="Garamond" w:hAnsi="Garamond"/>
        </w:rPr>
        <w:t>Dissertation</w:t>
      </w:r>
    </w:p>
    <w:p w14:paraId="42C994F9" w14:textId="77777777" w:rsidR="00163E10" w:rsidRPr="00EE7885" w:rsidRDefault="00163E10" w:rsidP="008F252D">
      <w:pPr>
        <w:rPr>
          <w:rFonts w:ascii="Garamond" w:hAnsi="Garamond"/>
        </w:rPr>
      </w:pPr>
    </w:p>
    <w:p w14:paraId="4A64E00F" w14:textId="0EF92E4A" w:rsidR="00163E10" w:rsidRPr="00EE7885" w:rsidRDefault="00145955" w:rsidP="00145955">
      <w:pPr>
        <w:pStyle w:val="HandbookHeading3"/>
      </w:pPr>
      <w:bookmarkStart w:id="30" w:name="I._Master’s_Level_Statistics_Competency"/>
      <w:bookmarkStart w:id="31" w:name="_Toc206152485"/>
      <w:bookmarkEnd w:id="30"/>
      <w:r>
        <w:t xml:space="preserve">I. </w:t>
      </w:r>
      <w:r w:rsidRPr="00EE7885">
        <w:t>Master’s Level Statistics Competency</w:t>
      </w:r>
      <w:bookmarkEnd w:id="31"/>
    </w:p>
    <w:p w14:paraId="085E56F0" w14:textId="77777777" w:rsidR="00145955" w:rsidRDefault="00145955" w:rsidP="008F252D">
      <w:pPr>
        <w:rPr>
          <w:rFonts w:ascii="Garamond" w:hAnsi="Garamond"/>
        </w:rPr>
      </w:pPr>
    </w:p>
    <w:p w14:paraId="1AF483DB" w14:textId="6071C9FA" w:rsidR="00163E10" w:rsidRPr="00EE7885" w:rsidRDefault="00163E10" w:rsidP="008F252D">
      <w:pPr>
        <w:rPr>
          <w:rFonts w:ascii="Garamond" w:hAnsi="Garamond"/>
        </w:rPr>
      </w:pPr>
      <w:r w:rsidRPr="00EE7885">
        <w:rPr>
          <w:rFonts w:ascii="Garamond" w:hAnsi="Garamond"/>
        </w:rPr>
        <w:t>For students in the LIS concentration who are required to take Quantitative Research Methods (16:194:604), or those in Communication or Media Studies who are selecting quantitative methods courses to fulfill methods requirements, the Ph.D. Program faculty expects that students have achieved master’s-level competency in statistics.</w:t>
      </w:r>
    </w:p>
    <w:p w14:paraId="29433D71" w14:textId="77777777" w:rsidR="00145955" w:rsidRDefault="00145955" w:rsidP="008F252D">
      <w:pPr>
        <w:rPr>
          <w:rFonts w:ascii="Garamond" w:hAnsi="Garamond"/>
        </w:rPr>
      </w:pPr>
    </w:p>
    <w:p w14:paraId="6A87EBE6" w14:textId="77777777" w:rsidR="00145955" w:rsidRDefault="00163E10" w:rsidP="008F252D">
      <w:pPr>
        <w:rPr>
          <w:rFonts w:ascii="Garamond" w:hAnsi="Garamond"/>
        </w:rPr>
      </w:pPr>
      <w:r w:rsidRPr="00EE7885">
        <w:rPr>
          <w:rFonts w:ascii="Garamond" w:hAnsi="Garamond"/>
        </w:rPr>
        <w:t xml:space="preserve">Students who have not successfully completed graduate-level coursework in statistics, or feel unsure about their statistical competency, are strongly encouraged to enroll in a master’s-level statistics course as soon as possible and prior to taking 604 or other quantitative methods courses. However, credits earned in master’s-level statistics do not count toward the Ph.D. program’s coursework credit requirements. </w:t>
      </w:r>
    </w:p>
    <w:p w14:paraId="31732B52" w14:textId="1398DDF6" w:rsidR="00163E10" w:rsidRPr="00EE7885" w:rsidRDefault="00163E10" w:rsidP="008F252D">
      <w:pPr>
        <w:rPr>
          <w:rFonts w:ascii="Garamond" w:hAnsi="Garamond"/>
        </w:rPr>
      </w:pPr>
      <w:r w:rsidRPr="00EE7885">
        <w:rPr>
          <w:rFonts w:ascii="Garamond" w:hAnsi="Garamond"/>
        </w:rPr>
        <w:t>Possible master’s level courses at Rutgers include (but are not restricted to):</w:t>
      </w:r>
    </w:p>
    <w:p w14:paraId="2A51BC8F" w14:textId="7B71C5F8" w:rsidR="00163E10" w:rsidRPr="00145955" w:rsidRDefault="00163E10" w:rsidP="00145955">
      <w:pPr>
        <w:pStyle w:val="ListParagraph"/>
        <w:numPr>
          <w:ilvl w:val="0"/>
          <w:numId w:val="22"/>
        </w:numPr>
        <w:rPr>
          <w:rFonts w:ascii="Garamond" w:hAnsi="Garamond"/>
        </w:rPr>
      </w:pPr>
      <w:r w:rsidRPr="00145955">
        <w:rPr>
          <w:rFonts w:ascii="Garamond" w:hAnsi="Garamond"/>
        </w:rPr>
        <w:t>17:610:511 Research Methods</w:t>
      </w:r>
    </w:p>
    <w:p w14:paraId="1CBB96A3" w14:textId="56C4BF1E" w:rsidR="00163E10" w:rsidRPr="00145955" w:rsidRDefault="00163E10" w:rsidP="00145955">
      <w:pPr>
        <w:pStyle w:val="ListParagraph"/>
        <w:numPr>
          <w:ilvl w:val="0"/>
          <w:numId w:val="22"/>
        </w:numPr>
        <w:rPr>
          <w:rFonts w:ascii="Garamond" w:hAnsi="Garamond"/>
        </w:rPr>
      </w:pPr>
      <w:r w:rsidRPr="00145955">
        <w:rPr>
          <w:rFonts w:ascii="Garamond" w:hAnsi="Garamond"/>
        </w:rPr>
        <w:t>16:960:532 Statistical Methods in Education II</w:t>
      </w:r>
    </w:p>
    <w:p w14:paraId="60D55A8B" w14:textId="77777777" w:rsidR="00145955" w:rsidRDefault="00145955" w:rsidP="008F252D">
      <w:pPr>
        <w:rPr>
          <w:rFonts w:ascii="Garamond" w:hAnsi="Garamond"/>
        </w:rPr>
      </w:pPr>
    </w:p>
    <w:p w14:paraId="638EB923" w14:textId="5C24BC51" w:rsidR="00163E10" w:rsidRPr="00EE7885" w:rsidRDefault="00163E10" w:rsidP="008F252D">
      <w:pPr>
        <w:rPr>
          <w:rFonts w:ascii="Garamond" w:hAnsi="Garamond"/>
        </w:rPr>
      </w:pPr>
      <w:r w:rsidRPr="00EE7885">
        <w:rPr>
          <w:rFonts w:ascii="Garamond" w:hAnsi="Garamond"/>
        </w:rPr>
        <w:t xml:space="preserve">See </w:t>
      </w:r>
      <w:r w:rsidRPr="00F22B24">
        <w:rPr>
          <w:rFonts w:ascii="Garamond" w:hAnsi="Garamond"/>
        </w:rPr>
        <w:t xml:space="preserve">Appendix </w:t>
      </w:r>
      <w:r w:rsidR="00F22B24" w:rsidRPr="00F22B24">
        <w:rPr>
          <w:rFonts w:ascii="Garamond" w:hAnsi="Garamond"/>
        </w:rPr>
        <w:t>A</w:t>
      </w:r>
      <w:r w:rsidRPr="00EE7885">
        <w:rPr>
          <w:rFonts w:ascii="Garamond" w:hAnsi="Garamond"/>
        </w:rPr>
        <w:t xml:space="preserve"> for information about some of the specific statistical competencies students are expected to have before enrolling in 604 (though the course instructor’s expectations may vary somewhat from this).</w:t>
      </w:r>
    </w:p>
    <w:p w14:paraId="75617051" w14:textId="77777777" w:rsidR="00163E10" w:rsidRPr="00EE7885" w:rsidRDefault="00163E10" w:rsidP="008F252D">
      <w:pPr>
        <w:rPr>
          <w:rFonts w:ascii="Garamond" w:hAnsi="Garamond"/>
        </w:rPr>
      </w:pPr>
    </w:p>
    <w:p w14:paraId="361ED640" w14:textId="6C28062E" w:rsidR="00163E10" w:rsidRPr="00EE7885" w:rsidRDefault="00145955" w:rsidP="00145955">
      <w:pPr>
        <w:pStyle w:val="HandbookHeading3"/>
      </w:pPr>
      <w:bookmarkStart w:id="32" w:name="_Toc206152486"/>
      <w:r>
        <w:t xml:space="preserve">II. </w:t>
      </w:r>
      <w:r w:rsidR="00163E10" w:rsidRPr="00EE7885">
        <w:t>Course Requirements</w:t>
      </w:r>
      <w:bookmarkEnd w:id="32"/>
    </w:p>
    <w:p w14:paraId="32D5E37E" w14:textId="77777777" w:rsidR="00145955" w:rsidRDefault="00145955" w:rsidP="008F252D">
      <w:pPr>
        <w:rPr>
          <w:rFonts w:ascii="Garamond" w:hAnsi="Garamond"/>
        </w:rPr>
      </w:pPr>
    </w:p>
    <w:p w14:paraId="580E34A2" w14:textId="364C93FB" w:rsidR="00163E10" w:rsidRPr="00EE7885" w:rsidRDefault="00163E10" w:rsidP="008F252D">
      <w:pPr>
        <w:rPr>
          <w:rFonts w:ascii="Garamond" w:hAnsi="Garamond"/>
        </w:rPr>
      </w:pPr>
      <w:r w:rsidRPr="00EE7885">
        <w:rPr>
          <w:rFonts w:ascii="Garamond" w:hAnsi="Garamond"/>
        </w:rPr>
        <w:t>Course requirements are summarized as follows (described in more detail below):</w:t>
      </w:r>
    </w:p>
    <w:p w14:paraId="34060D75" w14:textId="77777777" w:rsidR="00163E10" w:rsidRPr="00EE7885" w:rsidRDefault="00163E10" w:rsidP="008F252D">
      <w:pPr>
        <w:rPr>
          <w:rFonts w:ascii="Garamond" w:hAnsi="Garamond"/>
        </w:rPr>
      </w:pPr>
    </w:p>
    <w:p w14:paraId="673F1CD7" w14:textId="6F6FD415" w:rsidR="00163E10" w:rsidRPr="00EE7885" w:rsidRDefault="000E5DE0" w:rsidP="008F252D">
      <w:pPr>
        <w:rPr>
          <w:rFonts w:ascii="Garamond" w:hAnsi="Garamond"/>
        </w:rPr>
      </w:pPr>
      <w:r>
        <w:rPr>
          <w:rFonts w:ascii="Garamond" w:hAnsi="Garamond"/>
          <w:b/>
          <w:bCs/>
        </w:rPr>
        <w:t xml:space="preserve">1. </w:t>
      </w:r>
      <w:r w:rsidR="00163E10" w:rsidRPr="00145955">
        <w:rPr>
          <w:rFonts w:ascii="Garamond" w:hAnsi="Garamond"/>
          <w:b/>
          <w:bCs/>
        </w:rPr>
        <w:t>Core Course Requirements:</w:t>
      </w:r>
      <w:r w:rsidR="00163E10" w:rsidRPr="00EE7885">
        <w:rPr>
          <w:rFonts w:ascii="Garamond" w:hAnsi="Garamond"/>
        </w:rPr>
        <w:t xml:space="preserve"> COM, MS, and LIS: 6 credits (600, 601, and 608)</w:t>
      </w:r>
    </w:p>
    <w:p w14:paraId="7B424E0D" w14:textId="77777777" w:rsidR="00163E10" w:rsidRPr="00EE7885" w:rsidRDefault="00163E10" w:rsidP="008F252D">
      <w:pPr>
        <w:rPr>
          <w:rFonts w:ascii="Garamond" w:hAnsi="Garamond"/>
        </w:rPr>
      </w:pPr>
    </w:p>
    <w:p w14:paraId="39B942C8" w14:textId="30281F45" w:rsidR="00163E10" w:rsidRPr="00EE7885" w:rsidRDefault="000E5DE0" w:rsidP="008F252D">
      <w:pPr>
        <w:rPr>
          <w:rFonts w:ascii="Garamond" w:hAnsi="Garamond"/>
        </w:rPr>
      </w:pPr>
      <w:r>
        <w:rPr>
          <w:rFonts w:ascii="Garamond" w:hAnsi="Garamond"/>
          <w:b/>
          <w:bCs/>
        </w:rPr>
        <w:t xml:space="preserve">2. </w:t>
      </w:r>
      <w:r w:rsidR="00163E10" w:rsidRPr="00145955">
        <w:rPr>
          <w:rFonts w:ascii="Garamond" w:hAnsi="Garamond"/>
          <w:b/>
          <w:bCs/>
        </w:rPr>
        <w:t>Program Area Course Requirements:</w:t>
      </w:r>
      <w:r w:rsidR="00163E10" w:rsidRPr="00EE7885">
        <w:rPr>
          <w:rFonts w:ascii="Garamond" w:hAnsi="Garamond"/>
        </w:rPr>
        <w:t xml:space="preserve"> Taken in addition to the Core Requirements.</w:t>
      </w:r>
    </w:p>
    <w:p w14:paraId="440966A5" w14:textId="77777777" w:rsidR="00145955" w:rsidRDefault="00145955" w:rsidP="008F252D">
      <w:pPr>
        <w:rPr>
          <w:rFonts w:ascii="Garamond" w:hAnsi="Garamond"/>
        </w:rPr>
      </w:pPr>
    </w:p>
    <w:p w14:paraId="4B2691BF" w14:textId="2ECA9461" w:rsidR="00D75A74" w:rsidRPr="00EE7885" w:rsidRDefault="00163E10" w:rsidP="008F252D">
      <w:pPr>
        <w:rPr>
          <w:rFonts w:ascii="Garamond" w:hAnsi="Garamond"/>
        </w:rPr>
      </w:pPr>
      <w:r w:rsidRPr="00EE7885">
        <w:rPr>
          <w:rFonts w:ascii="Garamond" w:hAnsi="Garamond"/>
        </w:rPr>
        <w:t>COM:</w:t>
      </w:r>
      <w:r w:rsidRPr="00EE7885">
        <w:rPr>
          <w:rFonts w:ascii="Garamond" w:hAnsi="Garamond"/>
        </w:rPr>
        <w:tab/>
        <w:t>30 credits (students entering fall 2021 and after); 27 credits (students who entered pre-fall 2021)</w:t>
      </w:r>
    </w:p>
    <w:p w14:paraId="2A6DBCCB" w14:textId="64FF7BAF" w:rsidR="00163E10" w:rsidRPr="00EE7885" w:rsidRDefault="00163E10" w:rsidP="008F252D">
      <w:pPr>
        <w:rPr>
          <w:rFonts w:ascii="Garamond" w:hAnsi="Garamond"/>
        </w:rPr>
      </w:pPr>
      <w:r w:rsidRPr="00EE7885">
        <w:rPr>
          <w:rFonts w:ascii="Garamond" w:hAnsi="Garamond"/>
        </w:rPr>
        <w:t>MS:</w:t>
      </w:r>
      <w:r w:rsidRPr="00EE7885">
        <w:rPr>
          <w:rFonts w:ascii="Garamond" w:hAnsi="Garamond"/>
        </w:rPr>
        <w:tab/>
        <w:t>27 credits</w:t>
      </w:r>
    </w:p>
    <w:p w14:paraId="4EF0897E" w14:textId="4DBB8AD9" w:rsidR="00163E10" w:rsidRPr="00EE7885" w:rsidRDefault="00163E10" w:rsidP="008F252D">
      <w:pPr>
        <w:rPr>
          <w:rFonts w:ascii="Garamond" w:hAnsi="Garamond"/>
        </w:rPr>
      </w:pPr>
      <w:r w:rsidRPr="00EE7885">
        <w:rPr>
          <w:rFonts w:ascii="Garamond" w:hAnsi="Garamond"/>
        </w:rPr>
        <w:t>LIS:</w:t>
      </w:r>
      <w:r w:rsidRPr="00EE7885">
        <w:rPr>
          <w:rFonts w:ascii="Garamond" w:hAnsi="Garamond"/>
        </w:rPr>
        <w:tab/>
        <w:t xml:space="preserve">27 credits (students who entered </w:t>
      </w:r>
      <w:r w:rsidR="00145955">
        <w:rPr>
          <w:rFonts w:ascii="Garamond" w:hAnsi="Garamond"/>
        </w:rPr>
        <w:t>in/after</w:t>
      </w:r>
      <w:r w:rsidRPr="00EE7885">
        <w:rPr>
          <w:rFonts w:ascii="Garamond" w:hAnsi="Garamond"/>
        </w:rPr>
        <w:t xml:space="preserve"> fall 2019); 30 credits (students who enter</w:t>
      </w:r>
      <w:r w:rsidR="00D75A74">
        <w:rPr>
          <w:rFonts w:ascii="Garamond" w:hAnsi="Garamond"/>
        </w:rPr>
        <w:t>e</w:t>
      </w:r>
      <w:r w:rsidRPr="00EE7885">
        <w:rPr>
          <w:rFonts w:ascii="Garamond" w:hAnsi="Garamond"/>
        </w:rPr>
        <w:t>d pre-fall 2019)</w:t>
      </w:r>
    </w:p>
    <w:p w14:paraId="7CD78721" w14:textId="77777777" w:rsidR="00163E10" w:rsidRPr="00EE7885" w:rsidRDefault="00163E10" w:rsidP="008F252D">
      <w:pPr>
        <w:rPr>
          <w:rFonts w:ascii="Garamond" w:hAnsi="Garamond"/>
        </w:rPr>
      </w:pPr>
    </w:p>
    <w:p w14:paraId="7367ED74" w14:textId="334E2B35" w:rsidR="00163E10" w:rsidRPr="00EE7885" w:rsidRDefault="00163E10" w:rsidP="008F252D">
      <w:pPr>
        <w:rPr>
          <w:rFonts w:ascii="Garamond" w:hAnsi="Garamond"/>
        </w:rPr>
      </w:pPr>
      <w:r w:rsidRPr="00EE7885">
        <w:rPr>
          <w:rFonts w:ascii="Garamond" w:hAnsi="Garamond"/>
        </w:rPr>
        <w:t xml:space="preserve">Core Course Requirements plus Program Area Course Requirements </w:t>
      </w:r>
      <w:r w:rsidR="00234B31">
        <w:rPr>
          <w:rFonts w:ascii="Garamond" w:hAnsi="Garamond"/>
        </w:rPr>
        <w:t>add up to</w:t>
      </w:r>
      <w:r w:rsidRPr="00EE7885">
        <w:rPr>
          <w:rFonts w:ascii="Garamond" w:hAnsi="Garamond"/>
        </w:rPr>
        <w:t xml:space="preserve"> a minimum total required </w:t>
      </w:r>
      <w:r w:rsidRPr="00EE7885">
        <w:rPr>
          <w:rFonts w:ascii="Garamond" w:hAnsi="Garamond"/>
        </w:rPr>
        <w:lastRenderedPageBreak/>
        <w:t>credits of doctoral-level coursework as follows:</w:t>
      </w:r>
    </w:p>
    <w:p w14:paraId="599370F4" w14:textId="77777777" w:rsidR="00411520" w:rsidRDefault="00411520" w:rsidP="008F252D">
      <w:pPr>
        <w:rPr>
          <w:rFonts w:ascii="Garamond" w:hAnsi="Garamond"/>
        </w:rPr>
      </w:pPr>
    </w:p>
    <w:p w14:paraId="750D6DB4" w14:textId="73D762A6" w:rsidR="00163E10" w:rsidRPr="00EE7885" w:rsidRDefault="00163E10" w:rsidP="008F252D">
      <w:pPr>
        <w:rPr>
          <w:rFonts w:ascii="Garamond" w:hAnsi="Garamond"/>
        </w:rPr>
      </w:pPr>
      <w:r w:rsidRPr="00EE7885">
        <w:rPr>
          <w:rFonts w:ascii="Garamond" w:hAnsi="Garamond"/>
        </w:rPr>
        <w:t>COM:</w:t>
      </w:r>
      <w:r w:rsidR="002571EC" w:rsidRPr="00EE7885">
        <w:rPr>
          <w:rFonts w:ascii="Garamond" w:hAnsi="Garamond"/>
        </w:rPr>
        <w:t xml:space="preserve"> </w:t>
      </w:r>
      <w:r w:rsidR="00411520">
        <w:rPr>
          <w:rFonts w:ascii="Garamond" w:hAnsi="Garamond"/>
        </w:rPr>
        <w:tab/>
      </w:r>
      <w:r w:rsidRPr="00EE7885">
        <w:rPr>
          <w:rFonts w:ascii="Garamond" w:hAnsi="Garamond"/>
        </w:rPr>
        <w:t>36 credits (6 Core Requirements plus 30 Area Requirements) (students entering fall 2021 and after)</w:t>
      </w:r>
    </w:p>
    <w:p w14:paraId="1F368841" w14:textId="2B9BAA5B" w:rsidR="00163E10" w:rsidRPr="00EE7885" w:rsidRDefault="00163E10" w:rsidP="00411520">
      <w:pPr>
        <w:ind w:firstLine="720"/>
        <w:rPr>
          <w:rFonts w:ascii="Garamond" w:hAnsi="Garamond"/>
        </w:rPr>
      </w:pPr>
      <w:r w:rsidRPr="00EE7885">
        <w:rPr>
          <w:rFonts w:ascii="Garamond" w:hAnsi="Garamond"/>
        </w:rPr>
        <w:t>33 credits (6 Core Requirements plus 27 Area Requirements) (students who entered pre-fall 2021)</w:t>
      </w:r>
    </w:p>
    <w:p w14:paraId="0A15F4D1" w14:textId="7EF7869E" w:rsidR="00163E10" w:rsidRPr="00EE7885" w:rsidRDefault="00163E10" w:rsidP="008F252D">
      <w:pPr>
        <w:rPr>
          <w:rFonts w:ascii="Garamond" w:hAnsi="Garamond"/>
        </w:rPr>
      </w:pPr>
      <w:r w:rsidRPr="00EE7885">
        <w:rPr>
          <w:rFonts w:ascii="Garamond" w:hAnsi="Garamond"/>
        </w:rPr>
        <w:t>MS:</w:t>
      </w:r>
      <w:r w:rsidRPr="00EE7885">
        <w:rPr>
          <w:rFonts w:ascii="Garamond" w:hAnsi="Garamond"/>
        </w:rPr>
        <w:tab/>
        <w:t>33 credits (6 Core Requirements plus 27 Area Requirements)</w:t>
      </w:r>
    </w:p>
    <w:p w14:paraId="075DA92E" w14:textId="4F03D05E" w:rsidR="00163E10" w:rsidRPr="00EE7885" w:rsidRDefault="00163E10" w:rsidP="008F252D">
      <w:pPr>
        <w:rPr>
          <w:rFonts w:ascii="Garamond" w:hAnsi="Garamond"/>
        </w:rPr>
      </w:pPr>
      <w:r w:rsidRPr="00EE7885">
        <w:rPr>
          <w:rFonts w:ascii="Garamond" w:hAnsi="Garamond"/>
        </w:rPr>
        <w:t>LIS:</w:t>
      </w:r>
      <w:r w:rsidRPr="00EE7885">
        <w:rPr>
          <w:rFonts w:ascii="Garamond" w:hAnsi="Garamond"/>
        </w:rPr>
        <w:tab/>
        <w:t>33 credits (6 Core Requirements plus 27 Area Requirements) (students entering fall 2019 and after)</w:t>
      </w:r>
    </w:p>
    <w:p w14:paraId="2F30067B" w14:textId="0F387CA2" w:rsidR="00163E10" w:rsidRPr="00EE7885" w:rsidRDefault="00163E10" w:rsidP="00411520">
      <w:pPr>
        <w:ind w:firstLine="720"/>
        <w:rPr>
          <w:rFonts w:ascii="Garamond" w:hAnsi="Garamond"/>
        </w:rPr>
      </w:pPr>
      <w:r w:rsidRPr="00EE7885">
        <w:rPr>
          <w:rFonts w:ascii="Garamond" w:hAnsi="Garamond"/>
        </w:rPr>
        <w:t>36 credits (6 Core Requirements plus 30 Area Requirements) (students who entered pre-fall 2019)</w:t>
      </w:r>
    </w:p>
    <w:p w14:paraId="39901B64" w14:textId="77777777" w:rsidR="00E375B7" w:rsidRDefault="00E375B7" w:rsidP="008F252D">
      <w:pPr>
        <w:rPr>
          <w:rFonts w:ascii="Garamond" w:hAnsi="Garamond"/>
        </w:rPr>
      </w:pPr>
    </w:p>
    <w:p w14:paraId="115A1202" w14:textId="0E44544A" w:rsidR="00163E10" w:rsidRDefault="000E5DE0" w:rsidP="008F252D">
      <w:pPr>
        <w:rPr>
          <w:rFonts w:ascii="Garamond" w:hAnsi="Garamond"/>
        </w:rPr>
      </w:pPr>
      <w:r>
        <w:rPr>
          <w:rFonts w:ascii="Garamond" w:hAnsi="Garamond"/>
          <w:b/>
          <w:bCs/>
        </w:rPr>
        <w:t xml:space="preserve">3. </w:t>
      </w:r>
      <w:r w:rsidRPr="00D75A74">
        <w:rPr>
          <w:rFonts w:ascii="Garamond" w:hAnsi="Garamond"/>
          <w:b/>
          <w:bCs/>
        </w:rPr>
        <w:t>Transfer of Approved Master’s Degree Course Credits:</w:t>
      </w:r>
      <w:r w:rsidRPr="00EE7885">
        <w:rPr>
          <w:rFonts w:ascii="Garamond" w:hAnsi="Garamond"/>
        </w:rPr>
        <w:t xml:space="preserve"> Additional credits of graduate course work</w:t>
      </w:r>
      <w:r w:rsidR="00DE7F72" w:rsidRPr="00EE7885">
        <w:rPr>
          <w:rFonts w:ascii="Garamond" w:hAnsi="Garamond"/>
        </w:rPr>
        <w:t>,</w:t>
      </w:r>
      <w:r w:rsidRPr="00EE7885">
        <w:rPr>
          <w:rFonts w:ascii="Garamond" w:hAnsi="Garamond"/>
        </w:rPr>
        <w:t xml:space="preserve"> including, but not limited to, master’s degree transfer of credits. Must be approved by the Ph.D. Director.</w:t>
      </w:r>
    </w:p>
    <w:p w14:paraId="161F7051" w14:textId="77777777" w:rsidR="00D75A74" w:rsidRPr="00EE7885" w:rsidRDefault="00D75A74" w:rsidP="008F252D">
      <w:pPr>
        <w:rPr>
          <w:rFonts w:ascii="Garamond" w:hAnsi="Garamond"/>
        </w:rPr>
      </w:pPr>
    </w:p>
    <w:p w14:paraId="477186AE" w14:textId="77777777" w:rsidR="00163E10" w:rsidRPr="00EE7885" w:rsidRDefault="00F67D11" w:rsidP="008F252D">
      <w:pPr>
        <w:rPr>
          <w:rFonts w:ascii="Garamond" w:hAnsi="Garamond"/>
        </w:rPr>
      </w:pPr>
      <w:r w:rsidRPr="00EE7885">
        <w:rPr>
          <w:rFonts w:ascii="Garamond" w:hAnsi="Garamond"/>
        </w:rPr>
        <w:t>COM:</w:t>
      </w:r>
      <w:r w:rsidRPr="00EE7885">
        <w:rPr>
          <w:rFonts w:ascii="Garamond" w:hAnsi="Garamond"/>
        </w:rPr>
        <w:tab/>
        <w:t>up to 18 transfer credits (up to 24 transfer credits for students who entered pre-fall 2021)</w:t>
      </w:r>
    </w:p>
    <w:p w14:paraId="6948A4A3" w14:textId="77777777" w:rsidR="00163E10" w:rsidRPr="00EE7885" w:rsidRDefault="00F67D11" w:rsidP="008F252D">
      <w:pPr>
        <w:rPr>
          <w:rFonts w:ascii="Garamond" w:hAnsi="Garamond"/>
        </w:rPr>
      </w:pPr>
      <w:r w:rsidRPr="00EE7885">
        <w:rPr>
          <w:rFonts w:ascii="Garamond" w:hAnsi="Garamond"/>
        </w:rPr>
        <w:t>MS:</w:t>
      </w:r>
      <w:r w:rsidRPr="00EE7885">
        <w:rPr>
          <w:rFonts w:ascii="Garamond" w:hAnsi="Garamond"/>
        </w:rPr>
        <w:tab/>
        <w:t>up to 12 transfer credits</w:t>
      </w:r>
    </w:p>
    <w:p w14:paraId="22E102D8" w14:textId="77777777" w:rsidR="00163E10" w:rsidRPr="00EE7885" w:rsidRDefault="00F67D11" w:rsidP="008F252D">
      <w:pPr>
        <w:rPr>
          <w:rFonts w:ascii="Garamond" w:hAnsi="Garamond"/>
        </w:rPr>
      </w:pPr>
      <w:r w:rsidRPr="00EE7885">
        <w:rPr>
          <w:rFonts w:ascii="Garamond" w:hAnsi="Garamond"/>
        </w:rPr>
        <w:t>LIS:</w:t>
      </w:r>
      <w:r w:rsidRPr="00EE7885">
        <w:rPr>
          <w:rFonts w:ascii="Garamond" w:hAnsi="Garamond"/>
        </w:rPr>
        <w:tab/>
        <w:t>up to 15 transfer credits (up to 12 transfer credits for students who entered pre-fall 2019)</w:t>
      </w:r>
    </w:p>
    <w:p w14:paraId="2D36D516" w14:textId="77777777" w:rsidR="00163E10" w:rsidRPr="00EE7885" w:rsidRDefault="00163E10" w:rsidP="008F252D">
      <w:pPr>
        <w:rPr>
          <w:rFonts w:ascii="Garamond" w:hAnsi="Garamond"/>
        </w:rPr>
      </w:pPr>
    </w:p>
    <w:p w14:paraId="2B9984CF" w14:textId="6E625387" w:rsidR="00163E10" w:rsidRPr="00EE7885" w:rsidRDefault="000E5DE0" w:rsidP="008F252D">
      <w:pPr>
        <w:rPr>
          <w:rFonts w:ascii="Garamond" w:hAnsi="Garamond"/>
        </w:rPr>
      </w:pPr>
      <w:r>
        <w:rPr>
          <w:rFonts w:ascii="Garamond" w:hAnsi="Garamond"/>
          <w:b/>
          <w:bCs/>
        </w:rPr>
        <w:t xml:space="preserve">4. </w:t>
      </w:r>
      <w:r w:rsidRPr="00D75A74">
        <w:rPr>
          <w:rFonts w:ascii="Garamond" w:hAnsi="Garamond"/>
          <w:b/>
          <w:bCs/>
        </w:rPr>
        <w:t>Dissertation Research Credits:</w:t>
      </w:r>
      <w:r w:rsidRPr="00EE7885">
        <w:rPr>
          <w:rFonts w:ascii="Garamond" w:hAnsi="Garamond"/>
        </w:rPr>
        <w:t xml:space="preserve"> Taken after completion of all coursework credits and the transfer of approved Master’s degree credits. Upon completion of the required number of research credits, students must continue to take a minimum of 1 research credit per semester until completion of the dissertation.</w:t>
      </w:r>
    </w:p>
    <w:p w14:paraId="2829D12B" w14:textId="77777777" w:rsidR="00D75A74" w:rsidRDefault="00D75A74" w:rsidP="008F252D">
      <w:pPr>
        <w:rPr>
          <w:rFonts w:ascii="Garamond" w:hAnsi="Garamond"/>
        </w:rPr>
      </w:pPr>
    </w:p>
    <w:p w14:paraId="3B88CE8B" w14:textId="75D28449" w:rsidR="00163E10" w:rsidRPr="00EE7885" w:rsidRDefault="00F67D11" w:rsidP="008F252D">
      <w:pPr>
        <w:rPr>
          <w:rFonts w:ascii="Garamond" w:hAnsi="Garamond"/>
        </w:rPr>
      </w:pPr>
      <w:r w:rsidRPr="00EE7885">
        <w:rPr>
          <w:rFonts w:ascii="Garamond" w:hAnsi="Garamond"/>
        </w:rPr>
        <w:t>COM &amp; LIS:</w:t>
      </w:r>
      <w:r w:rsidRPr="00EE7885">
        <w:rPr>
          <w:rFonts w:ascii="Garamond" w:hAnsi="Garamond"/>
        </w:rPr>
        <w:tab/>
        <w:t xml:space="preserve">24 research credits </w:t>
      </w:r>
      <w:r w:rsidR="00D75A74">
        <w:rPr>
          <w:rFonts w:ascii="Garamond" w:hAnsi="Garamond"/>
        </w:rPr>
        <w:tab/>
      </w:r>
      <w:r w:rsidR="00D75A74">
        <w:rPr>
          <w:rFonts w:ascii="Garamond" w:hAnsi="Garamond"/>
        </w:rPr>
        <w:tab/>
      </w:r>
      <w:r w:rsidRPr="00EE7885">
        <w:rPr>
          <w:rFonts w:ascii="Garamond" w:hAnsi="Garamond"/>
        </w:rPr>
        <w:t>MS:</w:t>
      </w:r>
      <w:r w:rsidRPr="00EE7885">
        <w:rPr>
          <w:rFonts w:ascii="Garamond" w:hAnsi="Garamond"/>
        </w:rPr>
        <w:tab/>
        <w:t>27 research credits</w:t>
      </w:r>
    </w:p>
    <w:p w14:paraId="0A688011" w14:textId="77777777" w:rsidR="00163E10" w:rsidRPr="00EE7885" w:rsidRDefault="00163E10" w:rsidP="008F252D">
      <w:pPr>
        <w:rPr>
          <w:rFonts w:ascii="Garamond" w:hAnsi="Garamond"/>
        </w:rPr>
      </w:pPr>
    </w:p>
    <w:p w14:paraId="6605D049" w14:textId="1499DD81" w:rsidR="00163E10" w:rsidRDefault="00F67D11" w:rsidP="008F252D">
      <w:pPr>
        <w:rPr>
          <w:rFonts w:ascii="Garamond" w:hAnsi="Garamond"/>
        </w:rPr>
      </w:pPr>
      <w:r w:rsidRPr="00EE7885">
        <w:rPr>
          <w:rFonts w:ascii="Garamond" w:hAnsi="Garamond"/>
        </w:rPr>
        <w:t xml:space="preserve">Upon successful completion of: 1) Core Requirements, 2) Program Area Requirements, and 3) Transfer of Approved Master’s Degree Credits, the candidate is eligible to take the qualifying examination (see </w:t>
      </w:r>
      <w:r w:rsidR="00D75A74">
        <w:rPr>
          <w:rFonts w:ascii="Garamond" w:hAnsi="Garamond"/>
        </w:rPr>
        <w:t xml:space="preserve">Section </w:t>
      </w:r>
      <w:r w:rsidR="004908FB">
        <w:rPr>
          <w:rFonts w:ascii="Garamond" w:hAnsi="Garamond"/>
        </w:rPr>
        <w:t>on</w:t>
      </w:r>
      <w:r w:rsidRPr="00EE7885">
        <w:rPr>
          <w:rFonts w:ascii="Garamond" w:hAnsi="Garamond"/>
        </w:rPr>
        <w:t xml:space="preserve"> Qualifying Examinations).</w:t>
      </w:r>
    </w:p>
    <w:p w14:paraId="21D2C1AB" w14:textId="77777777" w:rsidR="00D75A74" w:rsidRPr="00EE7885" w:rsidRDefault="00D75A74" w:rsidP="008F252D">
      <w:pPr>
        <w:rPr>
          <w:rFonts w:ascii="Garamond" w:hAnsi="Garamond"/>
        </w:rPr>
      </w:pPr>
    </w:p>
    <w:p w14:paraId="08145EA2" w14:textId="3BCB10C2" w:rsidR="00163E10" w:rsidRPr="000E5DE0" w:rsidRDefault="00F67D11" w:rsidP="008F252D">
      <w:pPr>
        <w:rPr>
          <w:rFonts w:ascii="Garamond" w:hAnsi="Garamond"/>
          <w:b/>
          <w:bCs/>
        </w:rPr>
      </w:pPr>
      <w:bookmarkStart w:id="33" w:name="Course_Listings_and_Schedules,_Independe"/>
      <w:bookmarkEnd w:id="33"/>
      <w:r w:rsidRPr="000E5DE0">
        <w:rPr>
          <w:rFonts w:ascii="Garamond" w:hAnsi="Garamond"/>
          <w:b/>
          <w:bCs/>
        </w:rPr>
        <w:t>Course Listings and Schedules, Independent Study and Assistantship Credits</w:t>
      </w:r>
    </w:p>
    <w:p w14:paraId="30440D99" w14:textId="77777777" w:rsidR="000E5DE0" w:rsidRPr="00EE7885" w:rsidRDefault="000E5DE0" w:rsidP="008F252D">
      <w:pPr>
        <w:rPr>
          <w:rFonts w:ascii="Garamond" w:hAnsi="Garamond"/>
        </w:rPr>
      </w:pPr>
    </w:p>
    <w:p w14:paraId="24C398C8" w14:textId="4E1BF134" w:rsidR="000E5DE0" w:rsidRDefault="000E5DE0" w:rsidP="008F252D">
      <w:pPr>
        <w:rPr>
          <w:rFonts w:ascii="Garamond" w:hAnsi="Garamond"/>
        </w:rPr>
      </w:pPr>
      <w:r>
        <w:rPr>
          <w:rFonts w:ascii="Garamond" w:hAnsi="Garamond"/>
        </w:rPr>
        <w:t xml:space="preserve">Please see the SC&amp;I website for </w:t>
      </w:r>
      <w:hyperlink r:id="rId22" w:history="1">
        <w:r w:rsidRPr="000E5DE0">
          <w:rPr>
            <w:rStyle w:val="Hyperlink"/>
            <w:rFonts w:ascii="Garamond" w:hAnsi="Garamond"/>
          </w:rPr>
          <w:t>all SC&amp;I Ph.D. courses</w:t>
        </w:r>
      </w:hyperlink>
      <w:r w:rsidRPr="00EE7885">
        <w:rPr>
          <w:rFonts w:ascii="Garamond" w:hAnsi="Garamond"/>
        </w:rPr>
        <w:t xml:space="preserve"> </w:t>
      </w:r>
      <w:r>
        <w:rPr>
          <w:rFonts w:ascii="Garamond" w:hAnsi="Garamond"/>
        </w:rPr>
        <w:t xml:space="preserve">and for </w:t>
      </w:r>
      <w:hyperlink r:id="rId23" w:history="1">
        <w:r w:rsidRPr="000E5DE0">
          <w:rPr>
            <w:rStyle w:val="Hyperlink"/>
            <w:rFonts w:ascii="Garamond" w:hAnsi="Garamond"/>
          </w:rPr>
          <w:t>current course schedules by semester</w:t>
        </w:r>
      </w:hyperlink>
      <w:r>
        <w:rPr>
          <w:rFonts w:ascii="Garamond" w:hAnsi="Garamond"/>
        </w:rPr>
        <w:t xml:space="preserve">.  </w:t>
      </w:r>
    </w:p>
    <w:p w14:paraId="5C34BB3D" w14:textId="77777777" w:rsidR="000E5DE0" w:rsidRDefault="000E5DE0" w:rsidP="008F252D">
      <w:pPr>
        <w:rPr>
          <w:rFonts w:ascii="Garamond" w:hAnsi="Garamond"/>
        </w:rPr>
      </w:pPr>
    </w:p>
    <w:p w14:paraId="78D6FEDF" w14:textId="6E9976CD" w:rsidR="00163E10" w:rsidRDefault="00F67D11" w:rsidP="008F252D">
      <w:pPr>
        <w:rPr>
          <w:rFonts w:ascii="Garamond" w:hAnsi="Garamond"/>
        </w:rPr>
      </w:pPr>
      <w:r w:rsidRPr="00F403B5">
        <w:rPr>
          <w:rFonts w:ascii="Garamond" w:hAnsi="Garamond"/>
          <w:b/>
          <w:bCs/>
        </w:rPr>
        <w:t>Independent Study:</w:t>
      </w:r>
      <w:r w:rsidRPr="00EE7885">
        <w:rPr>
          <w:rFonts w:ascii="Garamond" w:hAnsi="Garamond"/>
        </w:rPr>
        <w:t xml:space="preserve"> </w:t>
      </w:r>
      <w:r w:rsidR="00DE7F72" w:rsidRPr="00EE7885">
        <w:rPr>
          <w:rFonts w:ascii="Garamond" w:hAnsi="Garamond"/>
        </w:rPr>
        <w:t>A</w:t>
      </w:r>
      <w:r w:rsidRPr="00EE7885">
        <w:rPr>
          <w:rFonts w:ascii="Garamond" w:hAnsi="Garamond"/>
        </w:rPr>
        <w:t xml:space="preserve">s a general rule, students only take independent study credits when no course offerings matching their needs are available. Students should not have more than one independent study as an elective counting toward their minimal doctoral degree requirements (unless </w:t>
      </w:r>
      <w:r w:rsidR="00DE7F72" w:rsidRPr="00EE7885">
        <w:rPr>
          <w:rFonts w:ascii="Garamond" w:hAnsi="Garamond"/>
        </w:rPr>
        <w:t xml:space="preserve">the </w:t>
      </w:r>
      <w:r w:rsidRPr="00EE7885">
        <w:rPr>
          <w:rFonts w:ascii="Garamond" w:hAnsi="Garamond"/>
        </w:rPr>
        <w:t xml:space="preserve">director, area coordinator, and student’s advisor approve such a request). Students may take additional independent studies, as long as they are not used to fulfill minimum program credit requirements. In other words, only one </w:t>
      </w:r>
      <w:r w:rsidR="00DE7F72" w:rsidRPr="00EE7885">
        <w:rPr>
          <w:rFonts w:ascii="Garamond" w:hAnsi="Garamond"/>
        </w:rPr>
        <w:t>independent</w:t>
      </w:r>
      <w:r w:rsidRPr="00EE7885">
        <w:rPr>
          <w:rFonts w:ascii="Garamond" w:hAnsi="Garamond"/>
        </w:rPr>
        <w:t xml:space="preserve"> study will count toward your degree credits, unless approved as above. The exception is the LIS area requirement to take a guided research experience in a subfield for students who entered in fall 2019 and after, which will normally be in the form of an Independent Study.</w:t>
      </w:r>
    </w:p>
    <w:p w14:paraId="20930373" w14:textId="77777777" w:rsidR="00F403B5" w:rsidRPr="00EE7885" w:rsidRDefault="00F403B5" w:rsidP="008F252D">
      <w:pPr>
        <w:rPr>
          <w:rFonts w:ascii="Garamond" w:hAnsi="Garamond"/>
        </w:rPr>
      </w:pPr>
    </w:p>
    <w:p w14:paraId="6AFCBAF4" w14:textId="77777777" w:rsidR="00163E10" w:rsidRPr="00EE7885" w:rsidRDefault="00F67D11" w:rsidP="008F252D">
      <w:pPr>
        <w:rPr>
          <w:rFonts w:ascii="Garamond" w:hAnsi="Garamond"/>
        </w:rPr>
      </w:pPr>
      <w:r w:rsidRPr="00F403B5">
        <w:rPr>
          <w:rFonts w:ascii="Garamond" w:hAnsi="Garamond"/>
          <w:b/>
          <w:bCs/>
        </w:rPr>
        <w:t>Assistantship Credits:</w:t>
      </w:r>
      <w:r w:rsidRPr="00EE7885">
        <w:rPr>
          <w:rFonts w:ascii="Garamond" w:hAnsi="Garamond"/>
        </w:rPr>
        <w:t xml:space="preserve"> Students who are funded as graduate fellows or teaching assistants must register for 6 credits of corresponding assistantship credits each semester that they are funded. Students on fellowship should register for 16:194:811, students on teaching assistantship should register for 16:194:877. Assistantship credits do NOT count toward degree requirements in the Ph.D. program.</w:t>
      </w:r>
    </w:p>
    <w:p w14:paraId="7C9D0BE9" w14:textId="77777777" w:rsidR="00163E10" w:rsidRPr="00EE7885" w:rsidRDefault="00163E10" w:rsidP="008F252D">
      <w:pPr>
        <w:rPr>
          <w:rFonts w:ascii="Garamond" w:hAnsi="Garamond"/>
        </w:rPr>
        <w:sectPr w:rsidR="00163E10" w:rsidRPr="00EE7885" w:rsidSect="008F252D">
          <w:pgSz w:w="12240" w:h="15840"/>
          <w:pgMar w:top="1440" w:right="1440" w:bottom="1440" w:left="1440" w:header="0" w:footer="767" w:gutter="0"/>
          <w:cols w:space="720"/>
        </w:sectPr>
      </w:pPr>
    </w:p>
    <w:p w14:paraId="2FDEF1CA" w14:textId="5C87A585" w:rsidR="00163E10" w:rsidRDefault="00F67D11" w:rsidP="00F403B5">
      <w:pPr>
        <w:pStyle w:val="HandbookHeading3"/>
      </w:pPr>
      <w:bookmarkStart w:id="34" w:name="1)._Core_Course_Requirements_for_COM,_LI"/>
      <w:bookmarkStart w:id="35" w:name="Untitled"/>
      <w:bookmarkStart w:id="36" w:name="_bookmark21"/>
      <w:bookmarkStart w:id="37" w:name="_Toc206152487"/>
      <w:bookmarkEnd w:id="34"/>
      <w:bookmarkEnd w:id="35"/>
      <w:bookmarkEnd w:id="36"/>
      <w:r w:rsidRPr="00EE7885">
        <w:lastRenderedPageBreak/>
        <w:t>Core Course Requirements for COM, LIS, &amp; MS</w:t>
      </w:r>
      <w:bookmarkEnd w:id="37"/>
    </w:p>
    <w:p w14:paraId="41EF07F2" w14:textId="77777777" w:rsidR="00F403B5" w:rsidRPr="00EE7885" w:rsidRDefault="00F403B5" w:rsidP="008F252D">
      <w:pPr>
        <w:rPr>
          <w:rFonts w:ascii="Garamond" w:hAnsi="Garamond"/>
        </w:rPr>
      </w:pPr>
    </w:p>
    <w:p w14:paraId="16EEADE0" w14:textId="4130FEB0" w:rsidR="00163E10" w:rsidRPr="00EE7885" w:rsidRDefault="00163E10" w:rsidP="008F252D">
      <w:pPr>
        <w:rPr>
          <w:rFonts w:ascii="Garamond" w:hAnsi="Garamond"/>
        </w:rPr>
      </w:pPr>
      <w:r w:rsidRPr="00EE7885">
        <w:rPr>
          <w:rFonts w:ascii="Garamond" w:hAnsi="Garamond"/>
        </w:rPr>
        <w:t>There are three core required courses for all Ph.D. students (600, 601, and 608) as follows:</w:t>
      </w:r>
    </w:p>
    <w:p w14:paraId="5AE3883C" w14:textId="77777777" w:rsidR="00F403B5" w:rsidRDefault="00F403B5" w:rsidP="008F252D">
      <w:pPr>
        <w:rPr>
          <w:rFonts w:ascii="Garamond" w:hAnsi="Garamond"/>
        </w:rPr>
      </w:pPr>
    </w:p>
    <w:p w14:paraId="5D911588" w14:textId="4787977D" w:rsidR="00163E10" w:rsidRPr="00EE7885" w:rsidRDefault="00163E10" w:rsidP="008F252D">
      <w:pPr>
        <w:rPr>
          <w:rFonts w:ascii="Garamond" w:hAnsi="Garamond"/>
        </w:rPr>
      </w:pPr>
      <w:r w:rsidRPr="00F403B5">
        <w:rPr>
          <w:rFonts w:ascii="Garamond" w:hAnsi="Garamond"/>
          <w:b/>
          <w:bCs/>
        </w:rPr>
        <w:t>16:194:600: Ph.D. Colloquium (0 cr.)</w:t>
      </w:r>
      <w:r w:rsidRPr="00EE7885">
        <w:rPr>
          <w:rFonts w:ascii="Garamond" w:hAnsi="Garamond"/>
        </w:rPr>
        <w:t xml:space="preserve"> Taken during each semester of coursework, attendance is required until qualifying exams are passed. Colloquium is held on selected Wednesday afternoons from 12:</w:t>
      </w:r>
      <w:r w:rsidR="00F403B5">
        <w:rPr>
          <w:rFonts w:ascii="Garamond" w:hAnsi="Garamond"/>
        </w:rPr>
        <w:t>00</w:t>
      </w:r>
      <w:r w:rsidRPr="00EE7885">
        <w:rPr>
          <w:rFonts w:ascii="Garamond" w:hAnsi="Garamond"/>
        </w:rPr>
        <w:t xml:space="preserve"> to 1:</w:t>
      </w:r>
      <w:r w:rsidR="00F403B5">
        <w:rPr>
          <w:rFonts w:ascii="Garamond" w:hAnsi="Garamond"/>
        </w:rPr>
        <w:t xml:space="preserve">30 </w:t>
      </w:r>
      <w:r w:rsidRPr="00EE7885">
        <w:rPr>
          <w:rFonts w:ascii="Garamond" w:hAnsi="Garamond"/>
        </w:rPr>
        <w:t>pm. It includes research presentations by students, faculty, alumni, and outside speakers, as well as professional development seminars.</w:t>
      </w:r>
    </w:p>
    <w:p w14:paraId="7516B565" w14:textId="77777777" w:rsidR="00F403B5" w:rsidRDefault="00F403B5" w:rsidP="008F252D">
      <w:pPr>
        <w:rPr>
          <w:rFonts w:ascii="Garamond" w:hAnsi="Garamond"/>
        </w:rPr>
      </w:pPr>
    </w:p>
    <w:p w14:paraId="21F3F439" w14:textId="37CB7E43" w:rsidR="00163E10" w:rsidRPr="00EE7885" w:rsidRDefault="00163E10" w:rsidP="008F252D">
      <w:pPr>
        <w:rPr>
          <w:rFonts w:ascii="Garamond" w:hAnsi="Garamond"/>
        </w:rPr>
      </w:pPr>
      <w:r w:rsidRPr="00F403B5">
        <w:rPr>
          <w:rFonts w:ascii="Garamond" w:hAnsi="Garamond"/>
          <w:b/>
          <w:bCs/>
        </w:rPr>
        <w:t xml:space="preserve">16:194:601: Communication, Information, and Media Proseminar (3 cr.) </w:t>
      </w:r>
      <w:r w:rsidRPr="00EE7885">
        <w:rPr>
          <w:rFonts w:ascii="Garamond" w:hAnsi="Garamond"/>
        </w:rPr>
        <w:t>Taken during the first semester, the Proseminar addresses the nature of communication, information, and media processes, and their role in individual, social, and institutional behavior. Particular emphasis will be on the conceptual linkages between communication, information, and media processes, as well as theory and meta-theory. Panels will alternate between interdisciplinary and area-specific topics featuring CIM program faculty as speakers. Proseminar will include topics in professional development, academic integrity, responsible and ethical conduct of research, and intellectual property. Students will pass CITI, Human Subjects Certification, as part of the course.</w:t>
      </w:r>
    </w:p>
    <w:p w14:paraId="4F6F6067" w14:textId="77777777" w:rsidR="00F403B5" w:rsidRDefault="00F403B5" w:rsidP="008F252D">
      <w:pPr>
        <w:rPr>
          <w:rFonts w:ascii="Garamond" w:hAnsi="Garamond"/>
        </w:rPr>
      </w:pPr>
    </w:p>
    <w:p w14:paraId="26ED052D" w14:textId="7D69DC1A" w:rsidR="00163E10" w:rsidRPr="00EE7885" w:rsidRDefault="00163E10" w:rsidP="008F252D">
      <w:pPr>
        <w:rPr>
          <w:rFonts w:ascii="Garamond" w:hAnsi="Garamond"/>
        </w:rPr>
      </w:pPr>
      <w:r w:rsidRPr="00F403B5">
        <w:rPr>
          <w:rFonts w:ascii="Garamond" w:hAnsi="Garamond"/>
          <w:b/>
          <w:bCs/>
        </w:rPr>
        <w:t>16:194:608: Research Practicum (3 cr.)</w:t>
      </w:r>
      <w:r w:rsidRPr="00EE7885">
        <w:rPr>
          <w:rFonts w:ascii="Garamond" w:hAnsi="Garamond"/>
        </w:rPr>
        <w:t xml:space="preserve"> Taken during the third semester (Fall of the second year), this requirement is met by a student registering for this course with a member of the program faculty who has agreed to supervise the student’s participation in a research project of interest. Students are expected to contact faculty directly with practicum projects/ideas. Leading up to and during the Fall semester, there will be meetings of all students who are doing their research practicum to establish expectations, provide guidance, check on progress, and create a structure to promote solidarity and accountability. The expected outcome of the Research Practicum is a paper (single or co-authored) submitted to a recognized conference or refereed journal. The results of the Research Practicum will be presented by the student at a Ph.D. Poster Session Colloquium</w:t>
      </w:r>
      <w:r w:rsidR="00F403B5">
        <w:rPr>
          <w:rFonts w:ascii="Garamond" w:hAnsi="Garamond"/>
        </w:rPr>
        <w:t xml:space="preserve">, </w:t>
      </w:r>
      <w:r w:rsidRPr="00EE7885">
        <w:rPr>
          <w:rFonts w:ascii="Garamond" w:hAnsi="Garamond"/>
        </w:rPr>
        <w:t xml:space="preserve">typically held at the end of </w:t>
      </w:r>
      <w:r w:rsidR="00A55B95">
        <w:rPr>
          <w:rFonts w:ascii="Garamond" w:hAnsi="Garamond"/>
        </w:rPr>
        <w:t xml:space="preserve">spring </w:t>
      </w:r>
      <w:r w:rsidRPr="00EE7885">
        <w:rPr>
          <w:rFonts w:ascii="Garamond" w:hAnsi="Garamond"/>
        </w:rPr>
        <w:t>semester</w:t>
      </w:r>
      <w:r w:rsidR="00F403B5">
        <w:rPr>
          <w:rFonts w:ascii="Garamond" w:hAnsi="Garamond"/>
        </w:rPr>
        <w:t xml:space="preserve">. </w:t>
      </w:r>
      <w:hyperlink r:id="rId24" w:history="1">
        <w:r w:rsidR="00F403B5" w:rsidRPr="009A43B3">
          <w:rPr>
            <w:rStyle w:val="Hyperlink"/>
            <w:rFonts w:ascii="Garamond" w:hAnsi="Garamond"/>
          </w:rPr>
          <w:t>Research Practicum guidelines</w:t>
        </w:r>
      </w:hyperlink>
      <w:r w:rsidR="00F403B5">
        <w:rPr>
          <w:rFonts w:ascii="Garamond" w:hAnsi="Garamond"/>
        </w:rPr>
        <w:t xml:space="preserve"> are on the SC&amp;I website. </w:t>
      </w:r>
      <w:r w:rsidRPr="00EE7885">
        <w:rPr>
          <w:rFonts w:ascii="Garamond" w:hAnsi="Garamond"/>
        </w:rPr>
        <w:t xml:space="preserve"> </w:t>
      </w:r>
    </w:p>
    <w:p w14:paraId="6DEC5A59" w14:textId="77777777" w:rsidR="00163E10" w:rsidRPr="00EE7885" w:rsidRDefault="00163E10" w:rsidP="008F252D">
      <w:pPr>
        <w:rPr>
          <w:rFonts w:ascii="Garamond" w:hAnsi="Garamond"/>
        </w:rPr>
      </w:pPr>
    </w:p>
    <w:p w14:paraId="1F5301B8" w14:textId="7E915FDB" w:rsidR="00163E10" w:rsidRPr="00EE7885" w:rsidRDefault="00DE7F72" w:rsidP="00691433">
      <w:pPr>
        <w:pStyle w:val="HandbookHeading3"/>
      </w:pPr>
      <w:bookmarkStart w:id="38" w:name="2._Program_Area_Course_Requirements_by_A"/>
      <w:bookmarkStart w:id="39" w:name="_Toc206152488"/>
      <w:bookmarkEnd w:id="38"/>
      <w:r w:rsidRPr="00EE7885">
        <w:t>Program Area Course Requirements by Area (27-30 credits)</w:t>
      </w:r>
      <w:bookmarkEnd w:id="39"/>
    </w:p>
    <w:p w14:paraId="222DA56F" w14:textId="77777777" w:rsidR="00691433" w:rsidRDefault="00691433" w:rsidP="008F252D">
      <w:pPr>
        <w:rPr>
          <w:rFonts w:ascii="Garamond" w:hAnsi="Garamond"/>
        </w:rPr>
      </w:pPr>
      <w:bookmarkStart w:id="40" w:name="Each_program_area_sets_its_own_curriculu"/>
      <w:bookmarkEnd w:id="40"/>
    </w:p>
    <w:p w14:paraId="4E75AD36" w14:textId="621030D1" w:rsidR="00163E10" w:rsidRPr="00EE7885" w:rsidRDefault="00F67D11" w:rsidP="008F252D">
      <w:pPr>
        <w:rPr>
          <w:rFonts w:ascii="Garamond" w:hAnsi="Garamond"/>
        </w:rPr>
      </w:pPr>
      <w:r w:rsidRPr="00EE7885">
        <w:rPr>
          <w:rFonts w:ascii="Garamond" w:hAnsi="Garamond"/>
        </w:rPr>
        <w:t>Each program area sets its own curriculum and area course requirements as follows:</w:t>
      </w:r>
    </w:p>
    <w:p w14:paraId="72C8DC63" w14:textId="77777777" w:rsidR="00691433" w:rsidRDefault="00691433" w:rsidP="008F252D">
      <w:pPr>
        <w:rPr>
          <w:rFonts w:ascii="Garamond" w:hAnsi="Garamond"/>
        </w:rPr>
      </w:pPr>
    </w:p>
    <w:p w14:paraId="6C9BEEDD" w14:textId="77777777" w:rsidR="00F22B24" w:rsidRDefault="00163E10" w:rsidP="00BD51D6">
      <w:pPr>
        <w:pStyle w:val="HandbookHeading4"/>
      </w:pPr>
      <w:bookmarkStart w:id="41" w:name="_Toc206152489"/>
      <w:r w:rsidRPr="00691433">
        <w:t>Communication (COM)</w:t>
      </w:r>
      <w:bookmarkEnd w:id="41"/>
      <w:r w:rsidRPr="00EE7885">
        <w:t xml:space="preserve"> </w:t>
      </w:r>
    </w:p>
    <w:p w14:paraId="1382C165" w14:textId="491B252F" w:rsidR="00163E10" w:rsidRPr="00F22B24" w:rsidRDefault="00163E10" w:rsidP="00F22B24">
      <w:pPr>
        <w:rPr>
          <w:b/>
          <w:bCs/>
          <w:i/>
          <w:iCs/>
        </w:rPr>
      </w:pPr>
      <w:r w:rsidRPr="00F22B24">
        <w:rPr>
          <w:b/>
          <w:bCs/>
          <w:i/>
          <w:iCs/>
        </w:rPr>
        <w:t xml:space="preserve">(Students </w:t>
      </w:r>
      <w:r w:rsidR="00301498" w:rsidRPr="00F22B24">
        <w:rPr>
          <w:b/>
          <w:bCs/>
          <w:i/>
          <w:iCs/>
        </w:rPr>
        <w:t>who entered</w:t>
      </w:r>
      <w:r w:rsidRPr="00F22B24">
        <w:rPr>
          <w:b/>
          <w:bCs/>
          <w:i/>
          <w:iCs/>
        </w:rPr>
        <w:t xml:space="preserve"> in Communication before </w:t>
      </w:r>
      <w:r w:rsidR="00346B93">
        <w:rPr>
          <w:b/>
          <w:bCs/>
          <w:i/>
          <w:iCs/>
        </w:rPr>
        <w:t>F</w:t>
      </w:r>
      <w:r w:rsidRPr="00F22B24">
        <w:rPr>
          <w:b/>
          <w:bCs/>
          <w:i/>
          <w:iCs/>
        </w:rPr>
        <w:t>all 202</w:t>
      </w:r>
      <w:r w:rsidR="00346B93">
        <w:rPr>
          <w:b/>
          <w:bCs/>
          <w:i/>
          <w:iCs/>
        </w:rPr>
        <w:t>6</w:t>
      </w:r>
      <w:r w:rsidR="00075EC9" w:rsidRPr="00F22B24">
        <w:rPr>
          <w:b/>
          <w:bCs/>
          <w:i/>
          <w:iCs/>
        </w:rPr>
        <w:t>,</w:t>
      </w:r>
      <w:r w:rsidRPr="00F22B24">
        <w:rPr>
          <w:b/>
          <w:bCs/>
          <w:i/>
          <w:iCs/>
        </w:rPr>
        <w:t xml:space="preserve"> see Appendix B.)</w:t>
      </w:r>
    </w:p>
    <w:p w14:paraId="0895D8C4" w14:textId="77777777" w:rsidR="00BD51D6" w:rsidRDefault="00BD51D6" w:rsidP="008F252D">
      <w:pPr>
        <w:rPr>
          <w:rFonts w:ascii="Garamond" w:hAnsi="Garamond"/>
        </w:rPr>
      </w:pPr>
    </w:p>
    <w:p w14:paraId="1A41EBD4" w14:textId="5E2C73F8" w:rsidR="00163E10" w:rsidRPr="00EE7885" w:rsidRDefault="00163E10" w:rsidP="008F252D">
      <w:pPr>
        <w:rPr>
          <w:rFonts w:ascii="Garamond" w:hAnsi="Garamond"/>
        </w:rPr>
      </w:pPr>
      <w:r w:rsidRPr="00EE7885">
        <w:rPr>
          <w:rFonts w:ascii="Garamond" w:hAnsi="Garamond"/>
        </w:rPr>
        <w:t xml:space="preserve">Ph.D. students in the COM Area are required to take Research Design (3 cr.) and Foundations of Communication Theory (3 cr.) as area requirements. In addition, students are required to take three specialized methods courses (9 cr.). Beyond these requirements, students are expected to choose </w:t>
      </w:r>
      <w:r w:rsidR="00346B93">
        <w:rPr>
          <w:rFonts w:ascii="Garamond" w:hAnsi="Garamond"/>
        </w:rPr>
        <w:t>two focal areas</w:t>
      </w:r>
      <w:r w:rsidRPr="00EE7885">
        <w:rPr>
          <w:rFonts w:ascii="Garamond" w:hAnsi="Garamond"/>
        </w:rPr>
        <w:t xml:space="preserve"> of study, and the remaining 15 credit hours (5 courses) are to consist of elective courses in the student’s </w:t>
      </w:r>
      <w:r w:rsidR="00346B93">
        <w:rPr>
          <w:rFonts w:ascii="Garamond" w:hAnsi="Garamond"/>
        </w:rPr>
        <w:t>two focal areas</w:t>
      </w:r>
      <w:r w:rsidRPr="00EE7885">
        <w:rPr>
          <w:rFonts w:ascii="Garamond" w:hAnsi="Garamond"/>
        </w:rPr>
        <w:t xml:space="preserve"> of study. Students should take courses from at least </w:t>
      </w:r>
      <w:r w:rsidR="00346B93">
        <w:rPr>
          <w:rFonts w:ascii="Garamond" w:hAnsi="Garamond"/>
        </w:rPr>
        <w:t>three</w:t>
      </w:r>
      <w:r w:rsidRPr="00EE7885">
        <w:rPr>
          <w:rFonts w:ascii="Garamond" w:hAnsi="Garamond"/>
        </w:rPr>
        <w:t xml:space="preserve"> of the </w:t>
      </w:r>
      <w:r w:rsidR="00346B93">
        <w:rPr>
          <w:rFonts w:ascii="Garamond" w:hAnsi="Garamond"/>
        </w:rPr>
        <w:t>six</w:t>
      </w:r>
      <w:r w:rsidRPr="00EE7885">
        <w:rPr>
          <w:rFonts w:ascii="Garamond" w:hAnsi="Garamond"/>
        </w:rPr>
        <w:t xml:space="preserve"> core foci within the COM area, which include communication and technology, </w:t>
      </w:r>
      <w:r w:rsidR="00346B93">
        <w:rPr>
          <w:rFonts w:ascii="Garamond" w:hAnsi="Garamond"/>
        </w:rPr>
        <w:t xml:space="preserve">computational social science, </w:t>
      </w:r>
      <w:r w:rsidRPr="00EE7885">
        <w:rPr>
          <w:rFonts w:ascii="Garamond" w:hAnsi="Garamond"/>
        </w:rPr>
        <w:t xml:space="preserve">interpersonal communication, health communication, language and social interaction, or organizational communication. The core course for each of these </w:t>
      </w:r>
      <w:r w:rsidR="00346B93">
        <w:rPr>
          <w:rFonts w:ascii="Garamond" w:hAnsi="Garamond"/>
        </w:rPr>
        <w:t>six</w:t>
      </w:r>
      <w:r w:rsidRPr="00EE7885">
        <w:rPr>
          <w:rFonts w:ascii="Garamond" w:hAnsi="Garamond"/>
        </w:rPr>
        <w:t xml:space="preserve"> foci in the COM area will be offered on rotation, so students are encouraged to take the core course in their </w:t>
      </w:r>
      <w:r w:rsidR="00346B93">
        <w:rPr>
          <w:rFonts w:ascii="Garamond" w:hAnsi="Garamond"/>
        </w:rPr>
        <w:t>focal</w:t>
      </w:r>
      <w:r w:rsidRPr="00EE7885">
        <w:rPr>
          <w:rFonts w:ascii="Garamond" w:hAnsi="Garamond"/>
        </w:rPr>
        <w:t xml:space="preserve"> areas of study when they are offered. Students’ </w:t>
      </w:r>
      <w:r w:rsidR="00346B93">
        <w:rPr>
          <w:rFonts w:ascii="Garamond" w:hAnsi="Garamond"/>
        </w:rPr>
        <w:t>focal</w:t>
      </w:r>
      <w:r w:rsidRPr="00EE7885">
        <w:rPr>
          <w:rFonts w:ascii="Garamond" w:hAnsi="Garamond"/>
        </w:rPr>
        <w:t xml:space="preserve"> areas of study are typically two of these </w:t>
      </w:r>
      <w:r w:rsidR="00346B93">
        <w:rPr>
          <w:rFonts w:ascii="Garamond" w:hAnsi="Garamond"/>
        </w:rPr>
        <w:t>six</w:t>
      </w:r>
      <w:r w:rsidRPr="00EE7885">
        <w:rPr>
          <w:rFonts w:ascii="Garamond" w:hAnsi="Garamond"/>
        </w:rPr>
        <w:t xml:space="preserve"> foci, but in some cases, students may choose as a </w:t>
      </w:r>
      <w:r w:rsidR="006D2531">
        <w:rPr>
          <w:rFonts w:ascii="Garamond" w:hAnsi="Garamond"/>
        </w:rPr>
        <w:t>focal</w:t>
      </w:r>
      <w:r w:rsidRPr="00EE7885">
        <w:rPr>
          <w:rFonts w:ascii="Garamond" w:hAnsi="Garamond"/>
        </w:rPr>
        <w:t xml:space="preserve"> area </w:t>
      </w:r>
      <w:r w:rsidR="006D2531">
        <w:rPr>
          <w:rFonts w:ascii="Garamond" w:hAnsi="Garamond"/>
        </w:rPr>
        <w:t xml:space="preserve">in </w:t>
      </w:r>
      <w:r w:rsidRPr="00EE7885">
        <w:rPr>
          <w:rFonts w:ascii="Garamond" w:hAnsi="Garamond"/>
        </w:rPr>
        <w:t>one of the other two areas of the Ph.D. program, or programs elsewhere in the University. A qualifying exam in each area will be taken once the student has completed all coursework. All qualifying exam questions will contain a methods component.</w:t>
      </w:r>
    </w:p>
    <w:p w14:paraId="745AE9A8" w14:textId="77777777" w:rsidR="00691433" w:rsidRDefault="00691433" w:rsidP="008F252D">
      <w:pPr>
        <w:rPr>
          <w:rFonts w:ascii="Garamond" w:hAnsi="Garamond"/>
        </w:rPr>
      </w:pPr>
      <w:bookmarkStart w:id="42" w:name="COM_Curriculum_for_Students_Entering_in_"/>
      <w:bookmarkEnd w:id="42"/>
    </w:p>
    <w:p w14:paraId="6E00D6F7" w14:textId="78A93856" w:rsidR="00163E10" w:rsidRPr="00BD51D6" w:rsidRDefault="00F67D11" w:rsidP="008F252D">
      <w:pPr>
        <w:rPr>
          <w:rFonts w:ascii="Garamond" w:hAnsi="Garamond"/>
          <w:b/>
          <w:bCs/>
        </w:rPr>
      </w:pPr>
      <w:r w:rsidRPr="00BD51D6">
        <w:rPr>
          <w:rFonts w:ascii="Garamond" w:hAnsi="Garamond"/>
          <w:b/>
          <w:bCs/>
        </w:rPr>
        <w:t>COM Curriculum for Students Entering in Fall 202</w:t>
      </w:r>
      <w:r w:rsidR="006D2531">
        <w:rPr>
          <w:rFonts w:ascii="Garamond" w:hAnsi="Garamond"/>
          <w:b/>
          <w:bCs/>
        </w:rPr>
        <w:t>6</w:t>
      </w:r>
      <w:r w:rsidRPr="00BD51D6">
        <w:rPr>
          <w:rFonts w:ascii="Garamond" w:hAnsi="Garamond"/>
          <w:b/>
          <w:bCs/>
        </w:rPr>
        <w:t xml:space="preserve"> or After:</w:t>
      </w:r>
    </w:p>
    <w:p w14:paraId="0B990955" w14:textId="77777777" w:rsidR="0061258C" w:rsidRDefault="0061258C" w:rsidP="00BD51D6">
      <w:pPr>
        <w:pStyle w:val="HandbookHeading4"/>
      </w:pPr>
    </w:p>
    <w:p w14:paraId="0CAADFA6" w14:textId="250FD18D" w:rsidR="00163E10" w:rsidRPr="00BD51D6" w:rsidRDefault="00163E10" w:rsidP="008F252D">
      <w:pPr>
        <w:rPr>
          <w:rFonts w:ascii="Garamond" w:hAnsi="Garamond"/>
          <w:b/>
          <w:bCs/>
        </w:rPr>
      </w:pPr>
      <w:r w:rsidRPr="00BD51D6">
        <w:rPr>
          <w:rFonts w:ascii="Garamond" w:hAnsi="Garamond"/>
          <w:b/>
          <w:bCs/>
        </w:rPr>
        <w:lastRenderedPageBreak/>
        <w:t>Required COM Area Courses</w:t>
      </w:r>
      <w:r w:rsidR="00BD51D6">
        <w:rPr>
          <w:rFonts w:ascii="Garamond" w:hAnsi="Garamond"/>
          <w:b/>
          <w:bCs/>
        </w:rPr>
        <w:t xml:space="preserve">. </w:t>
      </w:r>
      <w:r w:rsidRPr="00EE7885">
        <w:rPr>
          <w:rFonts w:ascii="Garamond" w:hAnsi="Garamond"/>
        </w:rPr>
        <w:t>All COM students are required to take two core courses. Note that research design should be taken in the first fall semester, and communication theory should be taken in the first spring semester.</w:t>
      </w:r>
    </w:p>
    <w:p w14:paraId="06104964" w14:textId="77777777" w:rsidR="0061258C" w:rsidRDefault="0061258C" w:rsidP="008F252D">
      <w:pPr>
        <w:rPr>
          <w:rFonts w:ascii="Garamond" w:hAnsi="Garamond"/>
        </w:rPr>
      </w:pPr>
    </w:p>
    <w:p w14:paraId="4AF7F4AC" w14:textId="77777777" w:rsidR="0061258C" w:rsidRDefault="00163E10" w:rsidP="0061258C">
      <w:pPr>
        <w:pStyle w:val="ListParagraph"/>
        <w:numPr>
          <w:ilvl w:val="0"/>
          <w:numId w:val="23"/>
        </w:numPr>
        <w:rPr>
          <w:rFonts w:ascii="Garamond" w:hAnsi="Garamond"/>
        </w:rPr>
      </w:pPr>
      <w:r w:rsidRPr="0061258C">
        <w:rPr>
          <w:rFonts w:ascii="Garamond" w:hAnsi="Garamond"/>
        </w:rPr>
        <w:t xml:space="preserve">16:194:623 Research Design (3 cr.) </w:t>
      </w:r>
    </w:p>
    <w:p w14:paraId="12528F84" w14:textId="08B9622C" w:rsidR="00163E10" w:rsidRPr="0061258C" w:rsidRDefault="00163E10" w:rsidP="0061258C">
      <w:pPr>
        <w:pStyle w:val="ListParagraph"/>
        <w:numPr>
          <w:ilvl w:val="0"/>
          <w:numId w:val="23"/>
        </w:numPr>
        <w:rPr>
          <w:rFonts w:ascii="Garamond" w:hAnsi="Garamond"/>
        </w:rPr>
      </w:pPr>
      <w:r w:rsidRPr="0061258C">
        <w:rPr>
          <w:rFonts w:ascii="Garamond" w:hAnsi="Garamond"/>
        </w:rPr>
        <w:t>16:194:624 Communication Theory (3 cr.)</w:t>
      </w:r>
    </w:p>
    <w:p w14:paraId="51B43F8E" w14:textId="77777777" w:rsidR="0061258C" w:rsidRDefault="0061258C" w:rsidP="008F252D">
      <w:pPr>
        <w:rPr>
          <w:rFonts w:ascii="Garamond" w:hAnsi="Garamond"/>
        </w:rPr>
      </w:pPr>
      <w:bookmarkStart w:id="43" w:name="Methods"/>
      <w:bookmarkEnd w:id="43"/>
    </w:p>
    <w:p w14:paraId="50887883" w14:textId="2C2E5AA7" w:rsidR="00163E10" w:rsidRPr="0061258C" w:rsidRDefault="00F67D11" w:rsidP="008F252D">
      <w:pPr>
        <w:rPr>
          <w:rFonts w:ascii="Garamond" w:hAnsi="Garamond"/>
          <w:b/>
          <w:bCs/>
        </w:rPr>
      </w:pPr>
      <w:r w:rsidRPr="0061258C">
        <w:rPr>
          <w:rFonts w:ascii="Garamond" w:hAnsi="Garamond"/>
          <w:b/>
          <w:bCs/>
        </w:rPr>
        <w:t>Methods</w:t>
      </w:r>
      <w:r w:rsidR="00BD51D6">
        <w:rPr>
          <w:rFonts w:ascii="Garamond" w:hAnsi="Garamond"/>
          <w:b/>
          <w:bCs/>
        </w:rPr>
        <w:t xml:space="preserve">. </w:t>
      </w:r>
      <w:r w:rsidR="00694E7D" w:rsidRPr="00EE7885">
        <w:rPr>
          <w:rFonts w:ascii="Garamond" w:hAnsi="Garamond"/>
        </w:rPr>
        <w:t>Students are required to enroll in three methods courses</w:t>
      </w:r>
      <w:r w:rsidR="00694E7D">
        <w:rPr>
          <w:rFonts w:ascii="Garamond" w:hAnsi="Garamond"/>
        </w:rPr>
        <w:t xml:space="preserve"> </w:t>
      </w:r>
      <w:r w:rsidR="00AD1D98">
        <w:rPr>
          <w:rFonts w:ascii="Garamond" w:hAnsi="Garamond"/>
        </w:rPr>
        <w:t xml:space="preserve">(9 credits) </w:t>
      </w:r>
      <w:r w:rsidR="00694E7D">
        <w:rPr>
          <w:rFonts w:ascii="Garamond" w:hAnsi="Garamond"/>
        </w:rPr>
        <w:t xml:space="preserve">inside or outside the program. </w:t>
      </w:r>
      <w:r w:rsidR="00694E7D" w:rsidRPr="00462195">
        <w:rPr>
          <w:rFonts w:ascii="Garamond" w:hAnsi="Garamond"/>
        </w:rPr>
        <w:t xml:space="preserve">One course </w:t>
      </w:r>
      <w:r w:rsidR="00694E7D">
        <w:rPr>
          <w:rFonts w:ascii="Garamond" w:hAnsi="Garamond"/>
        </w:rPr>
        <w:t xml:space="preserve">(3 credits) </w:t>
      </w:r>
      <w:r w:rsidR="00694E7D" w:rsidRPr="00462195">
        <w:rPr>
          <w:rFonts w:ascii="Garamond" w:hAnsi="Garamond"/>
        </w:rPr>
        <w:t>may be scholarly/research development more broadly (e.g., research apprenticeship),</w:t>
      </w:r>
      <w:r w:rsidR="00694E7D">
        <w:rPr>
          <w:rFonts w:ascii="Garamond" w:hAnsi="Garamond"/>
        </w:rPr>
        <w:t xml:space="preserve"> with approval by the student’s advisor, area coordinator, and Ph.D. director.</w:t>
      </w:r>
    </w:p>
    <w:p w14:paraId="29BFCC54" w14:textId="77777777" w:rsidR="0061258C" w:rsidRDefault="0061258C" w:rsidP="008F252D">
      <w:pPr>
        <w:rPr>
          <w:rFonts w:ascii="Garamond" w:hAnsi="Garamond"/>
        </w:rPr>
      </w:pPr>
      <w:bookmarkStart w:id="44" w:name="Elective_Courses_in_Major_and_Minor_Area"/>
      <w:bookmarkEnd w:id="44"/>
    </w:p>
    <w:p w14:paraId="4FBD123C" w14:textId="71F34101" w:rsidR="00163E10" w:rsidRPr="00BD51D6" w:rsidRDefault="00F67D11" w:rsidP="008F252D">
      <w:pPr>
        <w:rPr>
          <w:rFonts w:ascii="Garamond" w:hAnsi="Garamond"/>
          <w:b/>
          <w:bCs/>
        </w:rPr>
      </w:pPr>
      <w:r w:rsidRPr="0061258C">
        <w:rPr>
          <w:rFonts w:ascii="Garamond" w:hAnsi="Garamond"/>
          <w:b/>
          <w:bCs/>
        </w:rPr>
        <w:t>Elective Courses in Major and Minor Area of Study</w:t>
      </w:r>
      <w:r w:rsidR="00BD51D6">
        <w:rPr>
          <w:rFonts w:ascii="Garamond" w:hAnsi="Garamond"/>
          <w:b/>
          <w:bCs/>
        </w:rPr>
        <w:t xml:space="preserve">. </w:t>
      </w:r>
      <w:r w:rsidRPr="00EE7885">
        <w:rPr>
          <w:rFonts w:ascii="Garamond" w:hAnsi="Garamond"/>
        </w:rPr>
        <w:t xml:space="preserve">Five elective courses (15 credits) should be taken in the student’s </w:t>
      </w:r>
      <w:r w:rsidR="006D2531">
        <w:rPr>
          <w:rFonts w:ascii="Garamond" w:hAnsi="Garamond"/>
        </w:rPr>
        <w:t>two focal areas</w:t>
      </w:r>
      <w:r w:rsidRPr="00EE7885">
        <w:rPr>
          <w:rFonts w:ascii="Garamond" w:hAnsi="Garamond"/>
        </w:rPr>
        <w:t xml:space="preserve"> of study, with three courses (9 credits) forming the </w:t>
      </w:r>
      <w:r w:rsidR="006D2531">
        <w:rPr>
          <w:rFonts w:ascii="Garamond" w:hAnsi="Garamond"/>
        </w:rPr>
        <w:t>primary</w:t>
      </w:r>
      <w:r w:rsidRPr="00EE7885">
        <w:rPr>
          <w:rFonts w:ascii="Garamond" w:hAnsi="Garamond"/>
        </w:rPr>
        <w:t xml:space="preserve"> area and two courses (6 credits) forming </w:t>
      </w:r>
      <w:r w:rsidR="006D2531">
        <w:rPr>
          <w:rFonts w:ascii="Garamond" w:hAnsi="Garamond"/>
        </w:rPr>
        <w:t>the secondary</w:t>
      </w:r>
      <w:r w:rsidRPr="00EE7885">
        <w:rPr>
          <w:rFonts w:ascii="Garamond" w:hAnsi="Garamond"/>
        </w:rPr>
        <w:t xml:space="preserve"> area.</w:t>
      </w:r>
    </w:p>
    <w:p w14:paraId="34E8E725" w14:textId="77777777" w:rsidR="0061258C" w:rsidRDefault="0061258C" w:rsidP="008F252D">
      <w:pPr>
        <w:rPr>
          <w:rFonts w:ascii="Garamond" w:hAnsi="Garamond"/>
        </w:rPr>
      </w:pPr>
    </w:p>
    <w:p w14:paraId="237172CC" w14:textId="6007D2A5" w:rsidR="00163E10" w:rsidRPr="00EE7885" w:rsidRDefault="00F67D11" w:rsidP="008F252D">
      <w:pPr>
        <w:rPr>
          <w:rFonts w:ascii="Garamond" w:hAnsi="Garamond"/>
        </w:rPr>
      </w:pPr>
      <w:r w:rsidRPr="00EE7885">
        <w:rPr>
          <w:rFonts w:ascii="Garamond" w:hAnsi="Garamond"/>
        </w:rPr>
        <w:t xml:space="preserve">Students should plan to take the core course in at least </w:t>
      </w:r>
      <w:r w:rsidR="006D2531" w:rsidRPr="00A95060">
        <w:rPr>
          <w:rFonts w:ascii="Garamond" w:hAnsi="Garamond"/>
          <w:u w:val="single"/>
        </w:rPr>
        <w:t>three</w:t>
      </w:r>
      <w:r w:rsidRPr="00EE7885">
        <w:rPr>
          <w:rFonts w:ascii="Garamond" w:hAnsi="Garamond"/>
        </w:rPr>
        <w:t xml:space="preserve"> of the </w:t>
      </w:r>
      <w:r w:rsidR="00305479">
        <w:rPr>
          <w:rFonts w:ascii="Garamond" w:hAnsi="Garamond"/>
        </w:rPr>
        <w:t>six</w:t>
      </w:r>
      <w:r w:rsidRPr="00EE7885">
        <w:rPr>
          <w:rFonts w:ascii="Garamond" w:hAnsi="Garamond"/>
        </w:rPr>
        <w:t xml:space="preserve"> core areas in the COM department to form the basis for their</w:t>
      </w:r>
      <w:r w:rsidR="006D2531">
        <w:rPr>
          <w:rFonts w:ascii="Garamond" w:hAnsi="Garamond"/>
        </w:rPr>
        <w:t xml:space="preserve"> two</w:t>
      </w:r>
      <w:r w:rsidRPr="00EE7885">
        <w:rPr>
          <w:rFonts w:ascii="Garamond" w:hAnsi="Garamond"/>
        </w:rPr>
        <w:t xml:space="preserve"> </w:t>
      </w:r>
      <w:r w:rsidR="006D2531">
        <w:rPr>
          <w:rFonts w:ascii="Garamond" w:hAnsi="Garamond"/>
        </w:rPr>
        <w:t>focal</w:t>
      </w:r>
      <w:r w:rsidRPr="00EE7885">
        <w:rPr>
          <w:rFonts w:ascii="Garamond" w:hAnsi="Garamond"/>
        </w:rPr>
        <w:t xml:space="preserve"> area</w:t>
      </w:r>
      <w:r w:rsidR="00DE7F72" w:rsidRPr="00EE7885">
        <w:rPr>
          <w:rFonts w:ascii="Garamond" w:hAnsi="Garamond"/>
        </w:rPr>
        <w:t>s</w:t>
      </w:r>
      <w:r w:rsidR="006D2531">
        <w:rPr>
          <w:rFonts w:ascii="Garamond" w:hAnsi="Garamond"/>
        </w:rPr>
        <w:t xml:space="preserve"> of study</w:t>
      </w:r>
      <w:r w:rsidRPr="00EE7885">
        <w:rPr>
          <w:rFonts w:ascii="Garamond" w:hAnsi="Garamond"/>
        </w:rPr>
        <w:t>. The core courses in each area include those listed below</w:t>
      </w:r>
      <w:r w:rsidR="00DE7F72" w:rsidRPr="00EE7885">
        <w:rPr>
          <w:rFonts w:ascii="Garamond" w:hAnsi="Garamond"/>
        </w:rPr>
        <w:t>,</w:t>
      </w:r>
      <w:r w:rsidRPr="00EE7885">
        <w:rPr>
          <w:rFonts w:ascii="Garamond" w:hAnsi="Garamond"/>
        </w:rPr>
        <w:t xml:space="preserve"> and each course will be offered on a rotation:</w:t>
      </w:r>
    </w:p>
    <w:p w14:paraId="7E8F1578" w14:textId="77777777" w:rsidR="0061258C" w:rsidRDefault="0061258C" w:rsidP="008F252D">
      <w:pPr>
        <w:rPr>
          <w:rFonts w:ascii="Garamond" w:hAnsi="Garamond"/>
        </w:rPr>
      </w:pPr>
    </w:p>
    <w:p w14:paraId="524DBE45" w14:textId="65F83827" w:rsidR="00163E10" w:rsidRPr="0061258C" w:rsidRDefault="00F67D11" w:rsidP="0061258C">
      <w:pPr>
        <w:pStyle w:val="ListParagraph"/>
        <w:numPr>
          <w:ilvl w:val="0"/>
          <w:numId w:val="24"/>
        </w:numPr>
        <w:rPr>
          <w:rFonts w:ascii="Garamond" w:hAnsi="Garamond"/>
        </w:rPr>
      </w:pPr>
      <w:r w:rsidRPr="0061258C">
        <w:rPr>
          <w:rFonts w:ascii="Garamond" w:hAnsi="Garamond"/>
        </w:rPr>
        <w:t>16:194:620 Interpersonal</w:t>
      </w:r>
      <w:r w:rsidR="00945253" w:rsidRPr="0061258C">
        <w:rPr>
          <w:rFonts w:ascii="Garamond" w:hAnsi="Garamond"/>
        </w:rPr>
        <w:t xml:space="preserve"> </w:t>
      </w:r>
      <w:r w:rsidRPr="0061258C">
        <w:rPr>
          <w:rFonts w:ascii="Garamond" w:hAnsi="Garamond"/>
        </w:rPr>
        <w:t>Communication (3 cr.)</w:t>
      </w:r>
    </w:p>
    <w:p w14:paraId="0B8945D2" w14:textId="77777777" w:rsidR="00163E10" w:rsidRPr="0061258C" w:rsidRDefault="00F67D11" w:rsidP="0061258C">
      <w:pPr>
        <w:pStyle w:val="ListParagraph"/>
        <w:numPr>
          <w:ilvl w:val="0"/>
          <w:numId w:val="24"/>
        </w:numPr>
        <w:rPr>
          <w:rFonts w:ascii="Garamond" w:hAnsi="Garamond"/>
        </w:rPr>
      </w:pPr>
      <w:r w:rsidRPr="0061258C">
        <w:rPr>
          <w:rFonts w:ascii="Garamond" w:hAnsi="Garamond"/>
        </w:rPr>
        <w:t>16:194:621 Organizational Communication Research (3 cr.)</w:t>
      </w:r>
    </w:p>
    <w:p w14:paraId="2C483A38" w14:textId="77777777" w:rsidR="00163E10" w:rsidRDefault="00F67D11" w:rsidP="0061258C">
      <w:pPr>
        <w:pStyle w:val="ListParagraph"/>
        <w:numPr>
          <w:ilvl w:val="0"/>
          <w:numId w:val="24"/>
        </w:numPr>
        <w:rPr>
          <w:rFonts w:ascii="Garamond" w:hAnsi="Garamond"/>
        </w:rPr>
      </w:pPr>
      <w:r w:rsidRPr="0061258C">
        <w:rPr>
          <w:rFonts w:ascii="Garamond" w:hAnsi="Garamond"/>
        </w:rPr>
        <w:t>16.194:622 Health Communication (3 cr.)</w:t>
      </w:r>
    </w:p>
    <w:p w14:paraId="20BDF6D0" w14:textId="77777777" w:rsidR="00A95060" w:rsidRPr="00305479" w:rsidRDefault="00A95060" w:rsidP="00A95060">
      <w:pPr>
        <w:pStyle w:val="ListParagraph"/>
        <w:numPr>
          <w:ilvl w:val="0"/>
          <w:numId w:val="24"/>
        </w:numPr>
        <w:rPr>
          <w:rFonts w:ascii="Garamond" w:hAnsi="Garamond"/>
        </w:rPr>
      </w:pPr>
      <w:r w:rsidRPr="00305479">
        <w:rPr>
          <w:rFonts w:ascii="Garamond" w:hAnsi="Garamond"/>
          <w:color w:val="212121"/>
        </w:rPr>
        <w:t>16:194:630 Computational Social Science (3 cr.)</w:t>
      </w:r>
    </w:p>
    <w:p w14:paraId="69EE4145" w14:textId="124B736E" w:rsidR="00163E10" w:rsidRPr="0061258C" w:rsidRDefault="00F67D11" w:rsidP="0061258C">
      <w:pPr>
        <w:pStyle w:val="ListParagraph"/>
        <w:numPr>
          <w:ilvl w:val="0"/>
          <w:numId w:val="24"/>
        </w:numPr>
        <w:rPr>
          <w:rFonts w:ascii="Garamond" w:hAnsi="Garamond"/>
        </w:rPr>
      </w:pPr>
      <w:r w:rsidRPr="0061258C">
        <w:rPr>
          <w:rFonts w:ascii="Garamond" w:hAnsi="Garamond"/>
        </w:rPr>
        <w:t>16:194:633 Communication</w:t>
      </w:r>
      <w:r w:rsidR="00D966D2" w:rsidRPr="0061258C">
        <w:rPr>
          <w:rFonts w:ascii="Garamond" w:hAnsi="Garamond"/>
        </w:rPr>
        <w:t xml:space="preserve"> and Technology</w:t>
      </w:r>
      <w:r w:rsidRPr="0061258C">
        <w:rPr>
          <w:rFonts w:ascii="Garamond" w:hAnsi="Garamond"/>
        </w:rPr>
        <w:t xml:space="preserve"> (3 cr.)</w:t>
      </w:r>
    </w:p>
    <w:p w14:paraId="744AE67B" w14:textId="2A63D1C5" w:rsidR="00163E10" w:rsidRPr="00305479" w:rsidRDefault="00F67D11" w:rsidP="0061258C">
      <w:pPr>
        <w:pStyle w:val="ListParagraph"/>
        <w:numPr>
          <w:ilvl w:val="0"/>
          <w:numId w:val="24"/>
        </w:numPr>
        <w:rPr>
          <w:rFonts w:ascii="Garamond" w:hAnsi="Garamond"/>
        </w:rPr>
      </w:pPr>
      <w:r w:rsidRPr="00305479">
        <w:rPr>
          <w:rFonts w:ascii="Garamond" w:hAnsi="Garamond"/>
        </w:rPr>
        <w:t>16:194.</w:t>
      </w:r>
      <w:r w:rsidR="006D2531">
        <w:rPr>
          <w:rFonts w:ascii="Garamond" w:hAnsi="Garamond"/>
        </w:rPr>
        <w:t>638</w:t>
      </w:r>
      <w:r w:rsidRPr="00305479">
        <w:rPr>
          <w:rFonts w:ascii="Garamond" w:hAnsi="Garamond"/>
        </w:rPr>
        <w:t xml:space="preserve"> Language and Social Interaction (3 cr.)</w:t>
      </w:r>
    </w:p>
    <w:p w14:paraId="381A2BCB" w14:textId="77777777" w:rsidR="0061258C" w:rsidRPr="00305479" w:rsidRDefault="0061258C" w:rsidP="008F252D">
      <w:pPr>
        <w:rPr>
          <w:rFonts w:ascii="Garamond" w:hAnsi="Garamond"/>
        </w:rPr>
      </w:pPr>
    </w:p>
    <w:p w14:paraId="7878E488" w14:textId="3C2A38C4" w:rsidR="00163E10" w:rsidRPr="00EE7885" w:rsidRDefault="00F67D11" w:rsidP="008F252D">
      <w:pPr>
        <w:rPr>
          <w:rFonts w:ascii="Garamond" w:hAnsi="Garamond"/>
        </w:rPr>
      </w:pPr>
      <w:r w:rsidRPr="00EE7885">
        <w:rPr>
          <w:rFonts w:ascii="Garamond" w:hAnsi="Garamond"/>
        </w:rPr>
        <w:t>Remaining elective credits can be taken as special topics courses (16:194:670-67</w:t>
      </w:r>
      <w:r w:rsidR="004F4DDB">
        <w:rPr>
          <w:rFonts w:ascii="Garamond" w:hAnsi="Garamond"/>
        </w:rPr>
        <w:t>4</w:t>
      </w:r>
      <w:r w:rsidRPr="00EE7885">
        <w:rPr>
          <w:rFonts w:ascii="Garamond" w:hAnsi="Garamond"/>
        </w:rPr>
        <w:t xml:space="preserve"> Topics in Communication Processes I through V -- 3 cr. each) in any of the following areas. Offerings vary by semester.</w:t>
      </w:r>
    </w:p>
    <w:p w14:paraId="0889F3EB" w14:textId="77777777" w:rsidR="0061258C" w:rsidRDefault="0061258C" w:rsidP="008F252D">
      <w:pPr>
        <w:rPr>
          <w:rFonts w:ascii="Garamond" w:hAnsi="Garamond"/>
        </w:rPr>
      </w:pPr>
    </w:p>
    <w:p w14:paraId="50E42C2B" w14:textId="01CF4B57" w:rsidR="00163E10" w:rsidRPr="0061258C" w:rsidRDefault="00F67D11" w:rsidP="0061258C">
      <w:pPr>
        <w:pStyle w:val="ListParagraph"/>
        <w:numPr>
          <w:ilvl w:val="0"/>
          <w:numId w:val="25"/>
        </w:numPr>
        <w:rPr>
          <w:rFonts w:ascii="Garamond" w:hAnsi="Garamond"/>
        </w:rPr>
      </w:pPr>
      <w:r w:rsidRPr="0061258C">
        <w:rPr>
          <w:rFonts w:ascii="Garamond" w:hAnsi="Garamond"/>
        </w:rPr>
        <w:t>Topics in Communication and Technology (e.g., Mediated Communication Theory, Social Media, Communication Design, Work and Technology)</w:t>
      </w:r>
    </w:p>
    <w:p w14:paraId="5C7F43B6" w14:textId="2F5F3167" w:rsidR="00163E10" w:rsidRPr="0061258C" w:rsidRDefault="00F67D11" w:rsidP="0061258C">
      <w:pPr>
        <w:pStyle w:val="ListParagraph"/>
        <w:numPr>
          <w:ilvl w:val="0"/>
          <w:numId w:val="25"/>
        </w:numPr>
        <w:rPr>
          <w:rFonts w:ascii="Garamond" w:hAnsi="Garamond"/>
        </w:rPr>
      </w:pPr>
      <w:r w:rsidRPr="0061258C">
        <w:rPr>
          <w:rFonts w:ascii="Garamond" w:hAnsi="Garamond"/>
        </w:rPr>
        <w:t>Topics in Interpersonal Communication (e.g., Interpersonal Communication Theory, Uncertainty and Communication, Relational and Family Communication)</w:t>
      </w:r>
    </w:p>
    <w:p w14:paraId="19559202" w14:textId="6D287260" w:rsidR="00163E10" w:rsidRPr="0061258C" w:rsidRDefault="00F67D11" w:rsidP="0061258C">
      <w:pPr>
        <w:pStyle w:val="ListParagraph"/>
        <w:numPr>
          <w:ilvl w:val="0"/>
          <w:numId w:val="25"/>
        </w:numPr>
        <w:rPr>
          <w:rFonts w:ascii="Garamond" w:hAnsi="Garamond"/>
        </w:rPr>
      </w:pPr>
      <w:r w:rsidRPr="0061258C">
        <w:rPr>
          <w:rFonts w:ascii="Garamond" w:hAnsi="Garamond"/>
        </w:rPr>
        <w:t>Topics in Health Communication (e.g., Health Campaigns, Interpersonal Health Communication)</w:t>
      </w:r>
    </w:p>
    <w:p w14:paraId="02CF17FE" w14:textId="77777777" w:rsidR="00163E10" w:rsidRPr="0061258C" w:rsidRDefault="00F67D11" w:rsidP="0061258C">
      <w:pPr>
        <w:pStyle w:val="ListParagraph"/>
        <w:numPr>
          <w:ilvl w:val="0"/>
          <w:numId w:val="25"/>
        </w:numPr>
        <w:rPr>
          <w:rFonts w:ascii="Garamond" w:hAnsi="Garamond"/>
        </w:rPr>
      </w:pPr>
      <w:r w:rsidRPr="0061258C">
        <w:rPr>
          <w:rFonts w:ascii="Garamond" w:hAnsi="Garamond"/>
        </w:rPr>
        <w:t>Topics in Language and Social Interaction (e.g., Basic Structures of Social Interaction, Communication and Emotion, Communication and Gender)</w:t>
      </w:r>
    </w:p>
    <w:p w14:paraId="50AA4D72" w14:textId="77777777" w:rsidR="00F22B24" w:rsidRDefault="00F67D11" w:rsidP="00F22B24">
      <w:pPr>
        <w:pStyle w:val="ListParagraph"/>
        <w:numPr>
          <w:ilvl w:val="0"/>
          <w:numId w:val="25"/>
        </w:numPr>
        <w:rPr>
          <w:rFonts w:ascii="Garamond" w:hAnsi="Garamond"/>
        </w:rPr>
      </w:pPr>
      <w:r w:rsidRPr="0061258C">
        <w:rPr>
          <w:rFonts w:ascii="Garamond" w:hAnsi="Garamond"/>
        </w:rPr>
        <w:t>Topics in Organizational Communication (e.g., Conflict and Collaboration, Dynamics of Global Organizations, Leadership, Organizational Change, Communication Networks)</w:t>
      </w:r>
    </w:p>
    <w:p w14:paraId="2EE86432" w14:textId="24C5ACDA" w:rsidR="00F22B24" w:rsidRPr="00F22B24" w:rsidRDefault="00F22B24" w:rsidP="00F22B24">
      <w:pPr>
        <w:pStyle w:val="ListParagraph"/>
        <w:numPr>
          <w:ilvl w:val="0"/>
          <w:numId w:val="25"/>
        </w:numPr>
        <w:rPr>
          <w:rFonts w:ascii="Garamond" w:hAnsi="Garamond"/>
        </w:rPr>
      </w:pPr>
      <w:r w:rsidRPr="00F22B24">
        <w:rPr>
          <w:rFonts w:ascii="Garamond" w:hAnsi="Garamond"/>
          <w:color w:val="212121"/>
        </w:rPr>
        <w:t>Topics in Computational Social Science (e.g., Text as Data, AI for Social Science, Natural Language Processing, Communication Networks)</w:t>
      </w:r>
    </w:p>
    <w:p w14:paraId="148565E8" w14:textId="77777777" w:rsidR="0061258C" w:rsidRPr="00F22B24" w:rsidRDefault="0061258C" w:rsidP="00F22B24">
      <w:pPr>
        <w:pStyle w:val="ListParagraph"/>
        <w:ind w:left="720" w:firstLine="0"/>
        <w:rPr>
          <w:rFonts w:ascii="Garamond" w:hAnsi="Garamond"/>
        </w:rPr>
      </w:pPr>
    </w:p>
    <w:p w14:paraId="1B945811" w14:textId="69467AE3" w:rsidR="004F4DDB" w:rsidRDefault="00F67D11" w:rsidP="004F4DDB">
      <w:pPr>
        <w:rPr>
          <w:rFonts w:ascii="Garamond" w:hAnsi="Garamond"/>
        </w:rPr>
      </w:pPr>
      <w:r w:rsidRPr="00EE7885">
        <w:rPr>
          <w:rFonts w:ascii="Garamond" w:hAnsi="Garamond"/>
        </w:rPr>
        <w:t xml:space="preserve">The table </w:t>
      </w:r>
      <w:r w:rsidR="009E7EFB">
        <w:rPr>
          <w:rFonts w:ascii="Garamond" w:hAnsi="Garamond"/>
        </w:rPr>
        <w:t xml:space="preserve">below </w:t>
      </w:r>
      <w:r w:rsidRPr="00EE7885">
        <w:rPr>
          <w:rFonts w:ascii="Garamond" w:hAnsi="Garamond"/>
        </w:rPr>
        <w:t>summarizes the course requirements for students in COM who entered the program prior to Fall 202</w:t>
      </w:r>
      <w:r w:rsidR="004F4DDB">
        <w:rPr>
          <w:rFonts w:ascii="Garamond" w:hAnsi="Garamond"/>
        </w:rPr>
        <w:t>6</w:t>
      </w:r>
      <w:r w:rsidRPr="00EE7885">
        <w:rPr>
          <w:rFonts w:ascii="Garamond" w:hAnsi="Garamond"/>
        </w:rPr>
        <w:t xml:space="preserve"> and those who entered </w:t>
      </w:r>
      <w:r w:rsidR="009E7EFB">
        <w:rPr>
          <w:rFonts w:ascii="Garamond" w:hAnsi="Garamond"/>
        </w:rPr>
        <w:t>in/</w:t>
      </w:r>
      <w:r w:rsidRPr="00EE7885">
        <w:rPr>
          <w:rFonts w:ascii="Garamond" w:hAnsi="Garamond"/>
        </w:rPr>
        <w:t>after Fall 202</w:t>
      </w:r>
      <w:r w:rsidR="004F4DDB">
        <w:rPr>
          <w:rFonts w:ascii="Garamond" w:hAnsi="Garamond"/>
        </w:rPr>
        <w:t>6</w:t>
      </w:r>
      <w:r w:rsidRPr="00EE7885">
        <w:rPr>
          <w:rFonts w:ascii="Garamond" w:hAnsi="Garamond"/>
        </w:rPr>
        <w:t>.</w:t>
      </w:r>
      <w:r w:rsidR="004F4DDB">
        <w:rPr>
          <w:rFonts w:ascii="Garamond" w:hAnsi="Garamond"/>
        </w:rPr>
        <w:t xml:space="preserve"> </w:t>
      </w:r>
      <w:r w:rsidR="004F4DDB" w:rsidRPr="004F4DDB">
        <w:rPr>
          <w:rFonts w:ascii="Garamond" w:hAnsi="Garamond"/>
        </w:rPr>
        <w:t>As of Fall 2026 students are required to take three core courses; prior to Fall 2026 students are required to take two core courses.</w:t>
      </w:r>
    </w:p>
    <w:p w14:paraId="0B82C4EA" w14:textId="77777777" w:rsidR="004F4DDB" w:rsidRDefault="004F4DDB" w:rsidP="008F252D">
      <w:pPr>
        <w:rPr>
          <w:rFonts w:ascii="Garamond" w:hAnsi="Garamond"/>
        </w:rPr>
      </w:pPr>
    </w:p>
    <w:p w14:paraId="35AF4B4B" w14:textId="6BBA6877" w:rsidR="004F4DDB" w:rsidRPr="00EE7885" w:rsidRDefault="004F4DDB" w:rsidP="008F252D">
      <w:pPr>
        <w:rPr>
          <w:rFonts w:ascii="Garamond" w:hAnsi="Garamond"/>
        </w:rPr>
        <w:sectPr w:rsidR="004F4DDB" w:rsidRPr="00EE7885" w:rsidSect="008F252D">
          <w:pgSz w:w="12240" w:h="15840"/>
          <w:pgMar w:top="1440" w:right="1440" w:bottom="1440" w:left="1440" w:header="0" w:footer="767" w:gutter="0"/>
          <w:cols w:space="720"/>
        </w:sectPr>
      </w:pPr>
      <w:r w:rsidRPr="004F4DDB">
        <w:rPr>
          <w:rFonts w:ascii="Garamond" w:hAnsi="Garamond"/>
          <w:b/>
          <w:bCs/>
        </w:rPr>
        <w:t>Courses Outside COM:</w:t>
      </w:r>
      <w:r w:rsidRPr="004F4DDB">
        <w:rPr>
          <w:rFonts w:ascii="Garamond" w:hAnsi="Garamond"/>
        </w:rPr>
        <w:t xml:space="preserve"> In total, students may take two elective courses outside of the department in a different area of the CIM program, a different unit at the university, or as part of the inter-university consortium, with approval of their faculty advisor. Additional courses outside of the COM department require approval by the Ph.D. director, area coordinator, and the student’s faculty advisor.</w:t>
      </w:r>
    </w:p>
    <w:tbl>
      <w:tblPr>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0" w:type="dxa"/>
          <w:bottom w:w="72" w:type="dxa"/>
          <w:right w:w="0" w:type="dxa"/>
        </w:tblCellMar>
        <w:tblLook w:val="01E0" w:firstRow="1" w:lastRow="1" w:firstColumn="1" w:lastColumn="1" w:noHBand="0" w:noVBand="0"/>
      </w:tblPr>
      <w:tblGrid>
        <w:gridCol w:w="4770"/>
        <w:gridCol w:w="6030"/>
      </w:tblGrid>
      <w:tr w:rsidR="0061258C" w:rsidRPr="00EE7885" w14:paraId="2963855D" w14:textId="77777777" w:rsidTr="00B26259">
        <w:trPr>
          <w:trHeight w:val="204"/>
        </w:trPr>
        <w:tc>
          <w:tcPr>
            <w:tcW w:w="4770" w:type="dxa"/>
          </w:tcPr>
          <w:p w14:paraId="2B6CFD9E" w14:textId="2C8B2C2C" w:rsidR="0061258C" w:rsidRPr="0061258C" w:rsidRDefault="0061258C" w:rsidP="0061258C">
            <w:pPr>
              <w:ind w:left="266"/>
              <w:rPr>
                <w:rFonts w:ascii="Garamond" w:hAnsi="Garamond"/>
                <w:b/>
                <w:bCs/>
              </w:rPr>
            </w:pPr>
            <w:r w:rsidRPr="0061258C">
              <w:rPr>
                <w:rFonts w:ascii="Garamond" w:hAnsi="Garamond"/>
                <w:b/>
                <w:bCs/>
              </w:rPr>
              <w:lastRenderedPageBreak/>
              <w:t xml:space="preserve">Requirements for </w:t>
            </w:r>
            <w:r w:rsidR="009E7EFB">
              <w:rPr>
                <w:rFonts w:ascii="Garamond" w:hAnsi="Garamond"/>
                <w:b/>
                <w:bCs/>
              </w:rPr>
              <w:t xml:space="preserve">COM </w:t>
            </w:r>
            <w:r w:rsidRPr="0061258C">
              <w:rPr>
                <w:rFonts w:ascii="Garamond" w:hAnsi="Garamond"/>
                <w:b/>
                <w:bCs/>
              </w:rPr>
              <w:t>Students Pre-Fall 202</w:t>
            </w:r>
            <w:r w:rsidR="004F4DDB">
              <w:rPr>
                <w:rFonts w:ascii="Garamond" w:hAnsi="Garamond"/>
                <w:b/>
                <w:bCs/>
              </w:rPr>
              <w:t>6</w:t>
            </w:r>
          </w:p>
          <w:p w14:paraId="0F4A64A0" w14:textId="0FA55BC2" w:rsidR="0061258C" w:rsidRPr="00EE7885" w:rsidRDefault="00A95060" w:rsidP="0061258C">
            <w:pPr>
              <w:ind w:left="266"/>
              <w:rPr>
                <w:rFonts w:ascii="Garamond" w:hAnsi="Garamond"/>
              </w:rPr>
            </w:pPr>
            <w:r>
              <w:rPr>
                <w:rFonts w:ascii="Garamond" w:hAnsi="Garamond"/>
              </w:rPr>
              <w:t>78</w:t>
            </w:r>
            <w:r w:rsidR="0061258C" w:rsidRPr="00EE7885">
              <w:rPr>
                <w:rFonts w:ascii="Garamond" w:hAnsi="Garamond"/>
              </w:rPr>
              <w:t xml:space="preserve"> total credits</w:t>
            </w:r>
          </w:p>
        </w:tc>
        <w:tc>
          <w:tcPr>
            <w:tcW w:w="6030" w:type="dxa"/>
          </w:tcPr>
          <w:p w14:paraId="7D67DC7C" w14:textId="60A74A9E" w:rsidR="0061258C" w:rsidRPr="0061258C" w:rsidRDefault="0061258C" w:rsidP="0061258C">
            <w:pPr>
              <w:ind w:left="267"/>
              <w:rPr>
                <w:rFonts w:ascii="Garamond" w:hAnsi="Garamond"/>
                <w:b/>
                <w:bCs/>
              </w:rPr>
            </w:pPr>
            <w:r w:rsidRPr="0061258C">
              <w:rPr>
                <w:rFonts w:ascii="Garamond" w:hAnsi="Garamond"/>
                <w:b/>
                <w:bCs/>
              </w:rPr>
              <w:t xml:space="preserve">Requirements for </w:t>
            </w:r>
            <w:r w:rsidR="009E7EFB">
              <w:rPr>
                <w:rFonts w:ascii="Garamond" w:hAnsi="Garamond"/>
                <w:b/>
                <w:bCs/>
              </w:rPr>
              <w:t xml:space="preserve">COM </w:t>
            </w:r>
            <w:r w:rsidRPr="0061258C">
              <w:rPr>
                <w:rFonts w:ascii="Garamond" w:hAnsi="Garamond"/>
                <w:b/>
                <w:bCs/>
              </w:rPr>
              <w:t>Students as of Fall 202</w:t>
            </w:r>
            <w:r w:rsidR="004F4DDB">
              <w:rPr>
                <w:rFonts w:ascii="Garamond" w:hAnsi="Garamond"/>
                <w:b/>
                <w:bCs/>
              </w:rPr>
              <w:t>6</w:t>
            </w:r>
          </w:p>
          <w:p w14:paraId="760498B6" w14:textId="22A5894C" w:rsidR="0061258C" w:rsidRPr="00EE7885" w:rsidRDefault="00A95060" w:rsidP="0061258C">
            <w:pPr>
              <w:ind w:left="267"/>
              <w:rPr>
                <w:rFonts w:ascii="Garamond" w:hAnsi="Garamond"/>
              </w:rPr>
            </w:pPr>
            <w:r>
              <w:rPr>
                <w:rFonts w:ascii="Garamond" w:hAnsi="Garamond"/>
              </w:rPr>
              <w:t>78</w:t>
            </w:r>
            <w:r w:rsidR="0061258C" w:rsidRPr="00EE7885">
              <w:rPr>
                <w:rFonts w:ascii="Garamond" w:hAnsi="Garamond"/>
              </w:rPr>
              <w:t xml:space="preserve"> total credits</w:t>
            </w:r>
          </w:p>
        </w:tc>
      </w:tr>
      <w:tr w:rsidR="0061258C" w:rsidRPr="00EE7885" w14:paraId="26CE8D13" w14:textId="77777777" w:rsidTr="00B26259">
        <w:trPr>
          <w:trHeight w:val="829"/>
        </w:trPr>
        <w:tc>
          <w:tcPr>
            <w:tcW w:w="4770" w:type="dxa"/>
          </w:tcPr>
          <w:p w14:paraId="6A001561" w14:textId="77777777" w:rsidR="0061258C" w:rsidRPr="00EE7885" w:rsidRDefault="0061258C" w:rsidP="0061258C">
            <w:pPr>
              <w:ind w:left="266"/>
              <w:rPr>
                <w:rFonts w:ascii="Garamond" w:hAnsi="Garamond"/>
              </w:rPr>
            </w:pPr>
            <w:r w:rsidRPr="00EE7885">
              <w:rPr>
                <w:rFonts w:ascii="Garamond" w:hAnsi="Garamond"/>
              </w:rPr>
              <w:t>CIM Core requirements (6 credits):</w:t>
            </w:r>
          </w:p>
          <w:p w14:paraId="204106DA" w14:textId="3169FE74" w:rsidR="0061258C" w:rsidRPr="00EE7885" w:rsidRDefault="0061258C" w:rsidP="0061258C">
            <w:pPr>
              <w:ind w:left="266"/>
              <w:rPr>
                <w:rFonts w:ascii="Garamond" w:hAnsi="Garamond"/>
              </w:rPr>
            </w:pPr>
            <w:r w:rsidRPr="00EE7885">
              <w:rPr>
                <w:rFonts w:ascii="Garamond" w:hAnsi="Garamond"/>
              </w:rPr>
              <w:t>600 Colloquium (0 credits)</w:t>
            </w:r>
          </w:p>
          <w:p w14:paraId="79B0A026" w14:textId="7F105E7A" w:rsidR="0061258C" w:rsidRPr="00EE7885" w:rsidRDefault="0061258C" w:rsidP="0061258C">
            <w:pPr>
              <w:ind w:left="266"/>
              <w:rPr>
                <w:rFonts w:ascii="Garamond" w:hAnsi="Garamond"/>
              </w:rPr>
            </w:pPr>
            <w:r w:rsidRPr="00EE7885">
              <w:rPr>
                <w:rFonts w:ascii="Garamond" w:hAnsi="Garamond"/>
              </w:rPr>
              <w:t>601 Proseminar in Comm, Info, &amp; Media (3 credits)</w:t>
            </w:r>
          </w:p>
          <w:p w14:paraId="07FCD289" w14:textId="124EC062" w:rsidR="0061258C" w:rsidRPr="00EE7885" w:rsidRDefault="0061258C" w:rsidP="0061258C">
            <w:pPr>
              <w:ind w:left="266"/>
              <w:rPr>
                <w:rFonts w:ascii="Garamond" w:hAnsi="Garamond"/>
              </w:rPr>
            </w:pPr>
            <w:r w:rsidRPr="00EE7885">
              <w:rPr>
                <w:rFonts w:ascii="Garamond" w:hAnsi="Garamond"/>
              </w:rPr>
              <w:t>608 Research Practicum (3 credits)</w:t>
            </w:r>
          </w:p>
        </w:tc>
        <w:tc>
          <w:tcPr>
            <w:tcW w:w="6030" w:type="dxa"/>
          </w:tcPr>
          <w:p w14:paraId="0925877F" w14:textId="46B39426" w:rsidR="0061258C" w:rsidRPr="00EE7885" w:rsidRDefault="0061258C" w:rsidP="0061258C">
            <w:pPr>
              <w:ind w:left="267"/>
              <w:rPr>
                <w:rFonts w:ascii="Garamond" w:hAnsi="Garamond"/>
              </w:rPr>
            </w:pPr>
            <w:r w:rsidRPr="00EE7885">
              <w:rPr>
                <w:rFonts w:ascii="Garamond" w:hAnsi="Garamond"/>
              </w:rPr>
              <w:t xml:space="preserve">CIM Core </w:t>
            </w:r>
            <w:r w:rsidR="00FE226A">
              <w:rPr>
                <w:rFonts w:ascii="Garamond" w:hAnsi="Garamond"/>
              </w:rPr>
              <w:t>R</w:t>
            </w:r>
            <w:r w:rsidRPr="00EE7885">
              <w:rPr>
                <w:rFonts w:ascii="Garamond" w:hAnsi="Garamond"/>
              </w:rPr>
              <w:t>equirements (6 credits)</w:t>
            </w:r>
            <w:r w:rsidR="00FE226A">
              <w:rPr>
                <w:rFonts w:ascii="Garamond" w:hAnsi="Garamond"/>
              </w:rPr>
              <w:t>:</w:t>
            </w:r>
          </w:p>
          <w:p w14:paraId="7FCBCFAD" w14:textId="58AC5799" w:rsidR="0061258C" w:rsidRPr="00FE226A" w:rsidRDefault="0061258C" w:rsidP="00FE226A">
            <w:pPr>
              <w:pStyle w:val="ListParagraph"/>
              <w:ind w:left="627" w:firstLine="0"/>
              <w:rPr>
                <w:rFonts w:ascii="Garamond" w:hAnsi="Garamond"/>
              </w:rPr>
            </w:pPr>
            <w:r w:rsidRPr="00FE226A">
              <w:rPr>
                <w:rFonts w:ascii="Garamond" w:hAnsi="Garamond"/>
              </w:rPr>
              <w:t xml:space="preserve">600 Colloquium (0 </w:t>
            </w:r>
            <w:r w:rsidR="00FE226A">
              <w:rPr>
                <w:rFonts w:ascii="Garamond" w:hAnsi="Garamond"/>
              </w:rPr>
              <w:t>cr.</w:t>
            </w:r>
            <w:r w:rsidRPr="00FE226A">
              <w:rPr>
                <w:rFonts w:ascii="Garamond" w:hAnsi="Garamond"/>
              </w:rPr>
              <w:t>)</w:t>
            </w:r>
          </w:p>
          <w:p w14:paraId="48EB170F" w14:textId="3E4B8FCD" w:rsidR="0061258C" w:rsidRPr="00FE226A" w:rsidRDefault="0061258C" w:rsidP="00FE226A">
            <w:pPr>
              <w:pStyle w:val="ListParagraph"/>
              <w:ind w:left="627" w:firstLine="0"/>
              <w:rPr>
                <w:rFonts w:ascii="Garamond" w:hAnsi="Garamond"/>
              </w:rPr>
            </w:pPr>
            <w:r w:rsidRPr="00FE226A">
              <w:rPr>
                <w:rFonts w:ascii="Garamond" w:hAnsi="Garamond"/>
              </w:rPr>
              <w:t>601</w:t>
            </w:r>
            <w:r w:rsidR="00FE226A">
              <w:rPr>
                <w:rFonts w:ascii="Garamond" w:hAnsi="Garamond"/>
              </w:rPr>
              <w:t xml:space="preserve"> </w:t>
            </w:r>
            <w:r w:rsidRPr="00FE226A">
              <w:rPr>
                <w:rFonts w:ascii="Garamond" w:hAnsi="Garamond"/>
              </w:rPr>
              <w:t xml:space="preserve">Proseminar in Comm, Info, &amp; Media (3 </w:t>
            </w:r>
            <w:r w:rsidR="00FE226A">
              <w:rPr>
                <w:rFonts w:ascii="Garamond" w:hAnsi="Garamond"/>
              </w:rPr>
              <w:t>cr.</w:t>
            </w:r>
            <w:r w:rsidRPr="00FE226A">
              <w:rPr>
                <w:rFonts w:ascii="Garamond" w:hAnsi="Garamond"/>
              </w:rPr>
              <w:t xml:space="preserve">) </w:t>
            </w:r>
          </w:p>
          <w:p w14:paraId="7DE073FC" w14:textId="1093C9C5" w:rsidR="00FE226A" w:rsidRPr="00FE226A" w:rsidRDefault="0061258C" w:rsidP="00FE226A">
            <w:pPr>
              <w:pStyle w:val="ListParagraph"/>
              <w:ind w:left="627" w:firstLine="0"/>
              <w:rPr>
                <w:rFonts w:ascii="Garamond" w:hAnsi="Garamond"/>
              </w:rPr>
            </w:pPr>
            <w:r w:rsidRPr="00FE226A">
              <w:rPr>
                <w:rFonts w:ascii="Garamond" w:hAnsi="Garamond"/>
              </w:rPr>
              <w:t>608 Research Practicum (3 credits)</w:t>
            </w:r>
          </w:p>
        </w:tc>
      </w:tr>
      <w:tr w:rsidR="0061258C" w:rsidRPr="00EE7885" w14:paraId="7C9B9FA4" w14:textId="77777777" w:rsidTr="00B26259">
        <w:trPr>
          <w:trHeight w:val="634"/>
        </w:trPr>
        <w:tc>
          <w:tcPr>
            <w:tcW w:w="4770" w:type="dxa"/>
          </w:tcPr>
          <w:p w14:paraId="5D06D569" w14:textId="0AFB6F47" w:rsidR="0061258C" w:rsidRPr="00EE7885" w:rsidRDefault="0061258C" w:rsidP="0061258C">
            <w:pPr>
              <w:ind w:left="266"/>
              <w:rPr>
                <w:rFonts w:ascii="Garamond" w:hAnsi="Garamond"/>
              </w:rPr>
            </w:pPr>
            <w:r w:rsidRPr="00EE7885">
              <w:rPr>
                <w:rFonts w:ascii="Garamond" w:hAnsi="Garamond"/>
              </w:rPr>
              <w:t>COM Area Requirements (6 credits)</w:t>
            </w:r>
            <w:r w:rsidR="00453BB9">
              <w:rPr>
                <w:rFonts w:ascii="Garamond" w:hAnsi="Garamond"/>
              </w:rPr>
              <w:t>:</w:t>
            </w:r>
          </w:p>
          <w:p w14:paraId="6A36103B" w14:textId="487A65BD" w:rsidR="0061258C" w:rsidRPr="00EE7885" w:rsidRDefault="0061258C" w:rsidP="0061258C">
            <w:pPr>
              <w:ind w:left="266"/>
              <w:rPr>
                <w:rFonts w:ascii="Garamond" w:hAnsi="Garamond"/>
              </w:rPr>
            </w:pPr>
            <w:r w:rsidRPr="00EE7885">
              <w:rPr>
                <w:rFonts w:ascii="Garamond" w:hAnsi="Garamond"/>
              </w:rPr>
              <w:t>623 Research Design (3 credits)</w:t>
            </w:r>
          </w:p>
          <w:p w14:paraId="3719A7A3" w14:textId="3638BE4F" w:rsidR="0061258C" w:rsidRPr="00EE7885" w:rsidRDefault="0061258C" w:rsidP="0061258C">
            <w:pPr>
              <w:ind w:left="266"/>
              <w:rPr>
                <w:rFonts w:ascii="Garamond" w:hAnsi="Garamond"/>
              </w:rPr>
            </w:pPr>
            <w:r w:rsidRPr="00EE7885">
              <w:rPr>
                <w:rFonts w:ascii="Garamond" w:hAnsi="Garamond"/>
              </w:rPr>
              <w:t>624 Communication Theory (3 credits)</w:t>
            </w:r>
          </w:p>
        </w:tc>
        <w:tc>
          <w:tcPr>
            <w:tcW w:w="6030" w:type="dxa"/>
          </w:tcPr>
          <w:p w14:paraId="6E40E9E2" w14:textId="5E4742B1" w:rsidR="0061258C" w:rsidRPr="00EE7885" w:rsidRDefault="0061258C" w:rsidP="0061258C">
            <w:pPr>
              <w:ind w:left="267"/>
              <w:rPr>
                <w:rFonts w:ascii="Garamond" w:hAnsi="Garamond"/>
              </w:rPr>
            </w:pPr>
            <w:r w:rsidRPr="00EE7885">
              <w:rPr>
                <w:rFonts w:ascii="Garamond" w:hAnsi="Garamond"/>
              </w:rPr>
              <w:t>COM Area Requirements (6 credits)</w:t>
            </w:r>
            <w:r w:rsidR="00453BB9">
              <w:rPr>
                <w:rFonts w:ascii="Garamond" w:hAnsi="Garamond"/>
              </w:rPr>
              <w:t>:</w:t>
            </w:r>
          </w:p>
          <w:p w14:paraId="4B5982DB" w14:textId="5C5D9A7D" w:rsidR="0061258C" w:rsidRPr="00EE7885" w:rsidRDefault="0061258C" w:rsidP="00FE226A">
            <w:pPr>
              <w:ind w:left="267" w:firstLine="358"/>
              <w:rPr>
                <w:rFonts w:ascii="Garamond" w:hAnsi="Garamond"/>
              </w:rPr>
            </w:pPr>
            <w:r w:rsidRPr="00EE7885">
              <w:rPr>
                <w:rFonts w:ascii="Garamond" w:hAnsi="Garamond"/>
              </w:rPr>
              <w:t xml:space="preserve">623 Research Design (3 </w:t>
            </w:r>
            <w:r w:rsidR="00FE226A">
              <w:rPr>
                <w:rFonts w:ascii="Garamond" w:hAnsi="Garamond"/>
              </w:rPr>
              <w:t>cr.</w:t>
            </w:r>
            <w:r w:rsidRPr="00EE7885">
              <w:rPr>
                <w:rFonts w:ascii="Garamond" w:hAnsi="Garamond"/>
              </w:rPr>
              <w:t>)</w:t>
            </w:r>
          </w:p>
          <w:p w14:paraId="43FDD9DC" w14:textId="1134D619" w:rsidR="0061258C" w:rsidRPr="00EE7885" w:rsidRDefault="0061258C" w:rsidP="00FE226A">
            <w:pPr>
              <w:ind w:left="267" w:firstLine="358"/>
              <w:rPr>
                <w:rFonts w:ascii="Garamond" w:hAnsi="Garamond"/>
              </w:rPr>
            </w:pPr>
            <w:r w:rsidRPr="00EE7885">
              <w:rPr>
                <w:rFonts w:ascii="Garamond" w:hAnsi="Garamond"/>
              </w:rPr>
              <w:t xml:space="preserve">624 Communication Theory (3 </w:t>
            </w:r>
            <w:r w:rsidR="00FE226A">
              <w:rPr>
                <w:rFonts w:ascii="Garamond" w:hAnsi="Garamond"/>
              </w:rPr>
              <w:t>cr.</w:t>
            </w:r>
            <w:r w:rsidRPr="00EE7885">
              <w:rPr>
                <w:rFonts w:ascii="Garamond" w:hAnsi="Garamond"/>
              </w:rPr>
              <w:t>)</w:t>
            </w:r>
          </w:p>
        </w:tc>
      </w:tr>
      <w:tr w:rsidR="0061258C" w:rsidRPr="00EE7885" w14:paraId="5DE27633" w14:textId="77777777" w:rsidTr="00B26259">
        <w:trPr>
          <w:trHeight w:val="823"/>
        </w:trPr>
        <w:tc>
          <w:tcPr>
            <w:tcW w:w="4770" w:type="dxa"/>
          </w:tcPr>
          <w:p w14:paraId="25C372BF" w14:textId="3E153FCA" w:rsidR="004F4DDB" w:rsidRPr="004F4DDB" w:rsidRDefault="004F4DDB" w:rsidP="004F4DDB">
            <w:pPr>
              <w:ind w:left="266"/>
              <w:rPr>
                <w:rFonts w:ascii="Garamond" w:hAnsi="Garamond"/>
              </w:rPr>
            </w:pPr>
            <w:r w:rsidRPr="004F4DDB">
              <w:rPr>
                <w:rFonts w:ascii="Garamond" w:hAnsi="Garamond"/>
              </w:rPr>
              <w:t>Methods Course Requirements (9 credits)*</w:t>
            </w:r>
            <w:r>
              <w:rPr>
                <w:rFonts w:ascii="Garamond" w:hAnsi="Garamond"/>
              </w:rPr>
              <w:t>/**</w:t>
            </w:r>
            <w:r w:rsidRPr="004F4DDB">
              <w:rPr>
                <w:rFonts w:ascii="Garamond" w:hAnsi="Garamond"/>
              </w:rPr>
              <w:t>: </w:t>
            </w:r>
          </w:p>
          <w:p w14:paraId="5615E0E7" w14:textId="77777777" w:rsidR="004F4DDB" w:rsidRPr="004F4DDB" w:rsidRDefault="004F4DDB" w:rsidP="004F4DDB">
            <w:pPr>
              <w:ind w:left="266"/>
              <w:rPr>
                <w:rFonts w:ascii="Garamond" w:hAnsi="Garamond"/>
              </w:rPr>
            </w:pPr>
            <w:r w:rsidRPr="004F4DDB">
              <w:rPr>
                <w:rFonts w:ascii="Garamond" w:hAnsi="Garamond"/>
              </w:rPr>
              <w:t>603 Qualitative Research Methods (3 cr.) </w:t>
            </w:r>
          </w:p>
          <w:p w14:paraId="2061DDC1" w14:textId="77777777" w:rsidR="004F4DDB" w:rsidRPr="004F4DDB" w:rsidRDefault="004F4DDB" w:rsidP="004F4DDB">
            <w:pPr>
              <w:ind w:left="266"/>
              <w:rPr>
                <w:rFonts w:ascii="Garamond" w:hAnsi="Garamond"/>
              </w:rPr>
            </w:pPr>
            <w:r w:rsidRPr="004F4DDB">
              <w:rPr>
                <w:rFonts w:ascii="Garamond" w:hAnsi="Garamond"/>
              </w:rPr>
              <w:t>604 Quantitative Research Methods (3 cr.) </w:t>
            </w:r>
          </w:p>
          <w:p w14:paraId="6584F4CD" w14:textId="77777777" w:rsidR="004F4DDB" w:rsidRPr="004F4DDB" w:rsidRDefault="004F4DDB" w:rsidP="004F4DDB">
            <w:pPr>
              <w:ind w:left="266"/>
              <w:rPr>
                <w:rFonts w:ascii="Garamond" w:hAnsi="Garamond"/>
              </w:rPr>
            </w:pPr>
            <w:r w:rsidRPr="004F4DDB">
              <w:rPr>
                <w:rFonts w:ascii="Garamond" w:hAnsi="Garamond"/>
              </w:rPr>
              <w:t>605 Critical Research Methods (3 cr.)  </w:t>
            </w:r>
          </w:p>
          <w:p w14:paraId="38B04573" w14:textId="77777777" w:rsidR="004F4DDB" w:rsidRPr="004F4DDB" w:rsidRDefault="004F4DDB" w:rsidP="004F4DDB">
            <w:pPr>
              <w:ind w:left="266"/>
              <w:rPr>
                <w:rFonts w:ascii="Garamond" w:hAnsi="Garamond"/>
              </w:rPr>
            </w:pPr>
            <w:r w:rsidRPr="004F4DDB">
              <w:rPr>
                <w:rFonts w:ascii="Garamond" w:hAnsi="Garamond"/>
              </w:rPr>
              <w:t> </w:t>
            </w:r>
          </w:p>
          <w:p w14:paraId="5D65129C" w14:textId="77777777" w:rsidR="004F4DDB" w:rsidRPr="004F4DDB" w:rsidRDefault="004F4DDB" w:rsidP="004F4DDB">
            <w:pPr>
              <w:ind w:left="266"/>
              <w:rPr>
                <w:rFonts w:ascii="Garamond" w:hAnsi="Garamond"/>
              </w:rPr>
            </w:pPr>
            <w:r w:rsidRPr="004F4DDB">
              <w:rPr>
                <w:rFonts w:ascii="Garamond" w:hAnsi="Garamond"/>
              </w:rPr>
              <w:t>*Students are required to enroll in three methods courses. One course may be scholarly/research development more broadly (e.g., research apprenticeship), with approval by the student’s advisor, area coordinator, and Ph.D. director </w:t>
            </w:r>
          </w:p>
          <w:p w14:paraId="330D9A43" w14:textId="190AEE4B" w:rsidR="0061258C" w:rsidRPr="00EE7885" w:rsidRDefault="004F4DDB" w:rsidP="0061258C">
            <w:pPr>
              <w:ind w:left="266"/>
              <w:rPr>
                <w:rFonts w:ascii="Garamond" w:hAnsi="Garamond"/>
              </w:rPr>
            </w:pPr>
            <w:r>
              <w:rPr>
                <w:rFonts w:ascii="Garamond" w:hAnsi="Garamond"/>
              </w:rPr>
              <w:t>*Students enrolled pre-Fall 2021 were only required to take 6 credits of methods courses.</w:t>
            </w:r>
          </w:p>
        </w:tc>
        <w:tc>
          <w:tcPr>
            <w:tcW w:w="6030" w:type="dxa"/>
          </w:tcPr>
          <w:p w14:paraId="2BE3D6EE" w14:textId="64B251E7" w:rsidR="0061258C" w:rsidRPr="00EE7885" w:rsidRDefault="0061258C" w:rsidP="0061258C">
            <w:pPr>
              <w:ind w:left="267"/>
              <w:rPr>
                <w:rFonts w:ascii="Garamond" w:hAnsi="Garamond"/>
              </w:rPr>
            </w:pPr>
            <w:r w:rsidRPr="00EE7885">
              <w:rPr>
                <w:rFonts w:ascii="Garamond" w:hAnsi="Garamond"/>
              </w:rPr>
              <w:t>Method</w:t>
            </w:r>
            <w:r w:rsidR="004D1FFF">
              <w:rPr>
                <w:rFonts w:ascii="Garamond" w:hAnsi="Garamond"/>
              </w:rPr>
              <w:t>s</w:t>
            </w:r>
            <w:r w:rsidRPr="00EE7885">
              <w:rPr>
                <w:rFonts w:ascii="Garamond" w:hAnsi="Garamond"/>
              </w:rPr>
              <w:t xml:space="preserve"> Course Requirements (9 credits)*</w:t>
            </w:r>
            <w:r w:rsidR="00453BB9">
              <w:rPr>
                <w:rFonts w:ascii="Garamond" w:hAnsi="Garamond"/>
              </w:rPr>
              <w:t>:</w:t>
            </w:r>
          </w:p>
          <w:p w14:paraId="5EB93317" w14:textId="71D07565" w:rsidR="0061258C" w:rsidRPr="00EE7885" w:rsidRDefault="0061258C" w:rsidP="00FE226A">
            <w:pPr>
              <w:ind w:left="267" w:firstLine="358"/>
              <w:rPr>
                <w:rFonts w:ascii="Garamond" w:hAnsi="Garamond"/>
              </w:rPr>
            </w:pPr>
            <w:r w:rsidRPr="00EE7885">
              <w:rPr>
                <w:rFonts w:ascii="Garamond" w:hAnsi="Garamond"/>
              </w:rPr>
              <w:t xml:space="preserve">603 Qualitative Research Methods (3 </w:t>
            </w:r>
            <w:r w:rsidR="00FE226A">
              <w:rPr>
                <w:rFonts w:ascii="Garamond" w:hAnsi="Garamond"/>
              </w:rPr>
              <w:t>cr.</w:t>
            </w:r>
            <w:r w:rsidRPr="00EE7885">
              <w:rPr>
                <w:rFonts w:ascii="Garamond" w:hAnsi="Garamond"/>
              </w:rPr>
              <w:t>)</w:t>
            </w:r>
          </w:p>
          <w:p w14:paraId="01E9CFE7" w14:textId="76278D20" w:rsidR="0061258C" w:rsidRPr="00EE7885" w:rsidRDefault="0061258C" w:rsidP="00FE226A">
            <w:pPr>
              <w:ind w:left="267" w:firstLine="358"/>
              <w:rPr>
                <w:rFonts w:ascii="Garamond" w:hAnsi="Garamond"/>
              </w:rPr>
            </w:pPr>
            <w:r w:rsidRPr="00EE7885">
              <w:rPr>
                <w:rFonts w:ascii="Garamond" w:hAnsi="Garamond"/>
              </w:rPr>
              <w:t xml:space="preserve">604 Quantitative Research Methods (3 </w:t>
            </w:r>
            <w:r w:rsidR="00FE226A">
              <w:rPr>
                <w:rFonts w:ascii="Garamond" w:hAnsi="Garamond"/>
              </w:rPr>
              <w:t>cr.</w:t>
            </w:r>
            <w:r w:rsidRPr="00EE7885">
              <w:rPr>
                <w:rFonts w:ascii="Garamond" w:hAnsi="Garamond"/>
              </w:rPr>
              <w:t>)</w:t>
            </w:r>
          </w:p>
          <w:p w14:paraId="01D97C88" w14:textId="181691BC" w:rsidR="0061258C" w:rsidRPr="00EE7885" w:rsidRDefault="0061258C" w:rsidP="00FE226A">
            <w:pPr>
              <w:ind w:left="267" w:firstLine="358"/>
              <w:rPr>
                <w:rFonts w:ascii="Garamond" w:hAnsi="Garamond"/>
              </w:rPr>
            </w:pPr>
            <w:r w:rsidRPr="00EE7885">
              <w:rPr>
                <w:rFonts w:ascii="Garamond" w:hAnsi="Garamond"/>
              </w:rPr>
              <w:t xml:space="preserve">605 Critical Research Methods (3 </w:t>
            </w:r>
            <w:r w:rsidR="00FE226A">
              <w:rPr>
                <w:rFonts w:ascii="Garamond" w:hAnsi="Garamond"/>
              </w:rPr>
              <w:t>cr.</w:t>
            </w:r>
            <w:r w:rsidRPr="00EE7885">
              <w:rPr>
                <w:rFonts w:ascii="Garamond" w:hAnsi="Garamond"/>
              </w:rPr>
              <w:t xml:space="preserve">) </w:t>
            </w:r>
          </w:p>
          <w:p w14:paraId="0F8B15F3" w14:textId="77777777" w:rsidR="0061258C" w:rsidRPr="00EE7885" w:rsidRDefault="0061258C" w:rsidP="0061258C">
            <w:pPr>
              <w:ind w:left="267"/>
              <w:rPr>
                <w:rFonts w:ascii="Garamond" w:hAnsi="Garamond"/>
              </w:rPr>
            </w:pPr>
          </w:p>
          <w:p w14:paraId="53401E97" w14:textId="01C794B6" w:rsidR="0061258C" w:rsidRPr="00EE7885" w:rsidRDefault="0061258C" w:rsidP="00462195">
            <w:pPr>
              <w:ind w:left="267"/>
              <w:rPr>
                <w:rFonts w:ascii="Garamond" w:hAnsi="Garamond"/>
              </w:rPr>
            </w:pPr>
            <w:r w:rsidRPr="00EE7885">
              <w:rPr>
                <w:rFonts w:ascii="Garamond" w:hAnsi="Garamond"/>
              </w:rPr>
              <w:t>*Students are required to enroll in three methods courses</w:t>
            </w:r>
            <w:r w:rsidR="00462195">
              <w:rPr>
                <w:rFonts w:ascii="Garamond" w:hAnsi="Garamond"/>
              </w:rPr>
              <w:t xml:space="preserve">. </w:t>
            </w:r>
            <w:r w:rsidRPr="00462195">
              <w:rPr>
                <w:rFonts w:ascii="Garamond" w:hAnsi="Garamond"/>
              </w:rPr>
              <w:t>One course may be scholarly/research development more broadly (e.g., research apprenticeship)</w:t>
            </w:r>
            <w:r w:rsidR="00462195" w:rsidRPr="00462195">
              <w:rPr>
                <w:rFonts w:ascii="Garamond" w:hAnsi="Garamond"/>
              </w:rPr>
              <w:t>,</w:t>
            </w:r>
            <w:r w:rsidR="00462195">
              <w:rPr>
                <w:rFonts w:ascii="Garamond" w:hAnsi="Garamond"/>
              </w:rPr>
              <w:t xml:space="preserve"> with approval by the student’s advisor, area coordinator, and Ph.D. director</w:t>
            </w:r>
          </w:p>
        </w:tc>
      </w:tr>
      <w:tr w:rsidR="0061258C" w:rsidRPr="00EE7885" w14:paraId="5F310783" w14:textId="77777777" w:rsidTr="00B26259">
        <w:trPr>
          <w:trHeight w:val="264"/>
        </w:trPr>
        <w:tc>
          <w:tcPr>
            <w:tcW w:w="4770" w:type="dxa"/>
          </w:tcPr>
          <w:p w14:paraId="53DD5938" w14:textId="2275E937" w:rsidR="0061258C" w:rsidRPr="00EE7885" w:rsidRDefault="00607F2E" w:rsidP="0061258C">
            <w:pPr>
              <w:ind w:left="266"/>
              <w:rPr>
                <w:rFonts w:ascii="Garamond" w:hAnsi="Garamond"/>
              </w:rPr>
            </w:pPr>
            <w:r>
              <w:rPr>
                <w:rFonts w:ascii="Garamond" w:hAnsi="Garamond"/>
              </w:rPr>
              <w:t>Major</w:t>
            </w:r>
            <w:r w:rsidR="0061258C" w:rsidRPr="00EE7885">
              <w:rPr>
                <w:rFonts w:ascii="Garamond" w:hAnsi="Garamond"/>
              </w:rPr>
              <w:t xml:space="preserve"> Area</w:t>
            </w:r>
            <w:r>
              <w:rPr>
                <w:rFonts w:ascii="Garamond" w:hAnsi="Garamond"/>
              </w:rPr>
              <w:t xml:space="preserve"> of Study</w:t>
            </w:r>
            <w:r w:rsidR="0061258C" w:rsidRPr="00EE7885">
              <w:rPr>
                <w:rFonts w:ascii="Garamond" w:hAnsi="Garamond"/>
              </w:rPr>
              <w:t xml:space="preserve"> Requirement (9 credits) *</w:t>
            </w:r>
            <w:r>
              <w:rPr>
                <w:rFonts w:ascii="Garamond" w:hAnsi="Garamond"/>
              </w:rPr>
              <w:t>/**</w:t>
            </w:r>
          </w:p>
          <w:p w14:paraId="6DB49940" w14:textId="77777777" w:rsidR="0061258C" w:rsidRPr="00EE7885" w:rsidRDefault="0061258C" w:rsidP="0061258C">
            <w:pPr>
              <w:ind w:left="266"/>
              <w:rPr>
                <w:rFonts w:ascii="Garamond" w:hAnsi="Garamond"/>
              </w:rPr>
            </w:pPr>
            <w:r w:rsidRPr="00EE7885">
              <w:rPr>
                <w:rFonts w:ascii="Garamond" w:hAnsi="Garamond"/>
              </w:rPr>
              <w:t>620 – Interpersonal Communication (3 credits)</w:t>
            </w:r>
          </w:p>
          <w:p w14:paraId="44681945" w14:textId="77777777" w:rsidR="0061258C" w:rsidRPr="00EE7885" w:rsidRDefault="0061258C" w:rsidP="0061258C">
            <w:pPr>
              <w:ind w:left="266"/>
              <w:rPr>
                <w:rFonts w:ascii="Garamond" w:hAnsi="Garamond"/>
              </w:rPr>
            </w:pPr>
            <w:r w:rsidRPr="00EE7885">
              <w:rPr>
                <w:rFonts w:ascii="Garamond" w:hAnsi="Garamond"/>
              </w:rPr>
              <w:t>621 – Organizational Communication Research (3 credits)</w:t>
            </w:r>
          </w:p>
          <w:p w14:paraId="689E50FE" w14:textId="77777777" w:rsidR="0061258C" w:rsidRDefault="0061258C" w:rsidP="0061258C">
            <w:pPr>
              <w:ind w:left="266"/>
              <w:rPr>
                <w:rFonts w:ascii="Garamond" w:hAnsi="Garamond"/>
              </w:rPr>
            </w:pPr>
            <w:r w:rsidRPr="00EE7885">
              <w:rPr>
                <w:rFonts w:ascii="Garamond" w:hAnsi="Garamond"/>
              </w:rPr>
              <w:t>622 – Health Communication (3 credits)</w:t>
            </w:r>
          </w:p>
          <w:p w14:paraId="1830A19B" w14:textId="77777777" w:rsidR="00A95060" w:rsidRPr="00EE7885" w:rsidRDefault="00A95060" w:rsidP="00A95060">
            <w:pPr>
              <w:ind w:left="266"/>
              <w:rPr>
                <w:rFonts w:ascii="Garamond" w:hAnsi="Garamond"/>
              </w:rPr>
            </w:pPr>
            <w:r>
              <w:rPr>
                <w:rFonts w:ascii="Garamond" w:hAnsi="Garamond"/>
              </w:rPr>
              <w:t>630 – Computational Social Science</w:t>
            </w:r>
          </w:p>
          <w:p w14:paraId="1C9613D1" w14:textId="77777777" w:rsidR="0061258C" w:rsidRPr="00EE7885" w:rsidRDefault="0061258C" w:rsidP="0061258C">
            <w:pPr>
              <w:ind w:left="266"/>
              <w:rPr>
                <w:rFonts w:ascii="Garamond" w:hAnsi="Garamond"/>
              </w:rPr>
            </w:pPr>
            <w:r w:rsidRPr="00EE7885">
              <w:rPr>
                <w:rFonts w:ascii="Garamond" w:hAnsi="Garamond"/>
              </w:rPr>
              <w:t>633 – Communication and Technology (3 credits)</w:t>
            </w:r>
          </w:p>
          <w:p w14:paraId="4482EFD9" w14:textId="77777777" w:rsidR="0061258C" w:rsidRDefault="0061258C" w:rsidP="0061258C">
            <w:pPr>
              <w:ind w:left="266"/>
              <w:rPr>
                <w:rFonts w:ascii="Garamond" w:hAnsi="Garamond"/>
              </w:rPr>
            </w:pPr>
            <w:r w:rsidRPr="00EE7885">
              <w:rPr>
                <w:rFonts w:ascii="Garamond" w:hAnsi="Garamond"/>
              </w:rPr>
              <w:t>638 – Language and Social Interaction (3 credits)</w:t>
            </w:r>
          </w:p>
          <w:p w14:paraId="6E383723" w14:textId="77777777" w:rsidR="0061258C" w:rsidRPr="00EE7885" w:rsidRDefault="0061258C" w:rsidP="0061258C">
            <w:pPr>
              <w:ind w:left="266"/>
              <w:rPr>
                <w:rFonts w:ascii="Garamond" w:hAnsi="Garamond"/>
              </w:rPr>
            </w:pPr>
          </w:p>
          <w:p w14:paraId="637370DB" w14:textId="77777777" w:rsidR="00607F2E" w:rsidRPr="00EE7885" w:rsidRDefault="00607F2E" w:rsidP="00607F2E">
            <w:pPr>
              <w:ind w:left="267"/>
              <w:rPr>
                <w:rFonts w:ascii="Garamond" w:hAnsi="Garamond"/>
              </w:rPr>
            </w:pPr>
            <w:r w:rsidRPr="00EE7885">
              <w:rPr>
                <w:rFonts w:ascii="Garamond" w:hAnsi="Garamond"/>
              </w:rPr>
              <w:t>*Students should pick three courses from their major area of study</w:t>
            </w:r>
          </w:p>
          <w:p w14:paraId="7DA83BB6" w14:textId="5D90CBEB" w:rsidR="0061258C" w:rsidRPr="00EE7885" w:rsidRDefault="00607F2E" w:rsidP="00607F2E">
            <w:pPr>
              <w:ind w:left="267"/>
              <w:rPr>
                <w:rFonts w:ascii="Garamond" w:hAnsi="Garamond"/>
              </w:rPr>
            </w:pPr>
            <w:r w:rsidRPr="00EE7885">
              <w:rPr>
                <w:rFonts w:ascii="Garamond" w:hAnsi="Garamond"/>
              </w:rPr>
              <w:t xml:space="preserve">**One course can be taken outside of the Comm department. Additional outside courses can be taken with the approval of the </w:t>
            </w:r>
            <w:r>
              <w:rPr>
                <w:rFonts w:ascii="Garamond" w:hAnsi="Garamond"/>
              </w:rPr>
              <w:t xml:space="preserve">advisor, area coordinator, and </w:t>
            </w:r>
            <w:r w:rsidRPr="00EE7885">
              <w:rPr>
                <w:rFonts w:ascii="Garamond" w:hAnsi="Garamond"/>
              </w:rPr>
              <w:t>director</w:t>
            </w:r>
            <w:r w:rsidR="00A95060">
              <w:rPr>
                <w:rFonts w:ascii="Garamond" w:hAnsi="Garamond"/>
              </w:rPr>
              <w:t>.</w:t>
            </w:r>
          </w:p>
        </w:tc>
        <w:tc>
          <w:tcPr>
            <w:tcW w:w="6030" w:type="dxa"/>
          </w:tcPr>
          <w:p w14:paraId="3A07BB04" w14:textId="532A9FA4" w:rsidR="0061258C" w:rsidRPr="00EE7885" w:rsidRDefault="00A95060" w:rsidP="0061258C">
            <w:pPr>
              <w:ind w:left="267"/>
              <w:rPr>
                <w:rFonts w:ascii="Garamond" w:hAnsi="Garamond"/>
              </w:rPr>
            </w:pPr>
            <w:r>
              <w:rPr>
                <w:rFonts w:ascii="Garamond" w:hAnsi="Garamond"/>
              </w:rPr>
              <w:t>Primary Focal</w:t>
            </w:r>
            <w:r w:rsidR="0061258C" w:rsidRPr="00EE7885">
              <w:rPr>
                <w:rFonts w:ascii="Garamond" w:hAnsi="Garamond"/>
              </w:rPr>
              <w:t xml:space="preserve"> Area of Study Requirements (9 credits) *</w:t>
            </w:r>
            <w:r w:rsidR="004840E3">
              <w:rPr>
                <w:rFonts w:ascii="Garamond" w:hAnsi="Garamond"/>
              </w:rPr>
              <w:t>/**</w:t>
            </w:r>
          </w:p>
          <w:p w14:paraId="36DBADC7" w14:textId="77777777" w:rsidR="00A95060" w:rsidRPr="00EE7885" w:rsidRDefault="00A95060" w:rsidP="00A95060">
            <w:pPr>
              <w:ind w:left="266"/>
              <w:rPr>
                <w:rFonts w:ascii="Garamond" w:hAnsi="Garamond"/>
              </w:rPr>
            </w:pPr>
            <w:r w:rsidRPr="00EE7885">
              <w:rPr>
                <w:rFonts w:ascii="Garamond" w:hAnsi="Garamond"/>
              </w:rPr>
              <w:t>620 – Interpersonal Communication (3 credits)</w:t>
            </w:r>
          </w:p>
          <w:p w14:paraId="24A680CA" w14:textId="77777777" w:rsidR="00A95060" w:rsidRPr="00EE7885" w:rsidRDefault="00A95060" w:rsidP="00A95060">
            <w:pPr>
              <w:ind w:left="266"/>
              <w:rPr>
                <w:rFonts w:ascii="Garamond" w:hAnsi="Garamond"/>
              </w:rPr>
            </w:pPr>
            <w:r w:rsidRPr="00EE7885">
              <w:rPr>
                <w:rFonts w:ascii="Garamond" w:hAnsi="Garamond"/>
              </w:rPr>
              <w:t>621 – Organizational Communication Research (3 credits)</w:t>
            </w:r>
          </w:p>
          <w:p w14:paraId="22A78287" w14:textId="77777777" w:rsidR="00A95060" w:rsidRDefault="00A95060" w:rsidP="00A95060">
            <w:pPr>
              <w:ind w:left="266"/>
              <w:rPr>
                <w:rFonts w:ascii="Garamond" w:hAnsi="Garamond"/>
              </w:rPr>
            </w:pPr>
            <w:r w:rsidRPr="00EE7885">
              <w:rPr>
                <w:rFonts w:ascii="Garamond" w:hAnsi="Garamond"/>
              </w:rPr>
              <w:t>622 – Health Communication (3 credits)</w:t>
            </w:r>
          </w:p>
          <w:p w14:paraId="0F4730EA" w14:textId="77777777" w:rsidR="00A95060" w:rsidRPr="00EE7885" w:rsidRDefault="00A95060" w:rsidP="00A95060">
            <w:pPr>
              <w:ind w:left="266"/>
              <w:rPr>
                <w:rFonts w:ascii="Garamond" w:hAnsi="Garamond"/>
              </w:rPr>
            </w:pPr>
            <w:r>
              <w:rPr>
                <w:rFonts w:ascii="Garamond" w:hAnsi="Garamond"/>
              </w:rPr>
              <w:t>630 – Computational Social Science</w:t>
            </w:r>
          </w:p>
          <w:p w14:paraId="392C3981" w14:textId="77777777" w:rsidR="00A95060" w:rsidRPr="00EE7885" w:rsidRDefault="00A95060" w:rsidP="00A95060">
            <w:pPr>
              <w:ind w:left="266"/>
              <w:rPr>
                <w:rFonts w:ascii="Garamond" w:hAnsi="Garamond"/>
              </w:rPr>
            </w:pPr>
            <w:r w:rsidRPr="00EE7885">
              <w:rPr>
                <w:rFonts w:ascii="Garamond" w:hAnsi="Garamond"/>
              </w:rPr>
              <w:t>633 – Communication and Technology (3 credits)</w:t>
            </w:r>
          </w:p>
          <w:p w14:paraId="770A6AA1" w14:textId="2D1CBBC5" w:rsidR="00F22B24" w:rsidRPr="00A95060" w:rsidRDefault="00A95060" w:rsidP="00A95060">
            <w:pPr>
              <w:rPr>
                <w:rFonts w:ascii="Garamond" w:hAnsi="Garamond"/>
              </w:rPr>
            </w:pPr>
            <w:r>
              <w:rPr>
                <w:rFonts w:ascii="Garamond" w:hAnsi="Garamond"/>
              </w:rPr>
              <w:t xml:space="preserve">     </w:t>
            </w:r>
            <w:r w:rsidRPr="00A95060">
              <w:rPr>
                <w:rFonts w:ascii="Garamond" w:hAnsi="Garamond"/>
              </w:rPr>
              <w:t>638 – Language and Social Interaction (3 credits)</w:t>
            </w:r>
          </w:p>
          <w:p w14:paraId="10D93898" w14:textId="77777777" w:rsidR="00A95060" w:rsidRDefault="00A95060" w:rsidP="00A95060">
            <w:pPr>
              <w:pStyle w:val="ListParagraph"/>
              <w:ind w:left="625" w:firstLine="0"/>
              <w:rPr>
                <w:rFonts w:ascii="Garamond" w:hAnsi="Garamond"/>
              </w:rPr>
            </w:pPr>
          </w:p>
          <w:p w14:paraId="1D6798B1" w14:textId="77777777" w:rsidR="00A95060" w:rsidRPr="00F22B24" w:rsidRDefault="00A95060" w:rsidP="00A95060">
            <w:pPr>
              <w:pStyle w:val="ListParagraph"/>
              <w:ind w:left="625" w:firstLine="0"/>
              <w:rPr>
                <w:rFonts w:ascii="Garamond" w:hAnsi="Garamond"/>
              </w:rPr>
            </w:pPr>
          </w:p>
          <w:p w14:paraId="0C427172" w14:textId="29D824A1" w:rsidR="0061258C" w:rsidRPr="00EE7885" w:rsidRDefault="0061258C" w:rsidP="0061258C">
            <w:pPr>
              <w:ind w:left="267"/>
              <w:rPr>
                <w:rFonts w:ascii="Garamond" w:hAnsi="Garamond"/>
              </w:rPr>
            </w:pPr>
            <w:r w:rsidRPr="00EE7885">
              <w:rPr>
                <w:rFonts w:ascii="Garamond" w:hAnsi="Garamond"/>
              </w:rPr>
              <w:t xml:space="preserve">*Students should pick three </w:t>
            </w:r>
            <w:r w:rsidR="00A95060">
              <w:rPr>
                <w:rFonts w:ascii="Garamond" w:hAnsi="Garamond"/>
              </w:rPr>
              <w:t xml:space="preserve">core </w:t>
            </w:r>
            <w:r w:rsidRPr="00EE7885">
              <w:rPr>
                <w:rFonts w:ascii="Garamond" w:hAnsi="Garamond"/>
              </w:rPr>
              <w:t xml:space="preserve">courses </w:t>
            </w:r>
            <w:r w:rsidR="00607F2E">
              <w:rPr>
                <w:rFonts w:ascii="Garamond" w:hAnsi="Garamond"/>
              </w:rPr>
              <w:t>related to their primary</w:t>
            </w:r>
            <w:r w:rsidRPr="00EE7885">
              <w:rPr>
                <w:rFonts w:ascii="Garamond" w:hAnsi="Garamond"/>
              </w:rPr>
              <w:t xml:space="preserve"> area of study</w:t>
            </w:r>
            <w:r w:rsidR="00607F2E">
              <w:rPr>
                <w:rFonts w:ascii="Garamond" w:hAnsi="Garamond"/>
              </w:rPr>
              <w:t>.</w:t>
            </w:r>
          </w:p>
          <w:p w14:paraId="6C06E2A0" w14:textId="569CEF2F" w:rsidR="00E42F52" w:rsidRPr="00EE7885" w:rsidRDefault="00A95060" w:rsidP="00607F2E">
            <w:pPr>
              <w:ind w:left="267"/>
              <w:rPr>
                <w:rFonts w:ascii="Garamond" w:hAnsi="Garamond"/>
              </w:rPr>
            </w:pPr>
            <w:r w:rsidRPr="00EE7885">
              <w:rPr>
                <w:rFonts w:ascii="Garamond" w:hAnsi="Garamond"/>
              </w:rPr>
              <w:t xml:space="preserve">**One course can be taken outside of the Comm department. Additional outside courses can be taken with the approval of the </w:t>
            </w:r>
            <w:r>
              <w:rPr>
                <w:rFonts w:ascii="Garamond" w:hAnsi="Garamond"/>
              </w:rPr>
              <w:t xml:space="preserve">advisor, area coordinator, and </w:t>
            </w:r>
            <w:r w:rsidRPr="00EE7885">
              <w:rPr>
                <w:rFonts w:ascii="Garamond" w:hAnsi="Garamond"/>
              </w:rPr>
              <w:t>director</w:t>
            </w:r>
            <w:r>
              <w:rPr>
                <w:rFonts w:ascii="Garamond" w:hAnsi="Garamond"/>
              </w:rPr>
              <w:t>.</w:t>
            </w:r>
          </w:p>
        </w:tc>
      </w:tr>
      <w:tr w:rsidR="0061258C" w:rsidRPr="00EE7885" w14:paraId="32D6C532" w14:textId="77777777" w:rsidTr="00B26259">
        <w:trPr>
          <w:trHeight w:val="1454"/>
        </w:trPr>
        <w:tc>
          <w:tcPr>
            <w:tcW w:w="4770" w:type="dxa"/>
          </w:tcPr>
          <w:p w14:paraId="76FA224D" w14:textId="109BEF71" w:rsidR="0061258C" w:rsidRPr="00EE7885" w:rsidRDefault="00607F2E" w:rsidP="00BD51D6">
            <w:pPr>
              <w:ind w:left="278"/>
              <w:rPr>
                <w:rFonts w:ascii="Garamond" w:hAnsi="Garamond"/>
              </w:rPr>
            </w:pPr>
            <w:r>
              <w:rPr>
                <w:rFonts w:ascii="Garamond" w:hAnsi="Garamond"/>
              </w:rPr>
              <w:t>Minor Area</w:t>
            </w:r>
            <w:r w:rsidR="0061258C" w:rsidRPr="00EE7885">
              <w:rPr>
                <w:rFonts w:ascii="Garamond" w:hAnsi="Garamond"/>
              </w:rPr>
              <w:t xml:space="preserve"> Course Requirements (6 credits) *</w:t>
            </w:r>
          </w:p>
          <w:p w14:paraId="7502CB85" w14:textId="77777777" w:rsidR="0061258C" w:rsidRPr="00EE7885" w:rsidRDefault="0061258C" w:rsidP="00BD51D6">
            <w:pPr>
              <w:ind w:left="278"/>
              <w:rPr>
                <w:rFonts w:ascii="Garamond" w:hAnsi="Garamond"/>
              </w:rPr>
            </w:pPr>
          </w:p>
          <w:p w14:paraId="0746AE92" w14:textId="55101D60" w:rsidR="0061258C" w:rsidRPr="00EE7885" w:rsidRDefault="00607F2E" w:rsidP="00BD51D6">
            <w:pPr>
              <w:ind w:left="278"/>
              <w:rPr>
                <w:rFonts w:ascii="Garamond" w:hAnsi="Garamond"/>
              </w:rPr>
            </w:pPr>
            <w:r w:rsidRPr="00607F2E">
              <w:rPr>
                <w:rFonts w:ascii="Garamond" w:hAnsi="Garamond"/>
              </w:rPr>
              <w:t>*Students should pick two additional courses outside their primary focal area to constitute their minor area of study. One course can be taken outside of the COM department. Additional outside courses can be taken with the approval of the advisor, area coordinator, and director</w:t>
            </w:r>
          </w:p>
        </w:tc>
        <w:tc>
          <w:tcPr>
            <w:tcW w:w="6030" w:type="dxa"/>
          </w:tcPr>
          <w:p w14:paraId="3DA3D741" w14:textId="331F4ECE" w:rsidR="0061258C" w:rsidRPr="00EE7885" w:rsidRDefault="00607F2E" w:rsidP="0061258C">
            <w:pPr>
              <w:ind w:left="267"/>
              <w:rPr>
                <w:rFonts w:ascii="Garamond" w:hAnsi="Garamond"/>
              </w:rPr>
            </w:pPr>
            <w:r>
              <w:rPr>
                <w:rFonts w:ascii="Garamond" w:hAnsi="Garamond"/>
              </w:rPr>
              <w:t>Secondary Focal Area</w:t>
            </w:r>
            <w:r w:rsidR="0061258C" w:rsidRPr="00EE7885">
              <w:rPr>
                <w:rFonts w:ascii="Garamond" w:hAnsi="Garamond"/>
              </w:rPr>
              <w:t xml:space="preserve"> Requirements (6 credits) *</w:t>
            </w:r>
          </w:p>
          <w:p w14:paraId="5185A5A4" w14:textId="77777777" w:rsidR="0061258C" w:rsidRPr="00EE7885" w:rsidRDefault="0061258C" w:rsidP="0061258C">
            <w:pPr>
              <w:ind w:left="267"/>
              <w:rPr>
                <w:rFonts w:ascii="Garamond" w:hAnsi="Garamond"/>
              </w:rPr>
            </w:pPr>
          </w:p>
          <w:p w14:paraId="086CE7E9" w14:textId="5059185E" w:rsidR="0061258C" w:rsidRDefault="0061258C" w:rsidP="002459EC">
            <w:pPr>
              <w:ind w:left="267"/>
              <w:rPr>
                <w:rFonts w:ascii="Garamond" w:hAnsi="Garamond"/>
              </w:rPr>
            </w:pPr>
            <w:r w:rsidRPr="00EE7885">
              <w:rPr>
                <w:rFonts w:ascii="Garamond" w:hAnsi="Garamond"/>
              </w:rPr>
              <w:t xml:space="preserve">*Students should pick two additional courses outside their </w:t>
            </w:r>
            <w:r w:rsidR="00607F2E">
              <w:rPr>
                <w:rFonts w:ascii="Garamond" w:hAnsi="Garamond"/>
              </w:rPr>
              <w:t>primary focal</w:t>
            </w:r>
            <w:r w:rsidRPr="00EE7885">
              <w:rPr>
                <w:rFonts w:ascii="Garamond" w:hAnsi="Garamond"/>
              </w:rPr>
              <w:t xml:space="preserve"> area to constitute their minor area of study</w:t>
            </w:r>
            <w:r w:rsidR="002459EC">
              <w:rPr>
                <w:rFonts w:ascii="Garamond" w:hAnsi="Garamond"/>
              </w:rPr>
              <w:t xml:space="preserve">. </w:t>
            </w:r>
            <w:r w:rsidRPr="00EE7885">
              <w:rPr>
                <w:rFonts w:ascii="Garamond" w:hAnsi="Garamond"/>
              </w:rPr>
              <w:t xml:space="preserve">One course can be taken outside of the </w:t>
            </w:r>
            <w:r w:rsidR="00FE226A">
              <w:rPr>
                <w:rFonts w:ascii="Garamond" w:hAnsi="Garamond"/>
              </w:rPr>
              <w:t>COM</w:t>
            </w:r>
            <w:r w:rsidRPr="00EE7885">
              <w:rPr>
                <w:rFonts w:ascii="Garamond" w:hAnsi="Garamond"/>
              </w:rPr>
              <w:t xml:space="preserve"> department. Additional outside courses can be taken with the approval of the </w:t>
            </w:r>
            <w:r w:rsidR="00511518">
              <w:rPr>
                <w:rFonts w:ascii="Garamond" w:hAnsi="Garamond"/>
              </w:rPr>
              <w:t xml:space="preserve">advisor, area coordinator, and </w:t>
            </w:r>
            <w:r w:rsidRPr="00EE7885">
              <w:rPr>
                <w:rFonts w:ascii="Garamond" w:hAnsi="Garamond"/>
              </w:rPr>
              <w:t>director</w:t>
            </w:r>
          </w:p>
          <w:p w14:paraId="4C1092A6" w14:textId="74B0E18A" w:rsidR="002459EC" w:rsidRPr="00EE7885" w:rsidRDefault="002459EC" w:rsidP="002459EC">
            <w:pPr>
              <w:ind w:left="267"/>
              <w:rPr>
                <w:rFonts w:ascii="Garamond" w:hAnsi="Garamond"/>
              </w:rPr>
            </w:pPr>
          </w:p>
        </w:tc>
      </w:tr>
      <w:tr w:rsidR="002459EC" w:rsidRPr="00EE7885" w14:paraId="304D0EC4" w14:textId="77777777" w:rsidTr="00996AFD">
        <w:trPr>
          <w:trHeight w:val="260"/>
        </w:trPr>
        <w:tc>
          <w:tcPr>
            <w:tcW w:w="4770" w:type="dxa"/>
          </w:tcPr>
          <w:p w14:paraId="3B3F4B49" w14:textId="1008FEB5" w:rsidR="002459EC" w:rsidRPr="00EE7885" w:rsidRDefault="00996AFD" w:rsidP="00BD51D6">
            <w:pPr>
              <w:ind w:left="278"/>
              <w:rPr>
                <w:rFonts w:ascii="Garamond" w:hAnsi="Garamond"/>
              </w:rPr>
            </w:pPr>
            <w:r>
              <w:rPr>
                <w:rFonts w:ascii="Garamond" w:hAnsi="Garamond"/>
              </w:rPr>
              <w:t>Transfer Credits (up to 18 credits)</w:t>
            </w:r>
          </w:p>
        </w:tc>
        <w:tc>
          <w:tcPr>
            <w:tcW w:w="6030" w:type="dxa"/>
          </w:tcPr>
          <w:p w14:paraId="06381367" w14:textId="71174619" w:rsidR="002459EC" w:rsidRPr="00EE7885" w:rsidRDefault="002459EC" w:rsidP="0061258C">
            <w:pPr>
              <w:ind w:left="267"/>
              <w:rPr>
                <w:rFonts w:ascii="Garamond" w:hAnsi="Garamond"/>
              </w:rPr>
            </w:pPr>
            <w:r>
              <w:rPr>
                <w:rFonts w:ascii="Garamond" w:hAnsi="Garamond"/>
              </w:rPr>
              <w:t>Transfer Credits (up to 18 credits)</w:t>
            </w:r>
          </w:p>
        </w:tc>
      </w:tr>
      <w:tr w:rsidR="002459EC" w:rsidRPr="00EE7885" w14:paraId="689226CC" w14:textId="77777777" w:rsidTr="00996AFD">
        <w:trPr>
          <w:trHeight w:val="278"/>
        </w:trPr>
        <w:tc>
          <w:tcPr>
            <w:tcW w:w="4770" w:type="dxa"/>
          </w:tcPr>
          <w:p w14:paraId="3188B241" w14:textId="06DFEEE8" w:rsidR="002459EC" w:rsidRPr="00EE7885" w:rsidRDefault="00996AFD" w:rsidP="00BD51D6">
            <w:pPr>
              <w:ind w:left="278"/>
              <w:rPr>
                <w:rFonts w:ascii="Garamond" w:hAnsi="Garamond"/>
              </w:rPr>
            </w:pPr>
            <w:r>
              <w:rPr>
                <w:rFonts w:ascii="Garamond" w:hAnsi="Garamond"/>
              </w:rPr>
              <w:t>Dissertation Research Credits (24 credits)</w:t>
            </w:r>
          </w:p>
        </w:tc>
        <w:tc>
          <w:tcPr>
            <w:tcW w:w="6030" w:type="dxa"/>
          </w:tcPr>
          <w:p w14:paraId="642B34B6" w14:textId="15992BDD" w:rsidR="002459EC" w:rsidRPr="00EE7885" w:rsidRDefault="002459EC" w:rsidP="0061258C">
            <w:pPr>
              <w:ind w:left="267"/>
              <w:rPr>
                <w:rFonts w:ascii="Garamond" w:hAnsi="Garamond"/>
              </w:rPr>
            </w:pPr>
            <w:r>
              <w:rPr>
                <w:rFonts w:ascii="Garamond" w:hAnsi="Garamond"/>
              </w:rPr>
              <w:t>Dissertation Research Credits (24 credits)</w:t>
            </w:r>
          </w:p>
        </w:tc>
      </w:tr>
    </w:tbl>
    <w:p w14:paraId="6AEC1CEC" w14:textId="77777777" w:rsidR="0061258C" w:rsidRDefault="0061258C" w:rsidP="008F252D">
      <w:pPr>
        <w:rPr>
          <w:rFonts w:ascii="Garamond" w:hAnsi="Garamond"/>
        </w:rPr>
      </w:pPr>
    </w:p>
    <w:p w14:paraId="20E8459A" w14:textId="7EB6EE84" w:rsidR="00163E10" w:rsidRPr="00EE7885" w:rsidRDefault="00F67D11" w:rsidP="00BD51D6">
      <w:pPr>
        <w:pStyle w:val="HandbookHeading4"/>
      </w:pPr>
      <w:bookmarkStart w:id="45" w:name="_Toc206152490"/>
      <w:r w:rsidRPr="00EE7885">
        <w:lastRenderedPageBreak/>
        <w:t>Library and Information Science (LIS)</w:t>
      </w:r>
      <w:bookmarkEnd w:id="45"/>
    </w:p>
    <w:p w14:paraId="78E58966" w14:textId="77777777" w:rsidR="00BD51D6" w:rsidRDefault="00BD51D6" w:rsidP="008F252D">
      <w:pPr>
        <w:rPr>
          <w:rFonts w:ascii="Garamond" w:hAnsi="Garamond"/>
        </w:rPr>
      </w:pPr>
    </w:p>
    <w:p w14:paraId="09C2F81F" w14:textId="6B6ABD1A" w:rsidR="00163E10" w:rsidRPr="00EE7885" w:rsidRDefault="00F67D11" w:rsidP="008F252D">
      <w:pPr>
        <w:rPr>
          <w:rFonts w:ascii="Garamond" w:hAnsi="Garamond"/>
        </w:rPr>
      </w:pPr>
      <w:r w:rsidRPr="00EE7885">
        <w:rPr>
          <w:rFonts w:ascii="Garamond" w:hAnsi="Garamond"/>
        </w:rPr>
        <w:t xml:space="preserve">The LIS Ph.D. Area curriculum is structured around seven </w:t>
      </w:r>
      <w:r w:rsidR="003F6EAF">
        <w:rPr>
          <w:rFonts w:ascii="Garamond" w:hAnsi="Garamond"/>
        </w:rPr>
        <w:t>“</w:t>
      </w:r>
      <w:r w:rsidRPr="00EE7885">
        <w:rPr>
          <w:rFonts w:ascii="Garamond" w:hAnsi="Garamond"/>
        </w:rPr>
        <w:t>themes</w:t>
      </w:r>
      <w:r w:rsidR="003F6EAF">
        <w:rPr>
          <w:rFonts w:ascii="Garamond" w:hAnsi="Garamond"/>
        </w:rPr>
        <w:t>”</w:t>
      </w:r>
      <w:r w:rsidRPr="00EE7885">
        <w:rPr>
          <w:rFonts w:ascii="Garamond" w:hAnsi="Garamond"/>
        </w:rPr>
        <w:t>: Health Information and Technology; Human Information Behavior; Human-Computer Interaction; Information Institutions, Artifacts, and Documents; Information Retrieval and Language Analysis; Learning, Education, and Technology; Social Computing and Data Science. Ph.D. students in the LIS area may choose to specialize in any of these themes. Courses within these themes will be offered on a regular basis, and students will select courses</w:t>
      </w:r>
    </w:p>
    <w:p w14:paraId="17B56234" w14:textId="77777777" w:rsidR="00163E10" w:rsidRPr="00EE7885" w:rsidRDefault="00F67D11" w:rsidP="008F252D">
      <w:pPr>
        <w:rPr>
          <w:rFonts w:ascii="Garamond" w:hAnsi="Garamond"/>
        </w:rPr>
      </w:pPr>
      <w:r w:rsidRPr="00EE7885">
        <w:rPr>
          <w:rFonts w:ascii="Garamond" w:hAnsi="Garamond"/>
        </w:rPr>
        <w:t>in consultation with their advisor. With the assistance of their advisors, students select a relevant second area from one of the other areas of the Ph.D. program or from elsewhere in the University.</w:t>
      </w:r>
    </w:p>
    <w:p w14:paraId="24852D6C" w14:textId="77777777" w:rsidR="00163E10" w:rsidRPr="00EE7885" w:rsidRDefault="00163E10" w:rsidP="008F252D">
      <w:pPr>
        <w:rPr>
          <w:rFonts w:ascii="Garamond" w:hAnsi="Garamond"/>
        </w:rPr>
      </w:pPr>
    </w:p>
    <w:p w14:paraId="54BE4FF4" w14:textId="49D85568" w:rsidR="00163E10" w:rsidRPr="00BD51D6" w:rsidRDefault="00F67D11" w:rsidP="008F252D">
      <w:pPr>
        <w:rPr>
          <w:rFonts w:ascii="Garamond" w:hAnsi="Garamond"/>
          <w:b/>
          <w:bCs/>
        </w:rPr>
      </w:pPr>
      <w:r w:rsidRPr="00BD51D6">
        <w:rPr>
          <w:rFonts w:ascii="Garamond" w:hAnsi="Garamond"/>
          <w:b/>
          <w:bCs/>
        </w:rPr>
        <w:t>LIS area curriculum for students entering in fall 2019 and after</w:t>
      </w:r>
      <w:r w:rsidR="00BD51D6">
        <w:rPr>
          <w:rFonts w:ascii="Garamond" w:hAnsi="Garamond"/>
          <w:b/>
          <w:bCs/>
        </w:rPr>
        <w:t xml:space="preserve">. </w:t>
      </w:r>
      <w:r w:rsidRPr="00EE7885">
        <w:rPr>
          <w:rFonts w:ascii="Garamond" w:hAnsi="Garamond"/>
        </w:rPr>
        <w:t xml:space="preserve">Study in LIS consists of at least 6 credits (2 courses, including Seminar in Information Studies and Human Information Behavior). Study in the second area must consist of 6 credits (2 courses). Students will take 6 credits (2 courses) in a subfield of study, at least one taught and the other could be an </w:t>
      </w:r>
      <w:r w:rsidR="00DE7F72" w:rsidRPr="00EE7885">
        <w:rPr>
          <w:rFonts w:ascii="Garamond" w:hAnsi="Garamond"/>
        </w:rPr>
        <w:t>independent</w:t>
      </w:r>
      <w:r w:rsidRPr="00EE7885">
        <w:rPr>
          <w:rFonts w:ascii="Garamond" w:hAnsi="Garamond"/>
        </w:rPr>
        <w:t xml:space="preserve"> study (if approved by their advisor and area coordinator). In addition, students will pursue guided research experience in subfield (3 credits).</w:t>
      </w:r>
    </w:p>
    <w:p w14:paraId="717DFD3A" w14:textId="77777777" w:rsidR="00BD51D6" w:rsidRDefault="00BD51D6" w:rsidP="008F252D">
      <w:pPr>
        <w:rPr>
          <w:rFonts w:ascii="Garamond" w:hAnsi="Garamond"/>
        </w:rPr>
      </w:pPr>
    </w:p>
    <w:p w14:paraId="136E3454" w14:textId="70CF6234" w:rsidR="00BD51D6" w:rsidRPr="00BD51D6" w:rsidRDefault="00F67D11" w:rsidP="008F252D">
      <w:pPr>
        <w:rPr>
          <w:rFonts w:ascii="Garamond" w:hAnsi="Garamond"/>
          <w:b/>
          <w:bCs/>
        </w:rPr>
      </w:pPr>
      <w:r w:rsidRPr="00BD51D6">
        <w:rPr>
          <w:rFonts w:ascii="Garamond" w:hAnsi="Garamond"/>
          <w:b/>
          <w:bCs/>
        </w:rPr>
        <w:t>Methods</w:t>
      </w:r>
      <w:r w:rsidR="00BD51D6">
        <w:rPr>
          <w:rFonts w:ascii="Garamond" w:hAnsi="Garamond"/>
          <w:b/>
          <w:bCs/>
        </w:rPr>
        <w:t xml:space="preserve">. </w:t>
      </w:r>
      <w:r w:rsidRPr="00EE7885">
        <w:rPr>
          <w:rFonts w:ascii="Garamond" w:hAnsi="Garamond"/>
        </w:rPr>
        <w:t>Students must take two methods courses</w:t>
      </w:r>
      <w:r w:rsidR="00BD51D6">
        <w:rPr>
          <w:rFonts w:ascii="Garamond" w:hAnsi="Garamond"/>
        </w:rPr>
        <w:t>:</w:t>
      </w:r>
      <w:r w:rsidRPr="00EE7885">
        <w:rPr>
          <w:rFonts w:ascii="Garamond" w:hAnsi="Garamond"/>
        </w:rPr>
        <w:t xml:space="preserve">(6 cr.) </w:t>
      </w:r>
      <w:r w:rsidR="00BD51D6">
        <w:rPr>
          <w:rFonts w:ascii="Garamond" w:hAnsi="Garamond"/>
        </w:rPr>
        <w:br/>
      </w:r>
    </w:p>
    <w:p w14:paraId="240E2E6A" w14:textId="20AFBD97" w:rsidR="00163E10" w:rsidRPr="00BD51D6" w:rsidRDefault="00F67D11" w:rsidP="00BD51D6">
      <w:pPr>
        <w:pStyle w:val="ListParagraph"/>
        <w:numPr>
          <w:ilvl w:val="0"/>
          <w:numId w:val="28"/>
        </w:numPr>
        <w:rPr>
          <w:rFonts w:ascii="Garamond" w:hAnsi="Garamond"/>
        </w:rPr>
      </w:pPr>
      <w:r w:rsidRPr="00BD51D6">
        <w:rPr>
          <w:rFonts w:ascii="Garamond" w:hAnsi="Garamond"/>
        </w:rPr>
        <w:t>16:194:604 Quantitative Research Methods (3 cr.) (</w:t>
      </w:r>
      <w:r w:rsidR="00BD51D6" w:rsidRPr="00BD51D6">
        <w:rPr>
          <w:rFonts w:ascii="Garamond" w:hAnsi="Garamond"/>
        </w:rPr>
        <w:t>r</w:t>
      </w:r>
      <w:r w:rsidRPr="00BD51D6">
        <w:rPr>
          <w:rFonts w:ascii="Garamond" w:hAnsi="Garamond"/>
        </w:rPr>
        <w:t>equired)</w:t>
      </w:r>
    </w:p>
    <w:p w14:paraId="4F176C21" w14:textId="6C0F4ED9" w:rsidR="00163E10" w:rsidRPr="00BD51D6" w:rsidRDefault="00F67D11" w:rsidP="00BD51D6">
      <w:pPr>
        <w:pStyle w:val="ListParagraph"/>
        <w:numPr>
          <w:ilvl w:val="0"/>
          <w:numId w:val="28"/>
        </w:numPr>
        <w:rPr>
          <w:rFonts w:ascii="Garamond" w:hAnsi="Garamond"/>
        </w:rPr>
      </w:pPr>
      <w:r w:rsidRPr="00BD51D6">
        <w:rPr>
          <w:rFonts w:ascii="Garamond" w:hAnsi="Garamond"/>
        </w:rPr>
        <w:t>16:194:603 Qualitative Research Methods (3 cr.) or 16:194:605 Critical Research Methods (3 cr.) or equivalent advanced Ph.D. methods course (3 cr.) taken from elsewhere in the university.</w:t>
      </w:r>
    </w:p>
    <w:p w14:paraId="7B1191B2" w14:textId="77777777" w:rsidR="00BD51D6" w:rsidRDefault="00BD51D6" w:rsidP="008F252D">
      <w:pPr>
        <w:rPr>
          <w:rFonts w:ascii="Garamond" w:hAnsi="Garamond"/>
        </w:rPr>
      </w:pPr>
    </w:p>
    <w:p w14:paraId="509BFCBD" w14:textId="2B5F1E13" w:rsidR="00163E10" w:rsidRPr="00EE7885" w:rsidRDefault="00F67D11" w:rsidP="008F252D">
      <w:pPr>
        <w:rPr>
          <w:rFonts w:ascii="Garamond" w:hAnsi="Garamond"/>
        </w:rPr>
      </w:pPr>
      <w:r w:rsidRPr="00EE7885">
        <w:rPr>
          <w:rFonts w:ascii="Garamond" w:hAnsi="Garamond"/>
        </w:rPr>
        <w:t>If both 603 and 605 are taken, one of these (3 cr.) may count toward LIS or secondary area credits.</w:t>
      </w:r>
    </w:p>
    <w:p w14:paraId="0B3BB4D5" w14:textId="77777777" w:rsidR="00163E10" w:rsidRPr="00EE7885" w:rsidRDefault="00163E10" w:rsidP="008F252D">
      <w:pPr>
        <w:rPr>
          <w:rFonts w:ascii="Garamond" w:hAnsi="Garamond"/>
        </w:rPr>
      </w:pPr>
    </w:p>
    <w:p w14:paraId="4AF4A4BB" w14:textId="086C1E37" w:rsidR="00163E10" w:rsidRPr="00BD51D6" w:rsidRDefault="00F67D11" w:rsidP="008F252D">
      <w:pPr>
        <w:rPr>
          <w:rFonts w:ascii="Garamond" w:hAnsi="Garamond"/>
          <w:b/>
          <w:bCs/>
        </w:rPr>
      </w:pPr>
      <w:r w:rsidRPr="00BD51D6">
        <w:rPr>
          <w:rFonts w:ascii="Garamond" w:hAnsi="Garamond"/>
          <w:b/>
          <w:bCs/>
        </w:rPr>
        <w:t>Required LIS Area Courses</w:t>
      </w:r>
      <w:r w:rsidR="00BD51D6">
        <w:rPr>
          <w:rFonts w:ascii="Garamond" w:hAnsi="Garamond"/>
          <w:b/>
          <w:bCs/>
        </w:rPr>
        <w:t xml:space="preserve">. </w:t>
      </w:r>
      <w:r w:rsidRPr="00EE7885">
        <w:rPr>
          <w:rFonts w:ascii="Garamond" w:hAnsi="Garamond"/>
        </w:rPr>
        <w:t>In addition to the two methods courses, the following are required:</w:t>
      </w:r>
      <w:r w:rsidR="00BD51D6">
        <w:rPr>
          <w:rFonts w:ascii="Garamond" w:hAnsi="Garamond"/>
        </w:rPr>
        <w:br/>
      </w:r>
    </w:p>
    <w:p w14:paraId="26607C2B" w14:textId="77777777" w:rsidR="00163E10" w:rsidRPr="00BD51D6" w:rsidRDefault="00F67D11" w:rsidP="00BD51D6">
      <w:pPr>
        <w:pStyle w:val="ListParagraph"/>
        <w:numPr>
          <w:ilvl w:val="0"/>
          <w:numId w:val="29"/>
        </w:numPr>
        <w:rPr>
          <w:rFonts w:ascii="Garamond" w:hAnsi="Garamond"/>
        </w:rPr>
      </w:pPr>
      <w:r w:rsidRPr="00BD51D6">
        <w:rPr>
          <w:rFonts w:ascii="Garamond" w:hAnsi="Garamond"/>
        </w:rPr>
        <w:t>16:194:610 Seminar in Information Studies (3 cr.)</w:t>
      </w:r>
    </w:p>
    <w:p w14:paraId="5E88361E" w14:textId="77777777" w:rsidR="00163E10" w:rsidRPr="00BD51D6" w:rsidRDefault="00F67D11" w:rsidP="00BD51D6">
      <w:pPr>
        <w:pStyle w:val="ListParagraph"/>
        <w:numPr>
          <w:ilvl w:val="0"/>
          <w:numId w:val="29"/>
        </w:numPr>
        <w:rPr>
          <w:rFonts w:ascii="Garamond" w:hAnsi="Garamond"/>
        </w:rPr>
      </w:pPr>
      <w:r w:rsidRPr="00BD51D6">
        <w:rPr>
          <w:rFonts w:ascii="Garamond" w:hAnsi="Garamond"/>
        </w:rPr>
        <w:t>16:194:612 Human Information Behavior (3 cr.)</w:t>
      </w:r>
    </w:p>
    <w:p w14:paraId="2A90F517" w14:textId="77777777" w:rsidR="00163E10" w:rsidRPr="00EE7885" w:rsidRDefault="00163E10" w:rsidP="008F252D">
      <w:pPr>
        <w:rPr>
          <w:rFonts w:ascii="Garamond" w:hAnsi="Garamond"/>
        </w:rPr>
      </w:pPr>
    </w:p>
    <w:p w14:paraId="15C5B6AD" w14:textId="273B6A5F" w:rsidR="00163E10" w:rsidRPr="00EE7885" w:rsidRDefault="00F67D11" w:rsidP="008F252D">
      <w:pPr>
        <w:rPr>
          <w:rFonts w:ascii="Garamond" w:hAnsi="Garamond"/>
        </w:rPr>
      </w:pPr>
      <w:r w:rsidRPr="00BD51D6">
        <w:rPr>
          <w:rFonts w:ascii="Garamond" w:hAnsi="Garamond"/>
          <w:b/>
          <w:bCs/>
        </w:rPr>
        <w:t>Required Secondary Area Courses</w:t>
      </w:r>
      <w:r w:rsidR="00BD51D6" w:rsidRPr="00BD51D6">
        <w:rPr>
          <w:rFonts w:ascii="Garamond" w:hAnsi="Garamond"/>
          <w:b/>
          <w:bCs/>
        </w:rPr>
        <w:t>.</w:t>
      </w:r>
      <w:r w:rsidR="00BD51D6">
        <w:rPr>
          <w:rFonts w:ascii="Garamond" w:hAnsi="Garamond"/>
        </w:rPr>
        <w:t xml:space="preserve"> </w:t>
      </w:r>
      <w:r w:rsidRPr="00EE7885">
        <w:rPr>
          <w:rFonts w:ascii="Garamond" w:hAnsi="Garamond"/>
        </w:rPr>
        <w:t xml:space="preserve">Two courses </w:t>
      </w:r>
      <w:r w:rsidR="00BD51D6">
        <w:rPr>
          <w:rFonts w:ascii="Garamond" w:hAnsi="Garamond"/>
        </w:rPr>
        <w:t xml:space="preserve">(6 cr.) </w:t>
      </w:r>
      <w:r w:rsidRPr="00EE7885">
        <w:rPr>
          <w:rFonts w:ascii="Garamond" w:hAnsi="Garamond"/>
        </w:rPr>
        <w:t>outside of LIS in your secondary area (consult with your advisor on selection of these).</w:t>
      </w:r>
    </w:p>
    <w:p w14:paraId="5CFDD0D4" w14:textId="77777777" w:rsidR="00163E10" w:rsidRPr="00EE7885" w:rsidRDefault="00163E10" w:rsidP="008F252D">
      <w:pPr>
        <w:rPr>
          <w:rFonts w:ascii="Garamond" w:hAnsi="Garamond"/>
        </w:rPr>
      </w:pPr>
    </w:p>
    <w:p w14:paraId="336F6E09" w14:textId="7CD3E941" w:rsidR="00163E10" w:rsidRPr="00EE7885" w:rsidRDefault="00F67D11" w:rsidP="008F252D">
      <w:pPr>
        <w:rPr>
          <w:rFonts w:ascii="Garamond" w:hAnsi="Garamond"/>
        </w:rPr>
      </w:pPr>
      <w:bookmarkStart w:id="46" w:name="Required_Additional_Courses_in_Subfield_"/>
      <w:bookmarkEnd w:id="46"/>
      <w:r w:rsidRPr="00BD51D6">
        <w:rPr>
          <w:rFonts w:ascii="Garamond" w:hAnsi="Garamond"/>
          <w:b/>
          <w:bCs/>
        </w:rPr>
        <w:t>Required Additional Courses in Subfield of Study</w:t>
      </w:r>
      <w:r w:rsidR="00BD51D6" w:rsidRPr="00BD51D6">
        <w:rPr>
          <w:rFonts w:ascii="Garamond" w:hAnsi="Garamond"/>
          <w:b/>
          <w:bCs/>
        </w:rPr>
        <w:t>.</w:t>
      </w:r>
      <w:r w:rsidR="00BD51D6">
        <w:rPr>
          <w:rFonts w:ascii="Garamond" w:hAnsi="Garamond"/>
        </w:rPr>
        <w:t xml:space="preserve"> </w:t>
      </w:r>
      <w:r w:rsidRPr="00EE7885">
        <w:rPr>
          <w:rFonts w:ascii="Garamond" w:hAnsi="Garamond"/>
        </w:rPr>
        <w:t>In addition to LIS required courses, students will take 9 additional credits</w:t>
      </w:r>
      <w:r w:rsidR="00DE7F72" w:rsidRPr="00EE7885">
        <w:rPr>
          <w:rFonts w:ascii="Garamond" w:hAnsi="Garamond"/>
        </w:rPr>
        <w:t>,</w:t>
      </w:r>
      <w:r w:rsidRPr="00EE7885">
        <w:rPr>
          <w:rFonts w:ascii="Garamond" w:hAnsi="Garamond"/>
        </w:rPr>
        <w:t xml:space="preserve"> including at least two other courses in the LIS subfield of study (6 cr.). The courses in the subfield of study could be Ph.D. courses or cross-listed Master’s-level topical courses in LIS (16:194:675-679). Courses can include relevant qualifying classes outside of our Ph.D. program at Rutgers and in the Inter</w:t>
      </w:r>
      <w:r w:rsidR="00DE7F72" w:rsidRPr="00EE7885">
        <w:rPr>
          <w:rFonts w:ascii="Garamond" w:hAnsi="Garamond"/>
        </w:rPr>
        <w:t>-</w:t>
      </w:r>
      <w:r w:rsidRPr="00EE7885">
        <w:rPr>
          <w:rFonts w:ascii="Garamond" w:hAnsi="Garamond"/>
        </w:rPr>
        <w:t>University Consortium.</w:t>
      </w:r>
    </w:p>
    <w:p w14:paraId="54DD2D4E" w14:textId="77777777" w:rsidR="00163E10" w:rsidRPr="00EE7885" w:rsidRDefault="00163E10" w:rsidP="008F252D">
      <w:pPr>
        <w:rPr>
          <w:rFonts w:ascii="Garamond" w:hAnsi="Garamond"/>
        </w:rPr>
      </w:pPr>
    </w:p>
    <w:p w14:paraId="161EA9BD" w14:textId="45487DA3" w:rsidR="00163E10" w:rsidRPr="00EE7885" w:rsidRDefault="00F67D11" w:rsidP="008F252D">
      <w:pPr>
        <w:rPr>
          <w:rFonts w:ascii="Garamond" w:hAnsi="Garamond"/>
        </w:rPr>
      </w:pPr>
      <w:r w:rsidRPr="00BD51D6">
        <w:rPr>
          <w:rFonts w:ascii="Garamond" w:hAnsi="Garamond"/>
          <w:b/>
          <w:bCs/>
        </w:rPr>
        <w:t>LIS area curriculum for students entering pre-fall 2019</w:t>
      </w:r>
      <w:r w:rsidR="00BD51D6" w:rsidRPr="00BD51D6">
        <w:rPr>
          <w:rFonts w:ascii="Garamond" w:hAnsi="Garamond"/>
          <w:b/>
          <w:bCs/>
        </w:rPr>
        <w:t>.</w:t>
      </w:r>
      <w:r w:rsidR="00BD51D6">
        <w:rPr>
          <w:rFonts w:ascii="Garamond" w:hAnsi="Garamond"/>
        </w:rPr>
        <w:t xml:space="preserve"> </w:t>
      </w:r>
      <w:r w:rsidRPr="00EE7885">
        <w:rPr>
          <w:rFonts w:ascii="Garamond" w:hAnsi="Garamond"/>
        </w:rPr>
        <w:t xml:space="preserve">Study in LIS consists of at least 12 credits (4 courses, including Seminar in Information Studies and Human Information Behavior). Study in the second area must consist of at least six credits (2 courses). </w:t>
      </w:r>
    </w:p>
    <w:p w14:paraId="31627481" w14:textId="77777777" w:rsidR="00163E10" w:rsidRPr="00EE7885" w:rsidRDefault="00163E10" w:rsidP="008F252D">
      <w:pPr>
        <w:rPr>
          <w:rFonts w:ascii="Garamond" w:hAnsi="Garamond"/>
        </w:rPr>
      </w:pPr>
    </w:p>
    <w:p w14:paraId="5BEA3927" w14:textId="0DA33C0B" w:rsidR="00BD51D6" w:rsidRDefault="00F67D11" w:rsidP="008F252D">
      <w:pPr>
        <w:rPr>
          <w:rFonts w:ascii="Garamond" w:hAnsi="Garamond"/>
          <w:b/>
          <w:bCs/>
        </w:rPr>
      </w:pPr>
      <w:r w:rsidRPr="00EE7885">
        <w:rPr>
          <w:rFonts w:ascii="Garamond" w:hAnsi="Garamond"/>
        </w:rPr>
        <w:t>Methods</w:t>
      </w:r>
      <w:r w:rsidR="00BD51D6">
        <w:rPr>
          <w:rFonts w:ascii="Garamond" w:hAnsi="Garamond"/>
        </w:rPr>
        <w:t xml:space="preserve">. </w:t>
      </w:r>
      <w:r w:rsidRPr="00EE7885">
        <w:rPr>
          <w:rFonts w:ascii="Garamond" w:hAnsi="Garamond"/>
        </w:rPr>
        <w:t xml:space="preserve">Students must take three methods courses (9 cr.), choosing either Option A or Option B. </w:t>
      </w:r>
      <w:r w:rsidR="00BD51D6">
        <w:rPr>
          <w:rFonts w:ascii="Garamond" w:hAnsi="Garamond"/>
        </w:rPr>
        <w:br/>
      </w:r>
    </w:p>
    <w:p w14:paraId="291C3F39" w14:textId="481154AD" w:rsidR="00163E10" w:rsidRPr="00EE7885" w:rsidRDefault="00F67D11" w:rsidP="008F252D">
      <w:pPr>
        <w:rPr>
          <w:rFonts w:ascii="Garamond" w:hAnsi="Garamond"/>
        </w:rPr>
      </w:pPr>
      <w:r w:rsidRPr="00BD51D6">
        <w:rPr>
          <w:rFonts w:ascii="Garamond" w:hAnsi="Garamond"/>
          <w:b/>
          <w:bCs/>
        </w:rPr>
        <w:t>Option A:</w:t>
      </w:r>
    </w:p>
    <w:p w14:paraId="3BB236B0" w14:textId="1EC9F5C9" w:rsidR="00163E10" w:rsidRPr="00BD51D6" w:rsidRDefault="00F67D11" w:rsidP="00BD51D6">
      <w:pPr>
        <w:pStyle w:val="ListParagraph"/>
        <w:numPr>
          <w:ilvl w:val="0"/>
          <w:numId w:val="30"/>
        </w:numPr>
        <w:rPr>
          <w:rFonts w:ascii="Garamond" w:hAnsi="Garamond"/>
        </w:rPr>
      </w:pPr>
      <w:r w:rsidRPr="00BD51D6">
        <w:rPr>
          <w:rFonts w:ascii="Garamond" w:hAnsi="Garamond"/>
        </w:rPr>
        <w:t>16:194:604 Quantitative Research Methods (3 cr.) (</w:t>
      </w:r>
      <w:r w:rsidR="00BD51D6" w:rsidRPr="00BD51D6">
        <w:rPr>
          <w:rFonts w:ascii="Garamond" w:hAnsi="Garamond"/>
        </w:rPr>
        <w:t>r</w:t>
      </w:r>
      <w:r w:rsidRPr="00BD51D6">
        <w:rPr>
          <w:rFonts w:ascii="Garamond" w:hAnsi="Garamond"/>
        </w:rPr>
        <w:t>equired)</w:t>
      </w:r>
    </w:p>
    <w:p w14:paraId="05320467" w14:textId="69F596A5" w:rsidR="00163E10" w:rsidRPr="00BD51D6" w:rsidRDefault="00F67D11" w:rsidP="00BD51D6">
      <w:pPr>
        <w:pStyle w:val="ListParagraph"/>
        <w:numPr>
          <w:ilvl w:val="0"/>
          <w:numId w:val="30"/>
        </w:numPr>
        <w:rPr>
          <w:rFonts w:ascii="Garamond" w:hAnsi="Garamond"/>
        </w:rPr>
      </w:pPr>
      <w:r w:rsidRPr="00BD51D6">
        <w:rPr>
          <w:rFonts w:ascii="Garamond" w:hAnsi="Garamond"/>
        </w:rPr>
        <w:t>16:194:603 Qualitative Research Methods (3 cr.) and</w:t>
      </w:r>
      <w:r w:rsidR="00BD51D6" w:rsidRPr="00BD51D6">
        <w:rPr>
          <w:rFonts w:ascii="Garamond" w:hAnsi="Garamond"/>
        </w:rPr>
        <w:t xml:space="preserve"> </w:t>
      </w:r>
      <w:r w:rsidRPr="00BD51D6">
        <w:rPr>
          <w:rFonts w:ascii="Garamond" w:hAnsi="Garamond"/>
        </w:rPr>
        <w:t>16:194:605 Critical Research Methods (3 cr.)</w:t>
      </w:r>
    </w:p>
    <w:p w14:paraId="7CC5B72E" w14:textId="77777777" w:rsidR="00BD51D6" w:rsidRDefault="00BD51D6" w:rsidP="008F252D">
      <w:pPr>
        <w:rPr>
          <w:rFonts w:ascii="Garamond" w:hAnsi="Garamond"/>
        </w:rPr>
      </w:pPr>
    </w:p>
    <w:p w14:paraId="6ADF83B6" w14:textId="0DA136F3" w:rsidR="00163E10" w:rsidRPr="00EE7885" w:rsidRDefault="00F67D11" w:rsidP="008F252D">
      <w:pPr>
        <w:rPr>
          <w:rFonts w:ascii="Garamond" w:hAnsi="Garamond"/>
        </w:rPr>
      </w:pPr>
      <w:r w:rsidRPr="00EE7885">
        <w:rPr>
          <w:rFonts w:ascii="Garamond" w:hAnsi="Garamond"/>
        </w:rPr>
        <w:t>If Option A is selected, so both 603 and 605 are taken, one of these (3 cr.) may count toward LIS or secondary area credits.</w:t>
      </w:r>
    </w:p>
    <w:p w14:paraId="1BCCC1F9" w14:textId="77777777" w:rsidR="00163E10" w:rsidRPr="00EE7885" w:rsidRDefault="00163E10" w:rsidP="008F252D">
      <w:pPr>
        <w:rPr>
          <w:rFonts w:ascii="Garamond" w:hAnsi="Garamond"/>
        </w:rPr>
        <w:sectPr w:rsidR="00163E10" w:rsidRPr="00EE7885" w:rsidSect="008F252D">
          <w:pgSz w:w="12240" w:h="15840"/>
          <w:pgMar w:top="1440" w:right="1440" w:bottom="1440" w:left="1440" w:header="0" w:footer="767" w:gutter="0"/>
          <w:cols w:space="720"/>
        </w:sectPr>
      </w:pPr>
    </w:p>
    <w:p w14:paraId="193A33AB" w14:textId="77777777" w:rsidR="00163E10" w:rsidRPr="006B33D5" w:rsidRDefault="00F67D11" w:rsidP="008F252D">
      <w:pPr>
        <w:rPr>
          <w:rFonts w:ascii="Garamond" w:hAnsi="Garamond"/>
          <w:b/>
          <w:bCs/>
        </w:rPr>
      </w:pPr>
      <w:r w:rsidRPr="006B33D5">
        <w:rPr>
          <w:rFonts w:ascii="Garamond" w:hAnsi="Garamond"/>
          <w:b/>
          <w:bCs/>
        </w:rPr>
        <w:lastRenderedPageBreak/>
        <w:t>Option B:</w:t>
      </w:r>
    </w:p>
    <w:p w14:paraId="68DCE22A" w14:textId="77777777" w:rsidR="00163E10" w:rsidRPr="00BD51D6" w:rsidRDefault="00F67D11" w:rsidP="00BD51D6">
      <w:pPr>
        <w:pStyle w:val="ListParagraph"/>
        <w:numPr>
          <w:ilvl w:val="0"/>
          <w:numId w:val="31"/>
        </w:numPr>
        <w:rPr>
          <w:rFonts w:ascii="Garamond" w:hAnsi="Garamond"/>
        </w:rPr>
      </w:pPr>
      <w:r w:rsidRPr="00BD51D6">
        <w:rPr>
          <w:rFonts w:ascii="Garamond" w:hAnsi="Garamond"/>
        </w:rPr>
        <w:t>16:194:604 Quantitative Research Methods (3 cr.) (Required)</w:t>
      </w:r>
    </w:p>
    <w:p w14:paraId="4F8DEAF6" w14:textId="712221FF" w:rsidR="00163E10" w:rsidRPr="00BD51D6" w:rsidRDefault="00F67D11" w:rsidP="00BD51D6">
      <w:pPr>
        <w:pStyle w:val="ListParagraph"/>
        <w:numPr>
          <w:ilvl w:val="0"/>
          <w:numId w:val="31"/>
        </w:numPr>
        <w:rPr>
          <w:rFonts w:ascii="Garamond" w:hAnsi="Garamond"/>
        </w:rPr>
      </w:pPr>
      <w:r w:rsidRPr="00BD51D6">
        <w:rPr>
          <w:rFonts w:ascii="Garamond" w:hAnsi="Garamond"/>
        </w:rPr>
        <w:t xml:space="preserve">16:194:603 Qualitative Research Methods (3 cr.) or 16:194:605 Critical Research Methods (3 cr.) and </w:t>
      </w:r>
      <w:r w:rsidR="00BD51D6">
        <w:rPr>
          <w:rFonts w:ascii="Garamond" w:hAnsi="Garamond"/>
        </w:rPr>
        <w:t>o</w:t>
      </w:r>
      <w:r w:rsidRPr="00BD51D6">
        <w:rPr>
          <w:rFonts w:ascii="Garamond" w:hAnsi="Garamond"/>
        </w:rPr>
        <w:t>ne advanced Ph.D. methods course (3 cr.) taken from elsewhere in the university.</w:t>
      </w:r>
    </w:p>
    <w:p w14:paraId="16E3BBD3" w14:textId="77777777" w:rsidR="00DE7F72" w:rsidRPr="00EE7885" w:rsidRDefault="00DE7F72" w:rsidP="008F252D">
      <w:pPr>
        <w:rPr>
          <w:rFonts w:ascii="Garamond" w:hAnsi="Garamond"/>
        </w:rPr>
      </w:pPr>
    </w:p>
    <w:p w14:paraId="2DAB4CE1" w14:textId="0BA3DEBD" w:rsidR="00163E10" w:rsidRPr="00EE7885" w:rsidRDefault="00F67D11" w:rsidP="008F252D">
      <w:pPr>
        <w:rPr>
          <w:rFonts w:ascii="Garamond" w:hAnsi="Garamond"/>
        </w:rPr>
      </w:pPr>
      <w:bookmarkStart w:id="47" w:name="Required_LIS_Area_Courses"/>
      <w:bookmarkEnd w:id="47"/>
      <w:r w:rsidRPr="006B33D5">
        <w:rPr>
          <w:rFonts w:ascii="Garamond" w:hAnsi="Garamond"/>
          <w:b/>
          <w:bCs/>
        </w:rPr>
        <w:t>Required LIS Area Courses</w:t>
      </w:r>
      <w:bookmarkStart w:id="48" w:name="In_addition_to_the_three_methods_courses"/>
      <w:bookmarkEnd w:id="48"/>
      <w:r w:rsidR="006B33D5" w:rsidRPr="006B33D5">
        <w:rPr>
          <w:rFonts w:ascii="Garamond" w:hAnsi="Garamond"/>
          <w:b/>
          <w:bCs/>
        </w:rPr>
        <w:t>.</w:t>
      </w:r>
      <w:r w:rsidR="006B33D5">
        <w:rPr>
          <w:rFonts w:ascii="Garamond" w:hAnsi="Garamond"/>
        </w:rPr>
        <w:t xml:space="preserve"> </w:t>
      </w:r>
      <w:r w:rsidRPr="00EE7885">
        <w:rPr>
          <w:rFonts w:ascii="Garamond" w:hAnsi="Garamond"/>
        </w:rPr>
        <w:t>In addition to the three methods courses, the following are required:</w:t>
      </w:r>
    </w:p>
    <w:p w14:paraId="67AD80C9" w14:textId="77777777" w:rsidR="00163E10" w:rsidRPr="006B33D5" w:rsidRDefault="00F67D11" w:rsidP="006B33D5">
      <w:pPr>
        <w:pStyle w:val="ListParagraph"/>
        <w:numPr>
          <w:ilvl w:val="0"/>
          <w:numId w:val="32"/>
        </w:numPr>
        <w:rPr>
          <w:rFonts w:ascii="Garamond" w:hAnsi="Garamond"/>
        </w:rPr>
      </w:pPr>
      <w:r w:rsidRPr="006B33D5">
        <w:rPr>
          <w:rFonts w:ascii="Garamond" w:hAnsi="Garamond"/>
        </w:rPr>
        <w:t>16:194:610 Seminar in Information Studies (3 cr.)</w:t>
      </w:r>
    </w:p>
    <w:p w14:paraId="06328C32" w14:textId="77777777" w:rsidR="00163E10" w:rsidRPr="006B33D5" w:rsidRDefault="00F67D11" w:rsidP="006B33D5">
      <w:pPr>
        <w:pStyle w:val="ListParagraph"/>
        <w:numPr>
          <w:ilvl w:val="0"/>
          <w:numId w:val="32"/>
        </w:numPr>
        <w:rPr>
          <w:rFonts w:ascii="Garamond" w:hAnsi="Garamond"/>
        </w:rPr>
      </w:pPr>
      <w:r w:rsidRPr="006B33D5">
        <w:rPr>
          <w:rFonts w:ascii="Garamond" w:hAnsi="Garamond"/>
        </w:rPr>
        <w:t>16:194:612 Human Information Behavior (3 cr.)</w:t>
      </w:r>
    </w:p>
    <w:p w14:paraId="5C39003A" w14:textId="77777777" w:rsidR="00163E10" w:rsidRPr="00EE7885" w:rsidRDefault="00163E10" w:rsidP="008F252D">
      <w:pPr>
        <w:rPr>
          <w:rFonts w:ascii="Garamond" w:hAnsi="Garamond"/>
        </w:rPr>
      </w:pPr>
    </w:p>
    <w:p w14:paraId="55C28B82" w14:textId="6B2A0114" w:rsidR="00163E10" w:rsidRPr="00EE7885" w:rsidRDefault="00F67D11" w:rsidP="008F252D">
      <w:pPr>
        <w:rPr>
          <w:rFonts w:ascii="Garamond" w:hAnsi="Garamond"/>
        </w:rPr>
      </w:pPr>
      <w:bookmarkStart w:id="49" w:name="Required_Secondary_Area_Courses"/>
      <w:bookmarkEnd w:id="49"/>
      <w:r w:rsidRPr="006B33D5">
        <w:rPr>
          <w:rFonts w:ascii="Garamond" w:hAnsi="Garamond"/>
          <w:b/>
          <w:bCs/>
        </w:rPr>
        <w:t>Required Secondary Area Courses</w:t>
      </w:r>
      <w:r w:rsidR="006B33D5" w:rsidRPr="006B33D5">
        <w:rPr>
          <w:rFonts w:ascii="Garamond" w:hAnsi="Garamond"/>
          <w:b/>
          <w:bCs/>
        </w:rPr>
        <w:t>.</w:t>
      </w:r>
      <w:r w:rsidR="006B33D5">
        <w:rPr>
          <w:rFonts w:ascii="Garamond" w:hAnsi="Garamond"/>
        </w:rPr>
        <w:t xml:space="preserve"> </w:t>
      </w:r>
      <w:r w:rsidRPr="00EE7885">
        <w:rPr>
          <w:rFonts w:ascii="Garamond" w:hAnsi="Garamond"/>
        </w:rPr>
        <w:t>Two courses outside of LIS in your secondary area (6 cr.) (consult with your advisor on selection of these)</w:t>
      </w:r>
    </w:p>
    <w:p w14:paraId="0F211781" w14:textId="77777777" w:rsidR="00DE7F72" w:rsidRPr="00866342" w:rsidRDefault="00DE7F72" w:rsidP="008F252D">
      <w:pPr>
        <w:rPr>
          <w:rFonts w:ascii="Garamond" w:hAnsi="Garamond"/>
          <w:b/>
          <w:bCs/>
        </w:rPr>
      </w:pPr>
    </w:p>
    <w:p w14:paraId="6E293D94" w14:textId="2AD29C8A" w:rsidR="00163E10" w:rsidRPr="00EE7885" w:rsidRDefault="00F67D11" w:rsidP="008F252D">
      <w:pPr>
        <w:rPr>
          <w:rFonts w:ascii="Garamond" w:hAnsi="Garamond"/>
        </w:rPr>
      </w:pPr>
      <w:bookmarkStart w:id="50" w:name="Required:_Two_Additional_LIS_Area_Course"/>
      <w:bookmarkEnd w:id="50"/>
      <w:r w:rsidRPr="00866342">
        <w:rPr>
          <w:rFonts w:ascii="Garamond" w:hAnsi="Garamond"/>
          <w:b/>
          <w:bCs/>
        </w:rPr>
        <w:t>Required: Two Additional LIS Area Courses</w:t>
      </w:r>
      <w:r w:rsidR="00866342" w:rsidRPr="00866342">
        <w:rPr>
          <w:rFonts w:ascii="Garamond" w:hAnsi="Garamond"/>
          <w:b/>
          <w:bCs/>
        </w:rPr>
        <w:t>.</w:t>
      </w:r>
      <w:r w:rsidR="00866342">
        <w:rPr>
          <w:rFonts w:ascii="Garamond" w:hAnsi="Garamond"/>
        </w:rPr>
        <w:t xml:space="preserve"> </w:t>
      </w:r>
      <w:r w:rsidRPr="00EE7885">
        <w:rPr>
          <w:rFonts w:ascii="Garamond" w:hAnsi="Garamond"/>
        </w:rPr>
        <w:t>In addition to LIS required courses, at least two other courses in the LIS area (6 cr.) must be taken, such as:</w:t>
      </w:r>
    </w:p>
    <w:p w14:paraId="3F2C419D" w14:textId="77777777" w:rsidR="00163E10" w:rsidRPr="00866342" w:rsidRDefault="00F67D11" w:rsidP="00866342">
      <w:pPr>
        <w:pStyle w:val="ListParagraph"/>
        <w:numPr>
          <w:ilvl w:val="0"/>
          <w:numId w:val="33"/>
        </w:numPr>
        <w:rPr>
          <w:rFonts w:ascii="Garamond" w:hAnsi="Garamond"/>
        </w:rPr>
      </w:pPr>
      <w:r w:rsidRPr="00866342">
        <w:rPr>
          <w:rFonts w:ascii="Garamond" w:hAnsi="Garamond"/>
        </w:rPr>
        <w:t>16:194:614 Information Retrieval Theory (3 cr.)</w:t>
      </w:r>
    </w:p>
    <w:p w14:paraId="1FDDFEA0" w14:textId="77777777" w:rsidR="00163E10" w:rsidRPr="00866342" w:rsidRDefault="00F67D11" w:rsidP="00866342">
      <w:pPr>
        <w:pStyle w:val="ListParagraph"/>
        <w:numPr>
          <w:ilvl w:val="0"/>
          <w:numId w:val="33"/>
        </w:numPr>
        <w:rPr>
          <w:rFonts w:ascii="Garamond" w:hAnsi="Garamond"/>
        </w:rPr>
      </w:pPr>
      <w:r w:rsidRPr="00866342">
        <w:rPr>
          <w:rFonts w:ascii="Garamond" w:hAnsi="Garamond"/>
        </w:rPr>
        <w:t>16:194:619 Experiment and Evaluation in Information Systems (3 cr.)</w:t>
      </w:r>
    </w:p>
    <w:p w14:paraId="227E0AC1" w14:textId="77777777" w:rsidR="00163E10" w:rsidRPr="00866342" w:rsidRDefault="00F67D11" w:rsidP="00866342">
      <w:pPr>
        <w:pStyle w:val="ListParagraph"/>
        <w:numPr>
          <w:ilvl w:val="0"/>
          <w:numId w:val="33"/>
        </w:numPr>
        <w:rPr>
          <w:rFonts w:ascii="Garamond" w:hAnsi="Garamond"/>
        </w:rPr>
      </w:pPr>
      <w:r w:rsidRPr="00866342">
        <w:rPr>
          <w:rFonts w:ascii="Garamond" w:hAnsi="Garamond"/>
        </w:rPr>
        <w:t>16:194:641 Information Policy and Technology (3 cr.)</w:t>
      </w:r>
    </w:p>
    <w:p w14:paraId="586F64A7" w14:textId="77777777" w:rsidR="00163E10" w:rsidRPr="00866342" w:rsidRDefault="00F67D11" w:rsidP="00866342">
      <w:pPr>
        <w:pStyle w:val="ListParagraph"/>
        <w:numPr>
          <w:ilvl w:val="0"/>
          <w:numId w:val="33"/>
        </w:numPr>
        <w:rPr>
          <w:rFonts w:ascii="Garamond" w:hAnsi="Garamond"/>
        </w:rPr>
      </w:pPr>
      <w:r w:rsidRPr="00866342">
        <w:rPr>
          <w:rFonts w:ascii="Garamond" w:hAnsi="Garamond"/>
        </w:rPr>
        <w:t>16:194:656 Theories &amp; Issues in Library Studies (3 cr.)</w:t>
      </w:r>
    </w:p>
    <w:p w14:paraId="44755301" w14:textId="77777777" w:rsidR="00163E10" w:rsidRPr="00866342" w:rsidRDefault="00F67D11" w:rsidP="00866342">
      <w:pPr>
        <w:pStyle w:val="ListParagraph"/>
        <w:numPr>
          <w:ilvl w:val="0"/>
          <w:numId w:val="33"/>
        </w:numPr>
        <w:rPr>
          <w:rFonts w:ascii="Garamond" w:hAnsi="Garamond"/>
        </w:rPr>
      </w:pPr>
      <w:r w:rsidRPr="00866342">
        <w:rPr>
          <w:rFonts w:ascii="Garamond" w:hAnsi="Garamond"/>
        </w:rPr>
        <w:t>16:194:675-679 Topics in Library and Information Science I through V (3 cr. each). Offerings vary by semester.</w:t>
      </w:r>
    </w:p>
    <w:p w14:paraId="63FE1C43" w14:textId="77777777" w:rsidR="00163E10" w:rsidRPr="00EE7885" w:rsidRDefault="00163E10" w:rsidP="008F252D">
      <w:pPr>
        <w:rPr>
          <w:rFonts w:ascii="Garamond" w:hAnsi="Garamond"/>
        </w:rPr>
      </w:pPr>
    </w:p>
    <w:p w14:paraId="18B50C4A" w14:textId="77777777" w:rsidR="009E7EFB" w:rsidRDefault="009E7EFB" w:rsidP="009E7EFB">
      <w:pPr>
        <w:rPr>
          <w:rFonts w:ascii="Garamond" w:hAnsi="Garamond"/>
        </w:rPr>
      </w:pPr>
      <w:r w:rsidRPr="00EE7885">
        <w:rPr>
          <w:rFonts w:ascii="Garamond" w:hAnsi="Garamond"/>
        </w:rPr>
        <w:t xml:space="preserve">The table </w:t>
      </w:r>
      <w:r>
        <w:rPr>
          <w:rFonts w:ascii="Garamond" w:hAnsi="Garamond"/>
        </w:rPr>
        <w:t xml:space="preserve">below </w:t>
      </w:r>
      <w:r w:rsidRPr="00EE7885">
        <w:rPr>
          <w:rFonts w:ascii="Garamond" w:hAnsi="Garamond"/>
        </w:rPr>
        <w:t xml:space="preserve">summarizes the course requirements for students in </w:t>
      </w:r>
      <w:r>
        <w:rPr>
          <w:rFonts w:ascii="Garamond" w:hAnsi="Garamond"/>
        </w:rPr>
        <w:t>LIS</w:t>
      </w:r>
      <w:r w:rsidRPr="00EE7885">
        <w:rPr>
          <w:rFonts w:ascii="Garamond" w:hAnsi="Garamond"/>
        </w:rPr>
        <w:t xml:space="preserve"> who entered the program prior to Fall 20</w:t>
      </w:r>
      <w:r>
        <w:rPr>
          <w:rFonts w:ascii="Garamond" w:hAnsi="Garamond"/>
        </w:rPr>
        <w:t>19</w:t>
      </w:r>
      <w:r w:rsidRPr="00EE7885">
        <w:rPr>
          <w:rFonts w:ascii="Garamond" w:hAnsi="Garamond"/>
        </w:rPr>
        <w:t xml:space="preserve"> and those who entered </w:t>
      </w:r>
      <w:r>
        <w:rPr>
          <w:rFonts w:ascii="Garamond" w:hAnsi="Garamond"/>
        </w:rPr>
        <w:t>in/</w:t>
      </w:r>
      <w:r w:rsidRPr="00EE7885">
        <w:rPr>
          <w:rFonts w:ascii="Garamond" w:hAnsi="Garamond"/>
        </w:rPr>
        <w:t>after Fall 20</w:t>
      </w:r>
      <w:r>
        <w:rPr>
          <w:rFonts w:ascii="Garamond" w:hAnsi="Garamond"/>
        </w:rPr>
        <w:t>19</w:t>
      </w:r>
      <w:r w:rsidRPr="00EE7885">
        <w:rPr>
          <w:rFonts w:ascii="Garamond" w:hAnsi="Garamond"/>
        </w:rPr>
        <w:t>.</w:t>
      </w:r>
    </w:p>
    <w:p w14:paraId="46BDFC0D" w14:textId="77777777" w:rsidR="000C22AD" w:rsidRDefault="000C22AD" w:rsidP="009E7EFB">
      <w:pPr>
        <w:rPr>
          <w:rFonts w:ascii="Garamond" w:hAnsi="Garamond"/>
        </w:rPr>
      </w:pPr>
    </w:p>
    <w:p w14:paraId="5D08F7C3" w14:textId="77777777" w:rsidR="000C22AD" w:rsidRDefault="000C22AD" w:rsidP="009E7EFB">
      <w:pPr>
        <w:rPr>
          <w:rFonts w:ascii="Garamond" w:hAnsi="Garamond"/>
        </w:rPr>
      </w:pPr>
    </w:p>
    <w:tbl>
      <w:tblPr>
        <w:tblW w:w="10139"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0" w:type="dxa"/>
          <w:bottom w:w="72" w:type="dxa"/>
          <w:right w:w="0" w:type="dxa"/>
        </w:tblCellMar>
        <w:tblLook w:val="01E0" w:firstRow="1" w:lastRow="1" w:firstColumn="1" w:lastColumn="1" w:noHBand="0" w:noVBand="0"/>
      </w:tblPr>
      <w:tblGrid>
        <w:gridCol w:w="4882"/>
        <w:gridCol w:w="5257"/>
      </w:tblGrid>
      <w:tr w:rsidR="000C22AD" w:rsidRPr="00EE7885" w14:paraId="2FB8280E" w14:textId="77777777" w:rsidTr="00DD17EF">
        <w:trPr>
          <w:trHeight w:val="440"/>
        </w:trPr>
        <w:tc>
          <w:tcPr>
            <w:tcW w:w="4882" w:type="dxa"/>
            <w:vAlign w:val="center"/>
          </w:tcPr>
          <w:p w14:paraId="3C15CDFB" w14:textId="77777777" w:rsidR="000C22AD" w:rsidRPr="009E7EFB" w:rsidRDefault="000C22AD" w:rsidP="00DD17EF">
            <w:pPr>
              <w:jc w:val="center"/>
              <w:rPr>
                <w:rFonts w:ascii="Garamond" w:hAnsi="Garamond"/>
                <w:b/>
                <w:bCs/>
              </w:rPr>
            </w:pPr>
            <w:r>
              <w:rPr>
                <w:rFonts w:ascii="Garamond" w:hAnsi="Garamond"/>
                <w:b/>
                <w:bCs/>
              </w:rPr>
              <w:t xml:space="preserve">Requirements for LIS Students </w:t>
            </w:r>
            <w:r w:rsidRPr="009E7EFB">
              <w:rPr>
                <w:rFonts w:ascii="Garamond" w:hAnsi="Garamond"/>
                <w:b/>
                <w:bCs/>
              </w:rPr>
              <w:t xml:space="preserve">Pre-fall 2019 </w:t>
            </w:r>
          </w:p>
        </w:tc>
        <w:tc>
          <w:tcPr>
            <w:tcW w:w="5257" w:type="dxa"/>
            <w:vAlign w:val="center"/>
          </w:tcPr>
          <w:p w14:paraId="2B8BDD5E" w14:textId="77777777" w:rsidR="000C22AD" w:rsidRPr="009E7EFB" w:rsidRDefault="000C22AD" w:rsidP="00DD17EF">
            <w:pPr>
              <w:jc w:val="center"/>
              <w:rPr>
                <w:rFonts w:ascii="Garamond" w:hAnsi="Garamond"/>
                <w:b/>
                <w:bCs/>
              </w:rPr>
            </w:pPr>
            <w:r>
              <w:rPr>
                <w:rFonts w:ascii="Garamond" w:hAnsi="Garamond"/>
                <w:b/>
                <w:bCs/>
              </w:rPr>
              <w:t xml:space="preserve">Requirements for LIS Students </w:t>
            </w:r>
            <w:r w:rsidRPr="009E7EFB">
              <w:rPr>
                <w:rFonts w:ascii="Garamond" w:hAnsi="Garamond"/>
                <w:b/>
                <w:bCs/>
              </w:rPr>
              <w:t xml:space="preserve">Post-fall 2019 </w:t>
            </w:r>
          </w:p>
        </w:tc>
      </w:tr>
      <w:tr w:rsidR="000C22AD" w:rsidRPr="00EE7885" w14:paraId="6D8534B8" w14:textId="77777777" w:rsidTr="00DD17EF">
        <w:trPr>
          <w:trHeight w:val="3940"/>
        </w:trPr>
        <w:tc>
          <w:tcPr>
            <w:tcW w:w="4882" w:type="dxa"/>
          </w:tcPr>
          <w:p w14:paraId="46E570CF" w14:textId="77777777" w:rsidR="000C22AD" w:rsidRPr="00EE7885" w:rsidRDefault="000C22AD" w:rsidP="00DD17EF">
            <w:pPr>
              <w:ind w:left="183"/>
              <w:rPr>
                <w:rFonts w:ascii="Garamond" w:hAnsi="Garamond"/>
              </w:rPr>
            </w:pPr>
            <w:r w:rsidRPr="00EE7885">
              <w:rPr>
                <w:rFonts w:ascii="Garamond" w:hAnsi="Garamond"/>
              </w:rPr>
              <w:t>CIM Core Requirements</w:t>
            </w:r>
          </w:p>
          <w:p w14:paraId="6B25993A" w14:textId="77777777" w:rsidR="000C22AD" w:rsidRDefault="000C22AD" w:rsidP="00DD17EF">
            <w:pPr>
              <w:ind w:left="183"/>
              <w:rPr>
                <w:rFonts w:ascii="Garamond" w:hAnsi="Garamond"/>
              </w:rPr>
            </w:pPr>
          </w:p>
          <w:p w14:paraId="1C7432B8" w14:textId="77777777" w:rsidR="000C22AD" w:rsidRDefault="000C22AD" w:rsidP="00DD17EF">
            <w:pPr>
              <w:ind w:left="183"/>
              <w:rPr>
                <w:rFonts w:ascii="Garamond" w:hAnsi="Garamond"/>
              </w:rPr>
            </w:pPr>
            <w:r w:rsidRPr="00EE7885">
              <w:rPr>
                <w:rFonts w:ascii="Garamond" w:hAnsi="Garamond"/>
              </w:rPr>
              <w:t>A minimum of 6 credits of course work for all areas (600, 601, 608)</w:t>
            </w:r>
            <w:r>
              <w:rPr>
                <w:rFonts w:ascii="Garamond" w:hAnsi="Garamond"/>
              </w:rPr>
              <w:t xml:space="preserve">. </w:t>
            </w:r>
            <w:r w:rsidRPr="00EE7885">
              <w:rPr>
                <w:rFonts w:ascii="Garamond" w:hAnsi="Garamond"/>
              </w:rPr>
              <w:t>Includes the successful completion of one research practicum (3 credits), and</w:t>
            </w:r>
            <w:r>
              <w:rPr>
                <w:rFonts w:ascii="Garamond" w:hAnsi="Garamond"/>
              </w:rPr>
              <w:t xml:space="preserve"> a</w:t>
            </w:r>
            <w:r w:rsidRPr="00EE7885">
              <w:rPr>
                <w:rFonts w:ascii="Garamond" w:hAnsi="Garamond"/>
              </w:rPr>
              <w:t>ttendance at the Ph.D. Colloquia (</w:t>
            </w:r>
            <w:r>
              <w:rPr>
                <w:rFonts w:ascii="Garamond" w:hAnsi="Garamond"/>
              </w:rPr>
              <w:t>0 cr.</w:t>
            </w:r>
            <w:r w:rsidRPr="00EE7885">
              <w:rPr>
                <w:rFonts w:ascii="Garamond" w:hAnsi="Garamond"/>
              </w:rPr>
              <w:t>)</w:t>
            </w:r>
          </w:p>
          <w:p w14:paraId="30CA7EDB" w14:textId="77777777" w:rsidR="000C22AD" w:rsidRPr="00EE7885" w:rsidRDefault="000C22AD" w:rsidP="00DD17EF">
            <w:pPr>
              <w:ind w:left="183"/>
              <w:rPr>
                <w:rFonts w:ascii="Garamond" w:hAnsi="Garamond"/>
              </w:rPr>
            </w:pPr>
          </w:p>
          <w:p w14:paraId="6371725F" w14:textId="77777777" w:rsidR="000C22AD" w:rsidRPr="00EE7885" w:rsidRDefault="000C22AD" w:rsidP="00DD17EF">
            <w:pPr>
              <w:ind w:left="183"/>
              <w:rPr>
                <w:rFonts w:ascii="Garamond" w:hAnsi="Garamond"/>
              </w:rPr>
            </w:pPr>
            <w:r w:rsidRPr="00EE7885">
              <w:rPr>
                <w:rFonts w:ascii="Garamond" w:hAnsi="Garamond"/>
              </w:rPr>
              <w:t>Program Area Course Requirements (taken in addition to the CIM Core Requirements)</w:t>
            </w:r>
          </w:p>
          <w:p w14:paraId="123D860C" w14:textId="77777777" w:rsidR="000C22AD" w:rsidRPr="00EE7885" w:rsidRDefault="000C22AD" w:rsidP="00DD17EF">
            <w:pPr>
              <w:ind w:left="183"/>
              <w:rPr>
                <w:rFonts w:ascii="Garamond" w:hAnsi="Garamond"/>
              </w:rPr>
            </w:pPr>
            <w:r w:rsidRPr="00EE7885">
              <w:rPr>
                <w:rFonts w:ascii="Garamond" w:hAnsi="Garamond"/>
              </w:rPr>
              <w:t>COM &amp; MS: 27 credits; LIS: 30 credits</w:t>
            </w:r>
          </w:p>
          <w:p w14:paraId="5D4C4489" w14:textId="77777777" w:rsidR="000C22AD" w:rsidRPr="00EE7885" w:rsidRDefault="000C22AD" w:rsidP="00DD17EF">
            <w:pPr>
              <w:ind w:left="183"/>
              <w:rPr>
                <w:rFonts w:ascii="Garamond" w:hAnsi="Garamond"/>
              </w:rPr>
            </w:pPr>
            <w:r w:rsidRPr="00EE7885">
              <w:rPr>
                <w:rFonts w:ascii="Garamond" w:hAnsi="Garamond"/>
              </w:rPr>
              <w:t>Dissertation research: COM &amp; LIS: 24 credits; MS up to 27 credits</w:t>
            </w:r>
          </w:p>
          <w:p w14:paraId="51EE353A" w14:textId="77777777" w:rsidR="000C22AD" w:rsidRPr="00EE7885" w:rsidRDefault="000C22AD" w:rsidP="00DD17EF">
            <w:pPr>
              <w:ind w:left="183"/>
              <w:rPr>
                <w:rFonts w:ascii="Garamond" w:hAnsi="Garamond"/>
              </w:rPr>
            </w:pPr>
            <w:r w:rsidRPr="00EE7885">
              <w:rPr>
                <w:rFonts w:ascii="Garamond" w:hAnsi="Garamond"/>
              </w:rPr>
              <w:t>Transfer of approved master’s degree credits: COM up to 24; MS &amp; LIS up to 12 credits</w:t>
            </w:r>
          </w:p>
        </w:tc>
        <w:tc>
          <w:tcPr>
            <w:tcW w:w="5257" w:type="dxa"/>
          </w:tcPr>
          <w:p w14:paraId="3A7CDCC5" w14:textId="77777777" w:rsidR="000C22AD" w:rsidRPr="00EE7885" w:rsidRDefault="000C22AD" w:rsidP="00DD17EF">
            <w:pPr>
              <w:ind w:left="247"/>
              <w:rPr>
                <w:rFonts w:ascii="Garamond" w:hAnsi="Garamond"/>
              </w:rPr>
            </w:pPr>
            <w:r w:rsidRPr="00EE7885">
              <w:rPr>
                <w:rFonts w:ascii="Garamond" w:hAnsi="Garamond"/>
              </w:rPr>
              <w:t xml:space="preserve">CIM + LIS Area Requirements </w:t>
            </w:r>
            <w:r>
              <w:rPr>
                <w:rFonts w:ascii="Garamond" w:hAnsi="Garamond"/>
              </w:rPr>
              <w:t>(</w:t>
            </w:r>
            <w:r w:rsidRPr="00EE7885">
              <w:rPr>
                <w:rFonts w:ascii="Garamond" w:hAnsi="Garamond"/>
              </w:rPr>
              <w:t>72 credits</w:t>
            </w:r>
            <w:r>
              <w:rPr>
                <w:rFonts w:ascii="Garamond" w:hAnsi="Garamond"/>
              </w:rPr>
              <w:t>):</w:t>
            </w:r>
          </w:p>
          <w:p w14:paraId="632E3E37" w14:textId="77777777" w:rsidR="000C22AD" w:rsidRDefault="000C22AD" w:rsidP="00DD17EF">
            <w:pPr>
              <w:ind w:left="247"/>
              <w:rPr>
                <w:rFonts w:ascii="Garamond" w:hAnsi="Garamond"/>
              </w:rPr>
            </w:pPr>
          </w:p>
          <w:p w14:paraId="0015BD38" w14:textId="77777777" w:rsidR="000C22AD" w:rsidRDefault="000C22AD" w:rsidP="00DD17EF">
            <w:pPr>
              <w:ind w:left="247"/>
              <w:rPr>
                <w:rFonts w:ascii="Garamond" w:hAnsi="Garamond"/>
              </w:rPr>
            </w:pPr>
            <w:r w:rsidRPr="00EE7885">
              <w:rPr>
                <w:rFonts w:ascii="Garamond" w:hAnsi="Garamond"/>
              </w:rPr>
              <w:t>Coursewor</w:t>
            </w:r>
            <w:r>
              <w:rPr>
                <w:rFonts w:ascii="Garamond" w:hAnsi="Garamond"/>
              </w:rPr>
              <w:t xml:space="preserve">k: </w:t>
            </w:r>
            <w:r w:rsidRPr="00EE7885">
              <w:rPr>
                <w:rFonts w:ascii="Garamond" w:hAnsi="Garamond"/>
              </w:rPr>
              <w:t xml:space="preserve">11 courses </w:t>
            </w:r>
            <w:r>
              <w:rPr>
                <w:rFonts w:ascii="Garamond" w:hAnsi="Garamond"/>
              </w:rPr>
              <w:br/>
              <w:t>(</w:t>
            </w:r>
            <w:r w:rsidRPr="00EE7885">
              <w:rPr>
                <w:rFonts w:ascii="Garamond" w:hAnsi="Garamond"/>
              </w:rPr>
              <w:t>33 credits</w:t>
            </w:r>
            <w:r>
              <w:rPr>
                <w:rFonts w:ascii="Garamond" w:hAnsi="Garamond"/>
              </w:rPr>
              <w:t xml:space="preserve"> - </w:t>
            </w:r>
            <w:r w:rsidRPr="00EE7885">
              <w:rPr>
                <w:rFonts w:ascii="Garamond" w:hAnsi="Garamond"/>
              </w:rPr>
              <w:t xml:space="preserve">CIM: 6 </w:t>
            </w:r>
            <w:r>
              <w:rPr>
                <w:rFonts w:ascii="Garamond" w:hAnsi="Garamond"/>
              </w:rPr>
              <w:t>cr.</w:t>
            </w:r>
            <w:r w:rsidRPr="00EE7885">
              <w:rPr>
                <w:rFonts w:ascii="Garamond" w:hAnsi="Garamond"/>
              </w:rPr>
              <w:t xml:space="preserve">; LIS: 27 </w:t>
            </w:r>
            <w:r>
              <w:rPr>
                <w:rFonts w:ascii="Garamond" w:hAnsi="Garamond"/>
              </w:rPr>
              <w:t>cr.</w:t>
            </w:r>
            <w:r w:rsidRPr="00EE7885">
              <w:rPr>
                <w:rFonts w:ascii="Garamond" w:hAnsi="Garamond"/>
              </w:rPr>
              <w:t>)</w:t>
            </w:r>
          </w:p>
          <w:p w14:paraId="5D08BCC6" w14:textId="77777777" w:rsidR="000C22AD" w:rsidRPr="00EE7885" w:rsidRDefault="000C22AD" w:rsidP="00DD17EF">
            <w:pPr>
              <w:ind w:left="247"/>
              <w:rPr>
                <w:rFonts w:ascii="Garamond" w:hAnsi="Garamond"/>
              </w:rPr>
            </w:pPr>
          </w:p>
          <w:p w14:paraId="333ED0F2" w14:textId="77777777" w:rsidR="000C22AD" w:rsidRPr="00EE7885" w:rsidRDefault="000C22AD" w:rsidP="00DD17EF">
            <w:pPr>
              <w:ind w:left="247"/>
              <w:rPr>
                <w:rFonts w:ascii="Garamond" w:hAnsi="Garamond"/>
              </w:rPr>
            </w:pPr>
            <w:r w:rsidRPr="00EE7885">
              <w:rPr>
                <w:rFonts w:ascii="Garamond" w:hAnsi="Garamond"/>
              </w:rPr>
              <w:t>Required courses:</w:t>
            </w:r>
          </w:p>
          <w:p w14:paraId="0BE2B34D"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601 </w:t>
            </w:r>
            <w:r>
              <w:rPr>
                <w:rFonts w:ascii="Garamond" w:hAnsi="Garamond"/>
              </w:rPr>
              <w:t xml:space="preserve">Proseminar (3 cr.), </w:t>
            </w:r>
            <w:r w:rsidRPr="009E7EFB">
              <w:rPr>
                <w:rFonts w:ascii="Garamond" w:hAnsi="Garamond"/>
              </w:rPr>
              <w:t xml:space="preserve">608 </w:t>
            </w:r>
            <w:r>
              <w:rPr>
                <w:rFonts w:ascii="Garamond" w:hAnsi="Garamond"/>
              </w:rPr>
              <w:t xml:space="preserve">Research Practicum (3 cr.) </w:t>
            </w:r>
          </w:p>
          <w:p w14:paraId="13054D38" w14:textId="77777777" w:rsidR="000C22AD" w:rsidRPr="009E7EFB" w:rsidRDefault="000C22AD" w:rsidP="00DD17EF">
            <w:pPr>
              <w:pStyle w:val="ListParagraph"/>
              <w:numPr>
                <w:ilvl w:val="0"/>
                <w:numId w:val="34"/>
              </w:numPr>
              <w:ind w:left="517" w:hanging="270"/>
              <w:rPr>
                <w:rFonts w:ascii="Garamond" w:hAnsi="Garamond"/>
              </w:rPr>
            </w:pPr>
            <w:r>
              <w:rPr>
                <w:rFonts w:ascii="Garamond" w:hAnsi="Garamond"/>
              </w:rPr>
              <w:t xml:space="preserve">600 </w:t>
            </w:r>
            <w:r w:rsidRPr="009E7EFB">
              <w:rPr>
                <w:rFonts w:ascii="Garamond" w:hAnsi="Garamond"/>
              </w:rPr>
              <w:t>PhD Colloqui</w:t>
            </w:r>
            <w:r>
              <w:rPr>
                <w:rFonts w:ascii="Garamond" w:hAnsi="Garamond"/>
              </w:rPr>
              <w:t>um</w:t>
            </w:r>
            <w:r w:rsidRPr="009E7EFB">
              <w:rPr>
                <w:rFonts w:ascii="Garamond" w:hAnsi="Garamond"/>
              </w:rPr>
              <w:t xml:space="preserve"> (</w:t>
            </w:r>
            <w:r>
              <w:rPr>
                <w:rFonts w:ascii="Garamond" w:hAnsi="Garamond"/>
              </w:rPr>
              <w:t>0 cr.</w:t>
            </w:r>
            <w:r w:rsidRPr="009E7EFB">
              <w:rPr>
                <w:rFonts w:ascii="Garamond" w:hAnsi="Garamond"/>
              </w:rPr>
              <w:t>)</w:t>
            </w:r>
          </w:p>
          <w:p w14:paraId="4D701251"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604 Quantitative methods or equivalent (3 </w:t>
            </w:r>
            <w:r>
              <w:rPr>
                <w:rFonts w:ascii="Garamond" w:hAnsi="Garamond"/>
              </w:rPr>
              <w:t>cr.</w:t>
            </w:r>
            <w:r w:rsidRPr="009E7EFB">
              <w:rPr>
                <w:rFonts w:ascii="Garamond" w:hAnsi="Garamond"/>
              </w:rPr>
              <w:t>)</w:t>
            </w:r>
          </w:p>
          <w:p w14:paraId="5F7B975F"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603 Qualitative methods or 605 Critical </w:t>
            </w:r>
            <w:r>
              <w:rPr>
                <w:rFonts w:ascii="Garamond" w:hAnsi="Garamond"/>
              </w:rPr>
              <w:t>Research</w:t>
            </w:r>
            <w:r w:rsidRPr="009E7EFB">
              <w:rPr>
                <w:rFonts w:ascii="Garamond" w:hAnsi="Garamond"/>
              </w:rPr>
              <w:t xml:space="preserve"> Methods or equivalent (3 </w:t>
            </w:r>
            <w:r>
              <w:rPr>
                <w:rFonts w:ascii="Garamond" w:hAnsi="Garamond"/>
              </w:rPr>
              <w:t>cr.</w:t>
            </w:r>
            <w:r w:rsidRPr="009E7EFB">
              <w:rPr>
                <w:rFonts w:ascii="Garamond" w:hAnsi="Garamond"/>
              </w:rPr>
              <w:t>)</w:t>
            </w:r>
          </w:p>
          <w:p w14:paraId="236B1192"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610 Seminar in Information Studies (3 </w:t>
            </w:r>
            <w:r>
              <w:rPr>
                <w:rFonts w:ascii="Garamond" w:hAnsi="Garamond"/>
              </w:rPr>
              <w:t>cr.</w:t>
            </w:r>
            <w:r w:rsidRPr="009E7EFB">
              <w:rPr>
                <w:rFonts w:ascii="Garamond" w:hAnsi="Garamond"/>
              </w:rPr>
              <w:t>)</w:t>
            </w:r>
          </w:p>
          <w:p w14:paraId="5D8DE3C1"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612 Human Information Behavior (3 </w:t>
            </w:r>
            <w:r>
              <w:rPr>
                <w:rFonts w:ascii="Garamond" w:hAnsi="Garamond"/>
              </w:rPr>
              <w:t>cr.</w:t>
            </w:r>
            <w:r w:rsidRPr="009E7EFB">
              <w:rPr>
                <w:rFonts w:ascii="Garamond" w:hAnsi="Garamond"/>
              </w:rPr>
              <w:t>)</w:t>
            </w:r>
          </w:p>
          <w:p w14:paraId="27675B86"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Courses outside LIS area (6 </w:t>
            </w:r>
            <w:r>
              <w:rPr>
                <w:rFonts w:ascii="Garamond" w:hAnsi="Garamond"/>
              </w:rPr>
              <w:t>cr.</w:t>
            </w:r>
            <w:r w:rsidRPr="009E7EFB">
              <w:rPr>
                <w:rFonts w:ascii="Garamond" w:hAnsi="Garamond"/>
              </w:rPr>
              <w:t>)*</w:t>
            </w:r>
          </w:p>
          <w:p w14:paraId="432EF98C"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 xml:space="preserve">Courses in subfield of study, at least one taught (6 </w:t>
            </w:r>
            <w:r>
              <w:rPr>
                <w:rFonts w:ascii="Garamond" w:hAnsi="Garamond"/>
              </w:rPr>
              <w:t>cr.</w:t>
            </w:r>
            <w:r w:rsidRPr="009E7EFB">
              <w:rPr>
                <w:rFonts w:ascii="Garamond" w:hAnsi="Garamond"/>
              </w:rPr>
              <w:t>)*</w:t>
            </w:r>
          </w:p>
          <w:p w14:paraId="7C284FD7" w14:textId="77777777" w:rsidR="000C22AD" w:rsidRDefault="000C22AD" w:rsidP="00DD17EF">
            <w:pPr>
              <w:pStyle w:val="ListParagraph"/>
              <w:numPr>
                <w:ilvl w:val="0"/>
                <w:numId w:val="34"/>
              </w:numPr>
              <w:ind w:left="517" w:hanging="270"/>
              <w:rPr>
                <w:rFonts w:ascii="Garamond" w:hAnsi="Garamond"/>
              </w:rPr>
            </w:pPr>
            <w:r w:rsidRPr="009E7EFB">
              <w:rPr>
                <w:rFonts w:ascii="Garamond" w:hAnsi="Garamond"/>
              </w:rPr>
              <w:t xml:space="preserve">Guided research experience in subfield (3 </w:t>
            </w:r>
            <w:r>
              <w:rPr>
                <w:rFonts w:ascii="Garamond" w:hAnsi="Garamond"/>
              </w:rPr>
              <w:t>cr.</w:t>
            </w:r>
            <w:r w:rsidRPr="009E7EFB">
              <w:rPr>
                <w:rFonts w:ascii="Garamond" w:hAnsi="Garamond"/>
              </w:rPr>
              <w:t>)*</w:t>
            </w:r>
          </w:p>
          <w:p w14:paraId="318BDF18"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Dissertation: 24 credits</w:t>
            </w:r>
          </w:p>
          <w:p w14:paraId="5DFA7C73" w14:textId="77777777" w:rsidR="000C22AD" w:rsidRPr="009E7EFB" w:rsidRDefault="000C22AD" w:rsidP="00DD17EF">
            <w:pPr>
              <w:pStyle w:val="ListParagraph"/>
              <w:numPr>
                <w:ilvl w:val="0"/>
                <w:numId w:val="34"/>
              </w:numPr>
              <w:ind w:left="517" w:hanging="270"/>
              <w:rPr>
                <w:rFonts w:ascii="Garamond" w:hAnsi="Garamond"/>
              </w:rPr>
            </w:pPr>
            <w:r w:rsidRPr="009E7EFB">
              <w:rPr>
                <w:rFonts w:ascii="Garamond" w:hAnsi="Garamond"/>
              </w:rPr>
              <w:t>Transfer: up to 15 credits</w:t>
            </w:r>
          </w:p>
        </w:tc>
      </w:tr>
    </w:tbl>
    <w:p w14:paraId="3AFE75DA" w14:textId="44C95ACC" w:rsidR="000C22AD" w:rsidRPr="00EE7885" w:rsidRDefault="000C22AD" w:rsidP="009E7EFB">
      <w:pPr>
        <w:rPr>
          <w:rFonts w:ascii="Garamond" w:hAnsi="Garamond"/>
        </w:rPr>
        <w:sectPr w:rsidR="000C22AD" w:rsidRPr="00EE7885" w:rsidSect="008F252D">
          <w:pgSz w:w="12240" w:h="15840"/>
          <w:pgMar w:top="1440" w:right="1440" w:bottom="1440" w:left="1440" w:header="0" w:footer="767" w:gutter="0"/>
          <w:cols w:space="720"/>
        </w:sectPr>
      </w:pPr>
    </w:p>
    <w:p w14:paraId="5FE6075C" w14:textId="371FD5E1" w:rsidR="00163E10" w:rsidRPr="00EE7885" w:rsidRDefault="00F67D11" w:rsidP="009E7EFB">
      <w:pPr>
        <w:pStyle w:val="HandbookHeading4"/>
      </w:pPr>
      <w:bookmarkStart w:id="51" w:name="_Toc206152491"/>
      <w:r w:rsidRPr="00EE7885">
        <w:lastRenderedPageBreak/>
        <w:t>Media Studies (MS)</w:t>
      </w:r>
      <w:bookmarkEnd w:id="51"/>
    </w:p>
    <w:p w14:paraId="3C6B2F33" w14:textId="77777777" w:rsidR="009E7EFB" w:rsidRDefault="009E7EFB" w:rsidP="008F252D">
      <w:pPr>
        <w:rPr>
          <w:rFonts w:ascii="Garamond" w:hAnsi="Garamond"/>
        </w:rPr>
      </w:pPr>
    </w:p>
    <w:p w14:paraId="16B53B4D" w14:textId="47EC5AFD" w:rsidR="00163E10" w:rsidRPr="00EE7885" w:rsidRDefault="00F67D11" w:rsidP="008F252D">
      <w:pPr>
        <w:rPr>
          <w:rFonts w:ascii="Garamond" w:hAnsi="Garamond"/>
        </w:rPr>
      </w:pPr>
      <w:r w:rsidRPr="00EE7885">
        <w:rPr>
          <w:rFonts w:ascii="Garamond" w:hAnsi="Garamond"/>
        </w:rPr>
        <w:t xml:space="preserve">Students in the Media Studies </w:t>
      </w:r>
      <w:r w:rsidR="009E7EFB">
        <w:rPr>
          <w:rFonts w:ascii="Garamond" w:hAnsi="Garamond"/>
        </w:rPr>
        <w:t>a</w:t>
      </w:r>
      <w:r w:rsidRPr="00EE7885">
        <w:rPr>
          <w:rFonts w:ascii="Garamond" w:hAnsi="Garamond"/>
        </w:rPr>
        <w:t>rea must take 27 credits, including two required 3-credit courses (Media Theory and Critical Research Methods); an additional 3-credit methods course; three additional 3-credit courses from within the Media Studies area; and three 3-credit elective courses approved by the advisor. With the assistance of their advisors and the area coordinator, students will designate a major and minor area of study that fits their interests. A qualifying exam in each area will be taken once the student has completed all coursework.</w:t>
      </w:r>
    </w:p>
    <w:p w14:paraId="2309D2FE" w14:textId="77777777" w:rsidR="009E7EFB" w:rsidRDefault="009E7EFB" w:rsidP="008F252D">
      <w:pPr>
        <w:rPr>
          <w:rFonts w:ascii="Garamond" w:hAnsi="Garamond"/>
        </w:rPr>
      </w:pPr>
      <w:bookmarkStart w:id="52" w:name="Methods:"/>
      <w:bookmarkEnd w:id="52"/>
    </w:p>
    <w:p w14:paraId="34164F75" w14:textId="0FEFDED2" w:rsidR="00163E10" w:rsidRPr="00EE7885" w:rsidRDefault="00F67D11" w:rsidP="008F252D">
      <w:pPr>
        <w:rPr>
          <w:rFonts w:ascii="Garamond" w:hAnsi="Garamond"/>
        </w:rPr>
      </w:pPr>
      <w:r w:rsidRPr="009E7EFB">
        <w:rPr>
          <w:rFonts w:ascii="Garamond" w:hAnsi="Garamond"/>
          <w:b/>
          <w:bCs/>
        </w:rPr>
        <w:t>Methods</w:t>
      </w:r>
      <w:r w:rsidR="009E7EFB" w:rsidRPr="009E7EFB">
        <w:rPr>
          <w:rFonts w:ascii="Garamond" w:hAnsi="Garamond"/>
          <w:b/>
          <w:bCs/>
        </w:rPr>
        <w:t>.</w:t>
      </w:r>
      <w:r w:rsidR="009E7EFB">
        <w:rPr>
          <w:rFonts w:ascii="Garamond" w:hAnsi="Garamond"/>
        </w:rPr>
        <w:t xml:space="preserve"> </w:t>
      </w:r>
      <w:r w:rsidRPr="00EE7885">
        <w:rPr>
          <w:rFonts w:ascii="Garamond" w:hAnsi="Garamond"/>
        </w:rPr>
        <w:t>Students must take Critical Research Methods (16:194:605) (3 cr.) and one additional methods course (3 cr.) offered inside or outside of the program to be determined in consultation with the student’s advisor.</w:t>
      </w:r>
    </w:p>
    <w:p w14:paraId="457136C3" w14:textId="77777777" w:rsidR="009E7EFB" w:rsidRDefault="009E7EFB" w:rsidP="008F252D">
      <w:pPr>
        <w:rPr>
          <w:rFonts w:ascii="Garamond" w:hAnsi="Garamond"/>
        </w:rPr>
      </w:pPr>
      <w:bookmarkStart w:id="53" w:name="Required_MS_Area_Courses:"/>
      <w:bookmarkEnd w:id="53"/>
    </w:p>
    <w:p w14:paraId="430E6A9A" w14:textId="7F0188BB" w:rsidR="00163E10" w:rsidRPr="00EE7885" w:rsidRDefault="00F67D11" w:rsidP="008F252D">
      <w:pPr>
        <w:rPr>
          <w:rFonts w:ascii="Garamond" w:hAnsi="Garamond"/>
        </w:rPr>
      </w:pPr>
      <w:r w:rsidRPr="009E7EFB">
        <w:rPr>
          <w:rFonts w:ascii="Garamond" w:hAnsi="Garamond"/>
          <w:b/>
          <w:bCs/>
        </w:rPr>
        <w:t>Required MS Area Courses</w:t>
      </w:r>
      <w:r w:rsidR="009E7EFB" w:rsidRPr="009E7EFB">
        <w:rPr>
          <w:rFonts w:ascii="Garamond" w:hAnsi="Garamond"/>
          <w:b/>
          <w:bCs/>
        </w:rPr>
        <w:t>.</w:t>
      </w:r>
      <w:bookmarkStart w:id="54" w:name="In_addition_to_the_two_methods_courses,_"/>
      <w:bookmarkEnd w:id="54"/>
      <w:r w:rsidR="009E7EFB">
        <w:rPr>
          <w:rFonts w:ascii="Garamond" w:hAnsi="Garamond"/>
        </w:rPr>
        <w:t xml:space="preserve"> </w:t>
      </w:r>
      <w:r w:rsidRPr="00EE7885">
        <w:rPr>
          <w:rFonts w:ascii="Garamond" w:hAnsi="Garamond"/>
        </w:rPr>
        <w:t xml:space="preserve">In addition to the two methods courses, the following </w:t>
      </w:r>
      <w:r w:rsidR="009E7EFB">
        <w:rPr>
          <w:rFonts w:ascii="Garamond" w:hAnsi="Garamond"/>
        </w:rPr>
        <w:t>is</w:t>
      </w:r>
      <w:r w:rsidRPr="00EE7885">
        <w:rPr>
          <w:rFonts w:ascii="Garamond" w:hAnsi="Garamond"/>
        </w:rPr>
        <w:t xml:space="preserve"> required:</w:t>
      </w:r>
    </w:p>
    <w:p w14:paraId="11FD2D2F" w14:textId="77777777" w:rsidR="009E7EFB" w:rsidRDefault="009E7EFB" w:rsidP="008F252D">
      <w:pPr>
        <w:rPr>
          <w:rFonts w:ascii="Garamond" w:hAnsi="Garamond"/>
        </w:rPr>
      </w:pPr>
    </w:p>
    <w:p w14:paraId="1B1C76C1" w14:textId="7E03A4E3" w:rsidR="00163E10" w:rsidRPr="00EE7885" w:rsidRDefault="00424916" w:rsidP="008F252D">
      <w:pPr>
        <w:rPr>
          <w:rFonts w:ascii="Garamond" w:hAnsi="Garamond"/>
        </w:rPr>
      </w:pPr>
      <w:r>
        <w:rPr>
          <w:rFonts w:ascii="Garamond" w:hAnsi="Garamond"/>
        </w:rPr>
        <w:t xml:space="preserve">a) </w:t>
      </w:r>
      <w:r w:rsidRPr="00EE7885">
        <w:rPr>
          <w:rFonts w:ascii="Garamond" w:hAnsi="Garamond"/>
        </w:rPr>
        <w:t>16:194:631 Media Theory (3 cr.) must be taken in the first semester of study.</w:t>
      </w:r>
    </w:p>
    <w:p w14:paraId="2C3B8C1A" w14:textId="77777777" w:rsidR="009E7EFB" w:rsidRDefault="009E7EFB" w:rsidP="008F252D">
      <w:pPr>
        <w:rPr>
          <w:rFonts w:ascii="Garamond" w:hAnsi="Garamond"/>
        </w:rPr>
      </w:pPr>
    </w:p>
    <w:p w14:paraId="2E0497AA" w14:textId="5062B3F5" w:rsidR="00163E10" w:rsidRPr="00EE7885" w:rsidRDefault="00424916" w:rsidP="008F252D">
      <w:pPr>
        <w:rPr>
          <w:rFonts w:ascii="Garamond" w:hAnsi="Garamond"/>
        </w:rPr>
      </w:pPr>
      <w:r>
        <w:rPr>
          <w:rFonts w:ascii="Garamond" w:hAnsi="Garamond"/>
        </w:rPr>
        <w:t xml:space="preserve">b) </w:t>
      </w:r>
      <w:r w:rsidRPr="00EE7885">
        <w:rPr>
          <w:rFonts w:ascii="Garamond" w:hAnsi="Garamond"/>
        </w:rPr>
        <w:t>Three courses (9 cr.) from among the following Media Studies area courses (offerings vary by semester):</w:t>
      </w:r>
    </w:p>
    <w:p w14:paraId="6167D579" w14:textId="77777777" w:rsidR="009E7EFB" w:rsidRDefault="009E7EFB" w:rsidP="008F252D">
      <w:pPr>
        <w:rPr>
          <w:rFonts w:ascii="Garamond" w:hAnsi="Garamond"/>
        </w:rPr>
      </w:pPr>
    </w:p>
    <w:p w14:paraId="013B2E87" w14:textId="78E76DAF" w:rsidR="00163E10" w:rsidRPr="00EE7885" w:rsidRDefault="00F67D11" w:rsidP="008F252D">
      <w:pPr>
        <w:rPr>
          <w:rFonts w:ascii="Garamond" w:hAnsi="Garamond"/>
        </w:rPr>
      </w:pPr>
      <w:r w:rsidRPr="00EE7885">
        <w:rPr>
          <w:rFonts w:ascii="Garamond" w:hAnsi="Garamond"/>
        </w:rPr>
        <w:t>16:194:641 Media Law and Policy (3 cr.)</w:t>
      </w:r>
    </w:p>
    <w:p w14:paraId="56749562" w14:textId="6E468682" w:rsidR="00163E10" w:rsidRPr="00EE7885" w:rsidRDefault="00F67D11" w:rsidP="008F252D">
      <w:pPr>
        <w:rPr>
          <w:rFonts w:ascii="Garamond" w:hAnsi="Garamond"/>
        </w:rPr>
      </w:pPr>
      <w:r w:rsidRPr="00EE7885">
        <w:rPr>
          <w:rFonts w:ascii="Garamond" w:hAnsi="Garamond"/>
        </w:rPr>
        <w:t>16:194:660</w:t>
      </w:r>
      <w:r w:rsidR="002571EC" w:rsidRPr="00EE7885">
        <w:rPr>
          <w:rFonts w:ascii="Garamond" w:hAnsi="Garamond"/>
        </w:rPr>
        <w:t xml:space="preserve"> </w:t>
      </w:r>
      <w:r w:rsidRPr="00EE7885">
        <w:rPr>
          <w:rFonts w:ascii="Garamond" w:hAnsi="Garamond"/>
        </w:rPr>
        <w:t>Audience Studies (3 cr.)</w:t>
      </w:r>
    </w:p>
    <w:p w14:paraId="5193AE1D" w14:textId="638E2B5A" w:rsidR="00163E10" w:rsidRPr="00EE7885" w:rsidRDefault="00F67D11" w:rsidP="008F252D">
      <w:pPr>
        <w:rPr>
          <w:rFonts w:ascii="Garamond" w:hAnsi="Garamond"/>
        </w:rPr>
      </w:pPr>
      <w:r w:rsidRPr="00EE7885">
        <w:rPr>
          <w:rFonts w:ascii="Garamond" w:hAnsi="Garamond"/>
        </w:rPr>
        <w:t>16:194:662</w:t>
      </w:r>
      <w:r w:rsidR="002571EC" w:rsidRPr="00EE7885">
        <w:rPr>
          <w:rFonts w:ascii="Garamond" w:hAnsi="Garamond"/>
        </w:rPr>
        <w:t xml:space="preserve"> </w:t>
      </w:r>
      <w:r w:rsidRPr="00EE7885">
        <w:rPr>
          <w:rFonts w:ascii="Garamond" w:hAnsi="Garamond"/>
        </w:rPr>
        <w:t>Media Criticism (3 cr.)</w:t>
      </w:r>
    </w:p>
    <w:p w14:paraId="298B67DA" w14:textId="131A2BD5" w:rsidR="00163E10" w:rsidRPr="00EE7885" w:rsidRDefault="00F67D11" w:rsidP="008F252D">
      <w:pPr>
        <w:rPr>
          <w:rFonts w:ascii="Garamond" w:hAnsi="Garamond"/>
        </w:rPr>
      </w:pPr>
      <w:r w:rsidRPr="00EE7885">
        <w:rPr>
          <w:rFonts w:ascii="Garamond" w:hAnsi="Garamond"/>
        </w:rPr>
        <w:t>16:194:663</w:t>
      </w:r>
      <w:r w:rsidR="002571EC" w:rsidRPr="00EE7885">
        <w:rPr>
          <w:rFonts w:ascii="Garamond" w:hAnsi="Garamond"/>
        </w:rPr>
        <w:t xml:space="preserve"> </w:t>
      </w:r>
      <w:r w:rsidRPr="00EE7885">
        <w:rPr>
          <w:rFonts w:ascii="Garamond" w:hAnsi="Garamond"/>
        </w:rPr>
        <w:t>Media History (3 cr.)</w:t>
      </w:r>
    </w:p>
    <w:p w14:paraId="641BDD73" w14:textId="77777777" w:rsidR="00163E10" w:rsidRPr="00EE7885" w:rsidRDefault="00F67D11" w:rsidP="008F252D">
      <w:pPr>
        <w:rPr>
          <w:rFonts w:ascii="Garamond" w:hAnsi="Garamond"/>
        </w:rPr>
      </w:pPr>
      <w:r w:rsidRPr="00EE7885">
        <w:rPr>
          <w:rFonts w:ascii="Garamond" w:hAnsi="Garamond"/>
        </w:rPr>
        <w:t>16:194:664 Media and Culture (3 cr.)</w:t>
      </w:r>
    </w:p>
    <w:p w14:paraId="1C0B7B04" w14:textId="7F44762F" w:rsidR="00163E10" w:rsidRPr="00EE7885" w:rsidRDefault="00F67D11" w:rsidP="008F252D">
      <w:pPr>
        <w:rPr>
          <w:rFonts w:ascii="Garamond" w:hAnsi="Garamond"/>
        </w:rPr>
      </w:pPr>
      <w:r w:rsidRPr="00EE7885">
        <w:rPr>
          <w:rFonts w:ascii="Garamond" w:hAnsi="Garamond"/>
        </w:rPr>
        <w:t>16:194:665</w:t>
      </w:r>
      <w:r w:rsidR="002571EC" w:rsidRPr="00EE7885">
        <w:rPr>
          <w:rFonts w:ascii="Garamond" w:hAnsi="Garamond"/>
        </w:rPr>
        <w:t xml:space="preserve"> </w:t>
      </w:r>
      <w:r w:rsidRPr="00EE7885">
        <w:rPr>
          <w:rFonts w:ascii="Garamond" w:hAnsi="Garamond"/>
        </w:rPr>
        <w:t>Media and Politics (3 cr.)</w:t>
      </w:r>
    </w:p>
    <w:p w14:paraId="7F7B140D" w14:textId="6E614935" w:rsidR="00163E10" w:rsidRPr="00EE7885" w:rsidRDefault="00F67D11" w:rsidP="008F252D">
      <w:pPr>
        <w:rPr>
          <w:rFonts w:ascii="Garamond" w:hAnsi="Garamond"/>
        </w:rPr>
      </w:pPr>
      <w:r w:rsidRPr="00EE7885">
        <w:rPr>
          <w:rFonts w:ascii="Garamond" w:hAnsi="Garamond"/>
        </w:rPr>
        <w:t>16:194:666</w:t>
      </w:r>
      <w:r w:rsidR="002571EC" w:rsidRPr="00EE7885">
        <w:rPr>
          <w:rFonts w:ascii="Garamond" w:hAnsi="Garamond"/>
        </w:rPr>
        <w:t xml:space="preserve"> </w:t>
      </w:r>
      <w:r w:rsidRPr="00EE7885">
        <w:rPr>
          <w:rFonts w:ascii="Garamond" w:hAnsi="Garamond"/>
        </w:rPr>
        <w:t>Social Construction of News (3 cr.)</w:t>
      </w:r>
    </w:p>
    <w:p w14:paraId="2FBD417E" w14:textId="77777777" w:rsidR="00163E10" w:rsidRPr="00EE7885" w:rsidRDefault="00F67D11" w:rsidP="008F252D">
      <w:pPr>
        <w:rPr>
          <w:rFonts w:ascii="Garamond" w:hAnsi="Garamond"/>
        </w:rPr>
      </w:pPr>
      <w:r w:rsidRPr="00EE7885">
        <w:rPr>
          <w:rFonts w:ascii="Garamond" w:hAnsi="Garamond"/>
        </w:rPr>
        <w:t>16:194:680-684 Topics in Media Studies I-V (3 cr. each)</w:t>
      </w:r>
    </w:p>
    <w:p w14:paraId="0A86418A" w14:textId="77777777" w:rsidR="00163E10" w:rsidRPr="00EE7885" w:rsidRDefault="00163E10" w:rsidP="008F252D">
      <w:pPr>
        <w:rPr>
          <w:rFonts w:ascii="Garamond" w:hAnsi="Garamond"/>
        </w:rPr>
      </w:pPr>
    </w:p>
    <w:p w14:paraId="6D9E2036" w14:textId="6CB81389" w:rsidR="00163E10" w:rsidRPr="00EE7885" w:rsidRDefault="00424916" w:rsidP="008F252D">
      <w:pPr>
        <w:rPr>
          <w:rFonts w:ascii="Garamond" w:hAnsi="Garamond"/>
        </w:rPr>
      </w:pPr>
      <w:bookmarkStart w:id="55" w:name="Elective_Courses:"/>
      <w:bookmarkEnd w:id="55"/>
      <w:r w:rsidRPr="00424916">
        <w:rPr>
          <w:rFonts w:ascii="Garamond" w:hAnsi="Garamond"/>
        </w:rPr>
        <w:t>c)</w:t>
      </w:r>
      <w:r>
        <w:rPr>
          <w:rFonts w:ascii="Garamond" w:hAnsi="Garamond"/>
          <w:b/>
          <w:bCs/>
        </w:rPr>
        <w:t xml:space="preserve"> </w:t>
      </w:r>
      <w:r w:rsidRPr="00424916">
        <w:rPr>
          <w:rFonts w:ascii="Garamond" w:hAnsi="Garamond"/>
        </w:rPr>
        <w:t>Elective Courses</w:t>
      </w:r>
      <w:r w:rsidR="00DE0198" w:rsidRPr="00424916">
        <w:rPr>
          <w:rFonts w:ascii="Garamond" w:hAnsi="Garamond"/>
        </w:rPr>
        <w:t>.</w:t>
      </w:r>
      <w:r w:rsidR="00DE0198">
        <w:rPr>
          <w:rFonts w:ascii="Garamond" w:hAnsi="Garamond"/>
        </w:rPr>
        <w:t xml:space="preserve"> </w:t>
      </w:r>
      <w:r w:rsidRPr="00EE7885">
        <w:rPr>
          <w:rFonts w:ascii="Garamond" w:hAnsi="Garamond"/>
        </w:rPr>
        <w:t>The remaining three courses (9 cr.) can be taken from the Media Studies area, from the other areas in the CIM Ph.D. program, from any department at the University, or from any school in the consortium (with approval).</w:t>
      </w:r>
    </w:p>
    <w:p w14:paraId="6646B439" w14:textId="77777777" w:rsidR="00163E10" w:rsidRPr="00EE7885" w:rsidRDefault="00163E10" w:rsidP="008F252D">
      <w:pPr>
        <w:rPr>
          <w:rFonts w:ascii="Garamond" w:hAnsi="Garamond"/>
        </w:rPr>
      </w:pPr>
    </w:p>
    <w:p w14:paraId="417CCB3E" w14:textId="688184B3" w:rsidR="00163E10" w:rsidRPr="00EE7885" w:rsidRDefault="00301498" w:rsidP="00A466A2">
      <w:pPr>
        <w:pStyle w:val="HandbookHeading3"/>
      </w:pPr>
      <w:bookmarkStart w:id="56" w:name="_Toc206152492"/>
      <w:r>
        <w:t xml:space="preserve">III. </w:t>
      </w:r>
      <w:r w:rsidR="00DE7F72" w:rsidRPr="00EE7885">
        <w:t>Transfer of Approved Master’s Degree Course Credits</w:t>
      </w:r>
      <w:bookmarkEnd w:id="56"/>
    </w:p>
    <w:p w14:paraId="58BB4EEF" w14:textId="77777777" w:rsidR="00A466A2" w:rsidRDefault="00A466A2" w:rsidP="008F252D">
      <w:pPr>
        <w:rPr>
          <w:rFonts w:ascii="Garamond" w:hAnsi="Garamond"/>
        </w:rPr>
      </w:pPr>
    </w:p>
    <w:p w14:paraId="6B8DEFE0" w14:textId="24D00B3B" w:rsidR="00163E10" w:rsidRPr="00EE7885" w:rsidRDefault="00F67D11" w:rsidP="008F252D">
      <w:pPr>
        <w:rPr>
          <w:rFonts w:ascii="Garamond" w:hAnsi="Garamond"/>
        </w:rPr>
      </w:pPr>
      <w:r w:rsidRPr="00EE7885">
        <w:rPr>
          <w:rFonts w:ascii="Garamond" w:hAnsi="Garamond"/>
        </w:rPr>
        <w:t>Additional credits of graduate coursework</w:t>
      </w:r>
      <w:r w:rsidR="00DE7F72" w:rsidRPr="00EE7885">
        <w:rPr>
          <w:rFonts w:ascii="Garamond" w:hAnsi="Garamond"/>
        </w:rPr>
        <w:t>,</w:t>
      </w:r>
      <w:r w:rsidRPr="00EE7885">
        <w:rPr>
          <w:rFonts w:ascii="Garamond" w:hAnsi="Garamond"/>
        </w:rPr>
        <w:t xml:space="preserve"> including, but not limited to, master’s degree credits</w:t>
      </w:r>
      <w:r w:rsidR="00DE7F72" w:rsidRPr="00EE7885">
        <w:rPr>
          <w:rFonts w:ascii="Garamond" w:hAnsi="Garamond"/>
        </w:rPr>
        <w:t>,</w:t>
      </w:r>
      <w:r w:rsidRPr="00EE7885">
        <w:rPr>
          <w:rFonts w:ascii="Garamond" w:hAnsi="Garamond"/>
        </w:rPr>
        <w:t xml:space="preserve"> may be transferred.</w:t>
      </w:r>
    </w:p>
    <w:p w14:paraId="5B40E6EF" w14:textId="77777777" w:rsidR="00A466A2" w:rsidRDefault="00A466A2" w:rsidP="008F252D">
      <w:pPr>
        <w:rPr>
          <w:rFonts w:ascii="Garamond" w:hAnsi="Garamond"/>
        </w:rPr>
      </w:pPr>
    </w:p>
    <w:p w14:paraId="3F3842DC" w14:textId="5C4B9931" w:rsidR="00163E10" w:rsidRPr="00EE7885" w:rsidRDefault="00F67D11" w:rsidP="008F252D">
      <w:pPr>
        <w:rPr>
          <w:rFonts w:ascii="Garamond" w:hAnsi="Garamond"/>
        </w:rPr>
      </w:pPr>
      <w:r w:rsidRPr="00EE7885">
        <w:rPr>
          <w:rFonts w:ascii="Garamond" w:hAnsi="Garamond"/>
        </w:rPr>
        <w:t>COM:</w:t>
      </w:r>
      <w:r w:rsidRPr="00EE7885">
        <w:rPr>
          <w:rFonts w:ascii="Garamond" w:hAnsi="Garamond"/>
        </w:rPr>
        <w:tab/>
        <w:t>up to 18 transfer credits (up to 24 transfer credits for students who entered pre-fall 2021)</w:t>
      </w:r>
    </w:p>
    <w:p w14:paraId="6C69CDB5" w14:textId="77777777" w:rsidR="00163E10" w:rsidRPr="00EE7885" w:rsidRDefault="00F67D11" w:rsidP="008F252D">
      <w:pPr>
        <w:rPr>
          <w:rFonts w:ascii="Garamond" w:hAnsi="Garamond"/>
        </w:rPr>
      </w:pPr>
      <w:r w:rsidRPr="00EE7885">
        <w:rPr>
          <w:rFonts w:ascii="Garamond" w:hAnsi="Garamond"/>
        </w:rPr>
        <w:t>MS:</w:t>
      </w:r>
      <w:r w:rsidRPr="00EE7885">
        <w:rPr>
          <w:rFonts w:ascii="Garamond" w:hAnsi="Garamond"/>
        </w:rPr>
        <w:tab/>
        <w:t>up to 12 transfer credits</w:t>
      </w:r>
    </w:p>
    <w:p w14:paraId="32058626" w14:textId="77777777" w:rsidR="00163E10" w:rsidRPr="00EE7885" w:rsidRDefault="00F67D11" w:rsidP="008F252D">
      <w:pPr>
        <w:rPr>
          <w:rFonts w:ascii="Garamond" w:hAnsi="Garamond"/>
        </w:rPr>
      </w:pPr>
      <w:r w:rsidRPr="00EE7885">
        <w:rPr>
          <w:rFonts w:ascii="Garamond" w:hAnsi="Garamond"/>
        </w:rPr>
        <w:t>LIS:</w:t>
      </w:r>
      <w:r w:rsidRPr="00EE7885">
        <w:rPr>
          <w:rFonts w:ascii="Garamond" w:hAnsi="Garamond"/>
        </w:rPr>
        <w:tab/>
        <w:t>up to 15 transfer credits (up to 12 transfer credits for students who entered pre-fall 2019)</w:t>
      </w:r>
    </w:p>
    <w:p w14:paraId="18F84124" w14:textId="77777777" w:rsidR="00163E10" w:rsidRPr="00EE7885" w:rsidRDefault="00163E10" w:rsidP="008F252D">
      <w:pPr>
        <w:rPr>
          <w:rFonts w:ascii="Garamond" w:hAnsi="Garamond"/>
        </w:rPr>
      </w:pPr>
    </w:p>
    <w:p w14:paraId="06E7B3AF" w14:textId="210EA299" w:rsidR="00163E10" w:rsidRPr="00EE7885" w:rsidRDefault="00F67D11" w:rsidP="008F252D">
      <w:pPr>
        <w:rPr>
          <w:rFonts w:ascii="Garamond" w:hAnsi="Garamond"/>
        </w:rPr>
      </w:pPr>
      <w:r w:rsidRPr="00EE7885">
        <w:rPr>
          <w:rFonts w:ascii="Garamond" w:hAnsi="Garamond"/>
        </w:rPr>
        <w:t>Students should consult their advisor before applying for transfer of credits. The Ph.D. Program director will then recommend to the SGS which and how many courses are approved for transfer. It is not uncommon to limit transfer credits to less than the number allowed by the student’s area (depending on the program area and individual student circumstances). Transferred courses must be theoretical or research-based courses in Communication, Information Science and Library Studies, Media, or closely related fields. Students must have received a B or better on any coursework to be transferred, and courses should have been taken within the previous six years. Applied or professional courses (such as internships, video production</w:t>
      </w:r>
      <w:r w:rsidR="00DE7F72" w:rsidRPr="00EE7885">
        <w:rPr>
          <w:rFonts w:ascii="Garamond" w:hAnsi="Garamond"/>
        </w:rPr>
        <w:t>,</w:t>
      </w:r>
      <w:r w:rsidRPr="00EE7885">
        <w:rPr>
          <w:rFonts w:ascii="Garamond" w:hAnsi="Garamond"/>
        </w:rPr>
        <w:t xml:space="preserve"> or news writing) are not acceptable. For further information, see the </w:t>
      </w:r>
      <w:hyperlink r:id="rId25" w:history="1">
        <w:r w:rsidRPr="00A466A2">
          <w:rPr>
            <w:rStyle w:val="Hyperlink"/>
            <w:rFonts w:ascii="Garamond" w:hAnsi="Garamond"/>
          </w:rPr>
          <w:t xml:space="preserve">SGS </w:t>
        </w:r>
        <w:r w:rsidR="00A466A2" w:rsidRPr="00A466A2">
          <w:rPr>
            <w:rStyle w:val="Hyperlink"/>
            <w:rFonts w:ascii="Garamond" w:hAnsi="Garamond"/>
          </w:rPr>
          <w:t xml:space="preserve">Policies and Procedures. </w:t>
        </w:r>
      </w:hyperlink>
      <w:r w:rsidRPr="00EE7885">
        <w:rPr>
          <w:rFonts w:ascii="Garamond" w:hAnsi="Garamond"/>
        </w:rPr>
        <w:t xml:space="preserve"> </w:t>
      </w:r>
    </w:p>
    <w:p w14:paraId="65590DF1" w14:textId="77777777" w:rsidR="00A466A2" w:rsidRDefault="00A466A2" w:rsidP="008F252D">
      <w:pPr>
        <w:rPr>
          <w:rFonts w:ascii="Garamond" w:hAnsi="Garamond"/>
        </w:rPr>
      </w:pPr>
    </w:p>
    <w:p w14:paraId="01E4FD7F" w14:textId="6A0525A8" w:rsidR="00163E10" w:rsidRPr="00EE7885" w:rsidRDefault="00F67D11" w:rsidP="008F252D">
      <w:pPr>
        <w:rPr>
          <w:rFonts w:ascii="Garamond" w:hAnsi="Garamond"/>
        </w:rPr>
      </w:pPr>
      <w:r w:rsidRPr="00EE7885">
        <w:rPr>
          <w:rFonts w:ascii="Garamond" w:hAnsi="Garamond"/>
        </w:rPr>
        <w:t xml:space="preserve">The </w:t>
      </w:r>
      <w:hyperlink r:id="rId26" w:history="1">
        <w:r w:rsidRPr="00754090">
          <w:rPr>
            <w:rStyle w:val="Hyperlink"/>
            <w:rFonts w:ascii="Garamond" w:hAnsi="Garamond"/>
          </w:rPr>
          <w:t>Application for Transfer of Credit</w:t>
        </w:r>
      </w:hyperlink>
      <w:r w:rsidRPr="00EE7885">
        <w:rPr>
          <w:rFonts w:ascii="Garamond" w:hAnsi="Garamond"/>
        </w:rPr>
        <w:t xml:space="preserve"> (should be completed and submitted </w:t>
      </w:r>
      <w:r w:rsidR="00A466A2">
        <w:rPr>
          <w:rFonts w:ascii="Garamond" w:hAnsi="Garamond"/>
        </w:rPr>
        <w:t xml:space="preserve">to the </w:t>
      </w:r>
      <w:r w:rsidR="00EA422B">
        <w:rPr>
          <w:rFonts w:ascii="Garamond" w:hAnsi="Garamond"/>
        </w:rPr>
        <w:t xml:space="preserve">SC&amp;I </w:t>
      </w:r>
      <w:r w:rsidR="00A466A2">
        <w:rPr>
          <w:rFonts w:ascii="Garamond" w:hAnsi="Garamond"/>
        </w:rPr>
        <w:t>Student Services</w:t>
      </w:r>
      <w:r w:rsidRPr="00EE7885">
        <w:rPr>
          <w:rFonts w:ascii="Garamond" w:hAnsi="Garamond"/>
        </w:rPr>
        <w:t xml:space="preserve"> office as soon as the student has finished 12 hours of doctoral studies in the program. Failing to do so in a </w:t>
      </w:r>
      <w:r w:rsidRPr="00EE7885">
        <w:rPr>
          <w:rFonts w:ascii="Garamond" w:hAnsi="Garamond"/>
        </w:rPr>
        <w:lastRenderedPageBreak/>
        <w:t>timely manner could result in additional coursework requirements and</w:t>
      </w:r>
      <w:r w:rsidR="00754090">
        <w:rPr>
          <w:rFonts w:ascii="Garamond" w:hAnsi="Garamond"/>
        </w:rPr>
        <w:t>/</w:t>
      </w:r>
      <w:r w:rsidRPr="00EE7885">
        <w:rPr>
          <w:rFonts w:ascii="Garamond" w:hAnsi="Garamond"/>
        </w:rPr>
        <w:t>or delays in taking qualifying exams.</w:t>
      </w:r>
    </w:p>
    <w:p w14:paraId="5BF0268E" w14:textId="77777777" w:rsidR="00424916" w:rsidRDefault="00424916" w:rsidP="008F252D">
      <w:pPr>
        <w:rPr>
          <w:rFonts w:ascii="Garamond" w:hAnsi="Garamond"/>
        </w:rPr>
      </w:pPr>
    </w:p>
    <w:p w14:paraId="7820E24E" w14:textId="67B3E857" w:rsidR="00163E10" w:rsidRPr="00EE7885" w:rsidRDefault="00301498" w:rsidP="00424916">
      <w:pPr>
        <w:pStyle w:val="HandbookHeading3"/>
      </w:pPr>
      <w:bookmarkStart w:id="57" w:name="_Toc206152493"/>
      <w:r>
        <w:t xml:space="preserve">IV. </w:t>
      </w:r>
      <w:r w:rsidR="00DE7F72" w:rsidRPr="00EE7885">
        <w:t>Dissertation Research Credits</w:t>
      </w:r>
      <w:bookmarkEnd w:id="57"/>
    </w:p>
    <w:p w14:paraId="4925AD8D" w14:textId="77777777" w:rsidR="00424916" w:rsidRDefault="00424916" w:rsidP="008F252D">
      <w:pPr>
        <w:rPr>
          <w:rFonts w:ascii="Garamond" w:hAnsi="Garamond"/>
        </w:rPr>
      </w:pPr>
    </w:p>
    <w:p w14:paraId="7542B2A6" w14:textId="77777777" w:rsidR="00A610A6" w:rsidRDefault="00424916" w:rsidP="008F252D">
      <w:pPr>
        <w:rPr>
          <w:rFonts w:ascii="Garamond" w:hAnsi="Garamond"/>
        </w:rPr>
      </w:pPr>
      <w:r>
        <w:rPr>
          <w:rFonts w:ascii="Garamond" w:hAnsi="Garamond"/>
        </w:rPr>
        <w:t>Dissertation research credits are</w:t>
      </w:r>
      <w:r w:rsidRPr="00EE7885">
        <w:rPr>
          <w:rFonts w:ascii="Garamond" w:hAnsi="Garamond"/>
        </w:rPr>
        <w:t xml:space="preserve"> taken after completion of all coursework credits and the </w:t>
      </w:r>
      <w:hyperlink r:id="rId27" w:history="1">
        <w:r w:rsidR="00A610A6" w:rsidRPr="00A610A6">
          <w:rPr>
            <w:rStyle w:val="Hyperlink"/>
            <w:rFonts w:ascii="Garamond" w:hAnsi="Garamond"/>
          </w:rPr>
          <w:t>t</w:t>
        </w:r>
        <w:r w:rsidRPr="00A610A6">
          <w:rPr>
            <w:rStyle w:val="Hyperlink"/>
            <w:rFonts w:ascii="Garamond" w:hAnsi="Garamond"/>
          </w:rPr>
          <w:t>ransfer of</w:t>
        </w:r>
        <w:r w:rsidR="00A610A6" w:rsidRPr="00A610A6">
          <w:rPr>
            <w:rStyle w:val="Hyperlink"/>
            <w:rFonts w:ascii="Garamond" w:hAnsi="Garamond"/>
          </w:rPr>
          <w:t xml:space="preserve"> a</w:t>
        </w:r>
        <w:r w:rsidRPr="00A610A6">
          <w:rPr>
            <w:rStyle w:val="Hyperlink"/>
            <w:rFonts w:ascii="Garamond" w:hAnsi="Garamond"/>
          </w:rPr>
          <w:t xml:space="preserve">pproved Master’s Degree </w:t>
        </w:r>
        <w:r w:rsidR="00A610A6" w:rsidRPr="00A610A6">
          <w:rPr>
            <w:rStyle w:val="Hyperlink"/>
            <w:rFonts w:ascii="Garamond" w:hAnsi="Garamond"/>
          </w:rPr>
          <w:t>c</w:t>
        </w:r>
        <w:r w:rsidRPr="00A610A6">
          <w:rPr>
            <w:rStyle w:val="Hyperlink"/>
            <w:rFonts w:ascii="Garamond" w:hAnsi="Garamond"/>
          </w:rPr>
          <w:t xml:space="preserve">ourse </w:t>
        </w:r>
        <w:r w:rsidR="00A610A6" w:rsidRPr="00A610A6">
          <w:rPr>
            <w:rStyle w:val="Hyperlink"/>
            <w:rFonts w:ascii="Garamond" w:hAnsi="Garamond"/>
          </w:rPr>
          <w:t>c</w:t>
        </w:r>
        <w:r w:rsidRPr="00A610A6">
          <w:rPr>
            <w:rStyle w:val="Hyperlink"/>
            <w:rFonts w:ascii="Garamond" w:hAnsi="Garamond"/>
          </w:rPr>
          <w:t>redits</w:t>
        </w:r>
      </w:hyperlink>
      <w:r w:rsidRPr="00EE7885">
        <w:rPr>
          <w:rFonts w:ascii="Garamond" w:hAnsi="Garamond"/>
        </w:rPr>
        <w:t xml:space="preserve">. </w:t>
      </w:r>
    </w:p>
    <w:p w14:paraId="30417010" w14:textId="77777777" w:rsidR="00A610A6" w:rsidRDefault="00A610A6" w:rsidP="008F252D">
      <w:pPr>
        <w:rPr>
          <w:rFonts w:ascii="Garamond" w:hAnsi="Garamond"/>
        </w:rPr>
      </w:pPr>
    </w:p>
    <w:p w14:paraId="2096B868" w14:textId="1ACC7216" w:rsidR="00163E10" w:rsidRPr="00EE7885" w:rsidRDefault="00F67D11" w:rsidP="008F252D">
      <w:pPr>
        <w:rPr>
          <w:rFonts w:ascii="Garamond" w:hAnsi="Garamond"/>
        </w:rPr>
      </w:pPr>
      <w:r w:rsidRPr="00EE7885">
        <w:rPr>
          <w:rFonts w:ascii="Garamond" w:hAnsi="Garamond"/>
        </w:rPr>
        <w:t>COM &amp; LIS:</w:t>
      </w:r>
      <w:r w:rsidRPr="00EE7885">
        <w:rPr>
          <w:rFonts w:ascii="Garamond" w:hAnsi="Garamond"/>
        </w:rPr>
        <w:tab/>
        <w:t>24 research credits</w:t>
      </w:r>
    </w:p>
    <w:p w14:paraId="512D412D" w14:textId="74CA5A78" w:rsidR="00163E10" w:rsidRPr="00EE7885" w:rsidRDefault="00F67D11" w:rsidP="008F252D">
      <w:pPr>
        <w:rPr>
          <w:rFonts w:ascii="Garamond" w:hAnsi="Garamond"/>
        </w:rPr>
      </w:pPr>
      <w:r w:rsidRPr="00EE7885">
        <w:rPr>
          <w:rFonts w:ascii="Garamond" w:hAnsi="Garamond"/>
        </w:rPr>
        <w:t>MS:</w:t>
      </w:r>
      <w:r w:rsidRPr="00EE7885">
        <w:rPr>
          <w:rFonts w:ascii="Garamond" w:hAnsi="Garamond"/>
        </w:rPr>
        <w:tab/>
      </w:r>
      <w:r w:rsidR="00A610A6">
        <w:rPr>
          <w:rFonts w:ascii="Garamond" w:hAnsi="Garamond"/>
        </w:rPr>
        <w:tab/>
      </w:r>
      <w:r w:rsidRPr="00EE7885">
        <w:rPr>
          <w:rFonts w:ascii="Garamond" w:hAnsi="Garamond"/>
        </w:rPr>
        <w:t>27 research credits</w:t>
      </w:r>
    </w:p>
    <w:p w14:paraId="502A3B8E" w14:textId="5974E6E2" w:rsidR="00163E10" w:rsidRPr="00EE7885" w:rsidRDefault="00A610A6" w:rsidP="008F252D">
      <w:pPr>
        <w:rPr>
          <w:rFonts w:ascii="Garamond" w:hAnsi="Garamond"/>
        </w:rPr>
      </w:pPr>
      <w:r>
        <w:rPr>
          <w:rFonts w:ascii="Garamond" w:hAnsi="Garamond"/>
        </w:rPr>
        <w:tab/>
      </w:r>
    </w:p>
    <w:p w14:paraId="7F3B991D" w14:textId="48A036EA" w:rsidR="00163E10" w:rsidRPr="00EE7885" w:rsidRDefault="00F67D11" w:rsidP="008F252D">
      <w:pPr>
        <w:rPr>
          <w:rFonts w:ascii="Garamond" w:hAnsi="Garamond"/>
        </w:rPr>
      </w:pPr>
      <w:r w:rsidRPr="00EE7885">
        <w:rPr>
          <w:rFonts w:ascii="Garamond" w:hAnsi="Garamond"/>
        </w:rPr>
        <w:t>The number</w:t>
      </w:r>
      <w:r w:rsidR="00A610A6">
        <w:rPr>
          <w:rFonts w:ascii="Garamond" w:hAnsi="Garamond"/>
        </w:rPr>
        <w:t xml:space="preserve"> of dissertation research credits</w:t>
      </w:r>
      <w:r w:rsidRPr="00EE7885">
        <w:rPr>
          <w:rFonts w:ascii="Garamond" w:hAnsi="Garamond"/>
        </w:rPr>
        <w:t xml:space="preserve"> taken during a particular semester will vary and should reflect the degree of involvement of the student and his/her advisor during that semester. </w:t>
      </w:r>
      <w:r w:rsidRPr="000F30D7">
        <w:rPr>
          <w:rFonts w:ascii="Garamond" w:hAnsi="Garamond"/>
          <w:u w:val="single"/>
        </w:rPr>
        <w:t>Students are only permitted to take 9 research credits prior to completing qualifying exams</w:t>
      </w:r>
      <w:r w:rsidRPr="00EE7885">
        <w:rPr>
          <w:rFonts w:ascii="Garamond" w:hAnsi="Garamond"/>
        </w:rPr>
        <w:t>. Once a student has fulfilled the required number of research credits</w:t>
      </w:r>
      <w:r w:rsidR="00DE7F72" w:rsidRPr="00EE7885">
        <w:rPr>
          <w:rFonts w:ascii="Garamond" w:hAnsi="Garamond"/>
        </w:rPr>
        <w:t>,</w:t>
      </w:r>
      <w:r w:rsidRPr="00EE7885">
        <w:rPr>
          <w:rFonts w:ascii="Garamond" w:hAnsi="Garamond"/>
        </w:rPr>
        <w:t xml:space="preserve"> the minimum registration required by SGS is 1 research credit per semester until the dissertation is completed. Students are required by SGS to be registered for at least 1 research credit per semester to maintain status as a matriculating student until graduation. Please consult with the Program Director if you need to take a leave of absence (e.g., for medical, family, or other reason</w:t>
      </w:r>
      <w:r w:rsidR="00DE7F72" w:rsidRPr="00EE7885">
        <w:rPr>
          <w:rFonts w:ascii="Garamond" w:hAnsi="Garamond"/>
        </w:rPr>
        <w:t>s</w:t>
      </w:r>
      <w:r w:rsidRPr="00EE7885">
        <w:rPr>
          <w:rFonts w:ascii="Garamond" w:hAnsi="Garamond"/>
        </w:rPr>
        <w:t xml:space="preserve">) for any semester prior to graduation. Any leave must be formally requested and approved by SGS. See </w:t>
      </w:r>
      <w:r w:rsidR="00DE7F72" w:rsidRPr="00EE7885">
        <w:rPr>
          <w:rFonts w:ascii="Garamond" w:hAnsi="Garamond"/>
        </w:rPr>
        <w:t>the</w:t>
      </w:r>
      <w:r w:rsidRPr="00EE7885">
        <w:rPr>
          <w:rFonts w:ascii="Garamond" w:hAnsi="Garamond"/>
        </w:rPr>
        <w:t xml:space="preserve"> section</w:t>
      </w:r>
      <w:r w:rsidR="00DE7F72" w:rsidRPr="00EE7885">
        <w:rPr>
          <w:rFonts w:ascii="Garamond" w:hAnsi="Garamond"/>
        </w:rPr>
        <w:t xml:space="preserve"> below</w:t>
      </w:r>
      <w:r w:rsidRPr="00EE7885">
        <w:rPr>
          <w:rFonts w:ascii="Garamond" w:hAnsi="Garamond"/>
        </w:rPr>
        <w:t xml:space="preserve"> on time to degree completion.</w:t>
      </w:r>
    </w:p>
    <w:p w14:paraId="2C6DE845" w14:textId="77777777" w:rsidR="00163E10" w:rsidRPr="00EE7885" w:rsidRDefault="00163E10" w:rsidP="008F252D">
      <w:pPr>
        <w:rPr>
          <w:rFonts w:ascii="Garamond" w:hAnsi="Garamond"/>
        </w:rPr>
      </w:pPr>
    </w:p>
    <w:p w14:paraId="0F7466C7" w14:textId="77777777" w:rsidR="00163E10" w:rsidRPr="00EE7885" w:rsidRDefault="00163E10" w:rsidP="008F252D">
      <w:pPr>
        <w:rPr>
          <w:rFonts w:ascii="Garamond" w:hAnsi="Garamond"/>
        </w:rPr>
      </w:pPr>
    </w:p>
    <w:p w14:paraId="7F978D3F" w14:textId="5A6CC0D1" w:rsidR="00163E10" w:rsidRPr="0088198B" w:rsidRDefault="00F67D11" w:rsidP="0088198B">
      <w:pPr>
        <w:pStyle w:val="HandbookHeading2"/>
      </w:pPr>
      <w:bookmarkStart w:id="58" w:name="POLICIES"/>
      <w:bookmarkStart w:id="59" w:name="_Toc206152494"/>
      <w:bookmarkEnd w:id="58"/>
      <w:r w:rsidRPr="0088198B">
        <w:t>POLICIES</w:t>
      </w:r>
      <w:bookmarkEnd w:id="59"/>
    </w:p>
    <w:p w14:paraId="479F355B" w14:textId="77777777" w:rsidR="000F30D7" w:rsidRDefault="000F30D7" w:rsidP="008F252D">
      <w:pPr>
        <w:rPr>
          <w:rFonts w:ascii="Garamond" w:hAnsi="Garamond"/>
        </w:rPr>
      </w:pPr>
      <w:bookmarkStart w:id="60" w:name="Grading_Policy"/>
      <w:bookmarkEnd w:id="60"/>
    </w:p>
    <w:p w14:paraId="7412A97D" w14:textId="499646F2" w:rsidR="00163E10" w:rsidRPr="00EE7885" w:rsidRDefault="00F67D11" w:rsidP="000F30D7">
      <w:pPr>
        <w:pStyle w:val="HandbookHeading3"/>
      </w:pPr>
      <w:bookmarkStart w:id="61" w:name="_Toc206152495"/>
      <w:r w:rsidRPr="00EE7885">
        <w:t>Grading Policy</w:t>
      </w:r>
      <w:bookmarkEnd w:id="61"/>
    </w:p>
    <w:p w14:paraId="5537AB88" w14:textId="77777777" w:rsidR="000F30D7" w:rsidRDefault="000F30D7" w:rsidP="008F252D">
      <w:pPr>
        <w:rPr>
          <w:rFonts w:ascii="Garamond" w:hAnsi="Garamond"/>
        </w:rPr>
      </w:pPr>
    </w:p>
    <w:p w14:paraId="0AFD0724" w14:textId="14D1F1D8" w:rsidR="00163E10" w:rsidRDefault="00F67D11" w:rsidP="008F252D">
      <w:pPr>
        <w:rPr>
          <w:rFonts w:ascii="Garamond" w:hAnsi="Garamond"/>
        </w:rPr>
      </w:pPr>
      <w:r w:rsidRPr="00EE7885">
        <w:rPr>
          <w:rFonts w:ascii="Garamond" w:hAnsi="Garamond"/>
        </w:rPr>
        <w:t>SGS allows the following grades to be given for coursework:</w:t>
      </w:r>
    </w:p>
    <w:p w14:paraId="4EB7F85B" w14:textId="77777777" w:rsidR="000F30D7" w:rsidRPr="00EE7885" w:rsidRDefault="000F30D7" w:rsidP="008F252D">
      <w:pPr>
        <w:rPr>
          <w:rFonts w:ascii="Garamond" w:hAnsi="Garamond"/>
        </w:rPr>
      </w:pPr>
    </w:p>
    <w:p w14:paraId="2807A4C1" w14:textId="77777777" w:rsidR="00163E10" w:rsidRPr="00EE7885" w:rsidRDefault="00F67D11" w:rsidP="008F252D">
      <w:pPr>
        <w:rPr>
          <w:rFonts w:ascii="Garamond" w:hAnsi="Garamond"/>
        </w:rPr>
      </w:pPr>
      <w:r w:rsidRPr="00EE7885">
        <w:rPr>
          <w:rFonts w:ascii="Garamond" w:hAnsi="Garamond"/>
        </w:rPr>
        <w:t>A</w:t>
      </w:r>
      <w:r w:rsidRPr="00EE7885">
        <w:rPr>
          <w:rFonts w:ascii="Garamond" w:hAnsi="Garamond"/>
        </w:rPr>
        <w:tab/>
        <w:t>Superior work of the highest standard, mastery of the topic</w:t>
      </w:r>
    </w:p>
    <w:p w14:paraId="48484E30" w14:textId="6D1FAA19" w:rsidR="00163E10" w:rsidRPr="00EE7885" w:rsidRDefault="00F67D11" w:rsidP="008F252D">
      <w:pPr>
        <w:rPr>
          <w:rFonts w:ascii="Garamond" w:hAnsi="Garamond"/>
        </w:rPr>
      </w:pPr>
      <w:r w:rsidRPr="00EE7885">
        <w:rPr>
          <w:rFonts w:ascii="Garamond" w:hAnsi="Garamond"/>
        </w:rPr>
        <w:t>B+</w:t>
      </w:r>
      <w:r w:rsidRPr="00EE7885">
        <w:rPr>
          <w:rFonts w:ascii="Garamond" w:hAnsi="Garamond"/>
        </w:rPr>
        <w:tab/>
        <w:t>Very good work, substantially better than the minimum standard, very good knowledge of the topic B</w:t>
      </w:r>
      <w:r w:rsidRPr="00EE7885">
        <w:rPr>
          <w:rFonts w:ascii="Garamond" w:hAnsi="Garamond"/>
        </w:rPr>
        <w:tab/>
        <w:t>Good work, better than the minimum standard, good knowledge of the topic</w:t>
      </w:r>
    </w:p>
    <w:p w14:paraId="18EC6B9F" w14:textId="77777777" w:rsidR="00163E10" w:rsidRPr="00EE7885" w:rsidRDefault="00F67D11" w:rsidP="008F252D">
      <w:pPr>
        <w:rPr>
          <w:rFonts w:ascii="Garamond" w:hAnsi="Garamond"/>
        </w:rPr>
      </w:pPr>
      <w:r w:rsidRPr="00EE7885">
        <w:rPr>
          <w:rFonts w:ascii="Garamond" w:hAnsi="Garamond"/>
        </w:rPr>
        <w:t>C+</w:t>
      </w:r>
      <w:r w:rsidRPr="00EE7885">
        <w:rPr>
          <w:rFonts w:ascii="Garamond" w:hAnsi="Garamond"/>
        </w:rPr>
        <w:tab/>
        <w:t>Minimum standard work, adequate knowledge of the topic</w:t>
      </w:r>
    </w:p>
    <w:p w14:paraId="7D9C8082" w14:textId="77777777" w:rsidR="000F30D7" w:rsidRDefault="00F67D11" w:rsidP="008F252D">
      <w:pPr>
        <w:rPr>
          <w:rFonts w:ascii="Garamond" w:hAnsi="Garamond"/>
        </w:rPr>
      </w:pPr>
      <w:r w:rsidRPr="00EE7885">
        <w:rPr>
          <w:rFonts w:ascii="Garamond" w:hAnsi="Garamond"/>
        </w:rPr>
        <w:t>C</w:t>
      </w:r>
      <w:r w:rsidRPr="00EE7885">
        <w:rPr>
          <w:rFonts w:ascii="Garamond" w:hAnsi="Garamond"/>
        </w:rPr>
        <w:tab/>
        <w:t xml:space="preserve">Work barely meeting the minimum standard, barely adequate knowledge of the topic </w:t>
      </w:r>
    </w:p>
    <w:p w14:paraId="40E9609E" w14:textId="53BC65DC" w:rsidR="00163E10" w:rsidRPr="00EE7885" w:rsidRDefault="00F67D11" w:rsidP="008F252D">
      <w:pPr>
        <w:rPr>
          <w:rFonts w:ascii="Garamond" w:hAnsi="Garamond"/>
        </w:rPr>
      </w:pPr>
      <w:r w:rsidRPr="00EE7885">
        <w:rPr>
          <w:rFonts w:ascii="Garamond" w:hAnsi="Garamond"/>
        </w:rPr>
        <w:t>F</w:t>
      </w:r>
      <w:r w:rsidRPr="00EE7885">
        <w:rPr>
          <w:rFonts w:ascii="Garamond" w:hAnsi="Garamond"/>
        </w:rPr>
        <w:tab/>
        <w:t xml:space="preserve"> Wholly inadequate work</w:t>
      </w:r>
    </w:p>
    <w:p w14:paraId="542C6D88" w14:textId="77777777" w:rsidR="00163E10" w:rsidRPr="00EE7885" w:rsidRDefault="00F67D11" w:rsidP="008F252D">
      <w:pPr>
        <w:rPr>
          <w:rFonts w:ascii="Garamond" w:hAnsi="Garamond"/>
        </w:rPr>
      </w:pPr>
      <w:r w:rsidRPr="00EE7885">
        <w:rPr>
          <w:rFonts w:ascii="Garamond" w:hAnsi="Garamond"/>
        </w:rPr>
        <w:t>IN</w:t>
      </w:r>
      <w:r w:rsidRPr="00EE7885">
        <w:rPr>
          <w:rFonts w:ascii="Garamond" w:hAnsi="Garamond"/>
        </w:rPr>
        <w:tab/>
        <w:t>Incomplete</w:t>
      </w:r>
    </w:p>
    <w:p w14:paraId="747DC642" w14:textId="77777777" w:rsidR="000F30D7" w:rsidRDefault="000F30D7" w:rsidP="008F252D">
      <w:pPr>
        <w:rPr>
          <w:rFonts w:ascii="Garamond" w:hAnsi="Garamond"/>
        </w:rPr>
      </w:pPr>
    </w:p>
    <w:p w14:paraId="4772D5F8" w14:textId="77FB0863" w:rsidR="00163E10" w:rsidRPr="00EE7885" w:rsidRDefault="00F67D11" w:rsidP="008F252D">
      <w:pPr>
        <w:rPr>
          <w:rFonts w:ascii="Garamond" w:hAnsi="Garamond"/>
        </w:rPr>
      </w:pPr>
      <w:r w:rsidRPr="00EE7885">
        <w:rPr>
          <w:rFonts w:ascii="Garamond" w:hAnsi="Garamond"/>
        </w:rPr>
        <w:t>NOTE: Temporary grades are not allowed for graduate students.</w:t>
      </w:r>
    </w:p>
    <w:p w14:paraId="60C127C5" w14:textId="77777777" w:rsidR="000F30D7" w:rsidRDefault="000F30D7" w:rsidP="008F252D">
      <w:pPr>
        <w:rPr>
          <w:rFonts w:ascii="Garamond" w:hAnsi="Garamond"/>
        </w:rPr>
      </w:pPr>
    </w:p>
    <w:p w14:paraId="340438D3" w14:textId="0D6F9D08" w:rsidR="00163E10" w:rsidRPr="00EE7885" w:rsidRDefault="00F67D11" w:rsidP="008F252D">
      <w:pPr>
        <w:rPr>
          <w:rFonts w:ascii="Garamond" w:hAnsi="Garamond"/>
        </w:rPr>
      </w:pPr>
      <w:r w:rsidRPr="00EE7885">
        <w:rPr>
          <w:rFonts w:ascii="Garamond" w:hAnsi="Garamond"/>
        </w:rPr>
        <w:t>For Dissertation Research Credits, which are taken after the qualifying examination has been passed, the</w:t>
      </w:r>
      <w:r w:rsidR="000F30D7">
        <w:rPr>
          <w:rFonts w:ascii="Garamond" w:hAnsi="Garamond"/>
        </w:rPr>
        <w:t xml:space="preserve"> </w:t>
      </w:r>
      <w:r w:rsidRPr="00EE7885">
        <w:rPr>
          <w:rFonts w:ascii="Garamond" w:hAnsi="Garamond"/>
        </w:rPr>
        <w:t xml:space="preserve">grades are: </w:t>
      </w:r>
      <w:r w:rsidR="000F30D7">
        <w:rPr>
          <w:rFonts w:ascii="Garamond" w:hAnsi="Garamond"/>
        </w:rPr>
        <w:tab/>
      </w:r>
      <w:r w:rsidRPr="00EE7885">
        <w:rPr>
          <w:rFonts w:ascii="Garamond" w:hAnsi="Garamond"/>
        </w:rPr>
        <w:t>S</w:t>
      </w:r>
      <w:r w:rsidR="000F30D7">
        <w:rPr>
          <w:rFonts w:ascii="Garamond" w:hAnsi="Garamond"/>
        </w:rPr>
        <w:t xml:space="preserve"> = </w:t>
      </w:r>
      <w:r w:rsidRPr="00EE7885">
        <w:rPr>
          <w:rFonts w:ascii="Garamond" w:hAnsi="Garamond"/>
        </w:rPr>
        <w:t>Satisfactory</w:t>
      </w:r>
      <w:r w:rsidR="000F30D7">
        <w:rPr>
          <w:rFonts w:ascii="Garamond" w:hAnsi="Garamond"/>
        </w:rPr>
        <w:t xml:space="preserve"> </w:t>
      </w:r>
      <w:r w:rsidR="000F30D7">
        <w:rPr>
          <w:rFonts w:ascii="Garamond" w:hAnsi="Garamond"/>
        </w:rPr>
        <w:tab/>
      </w:r>
      <w:r w:rsidR="000F30D7">
        <w:rPr>
          <w:rFonts w:ascii="Garamond" w:hAnsi="Garamond"/>
        </w:rPr>
        <w:tab/>
      </w:r>
      <w:r w:rsidRPr="00EE7885">
        <w:rPr>
          <w:rFonts w:ascii="Garamond" w:hAnsi="Garamond"/>
        </w:rPr>
        <w:t>U</w:t>
      </w:r>
      <w:r w:rsidR="000F30D7">
        <w:rPr>
          <w:rFonts w:ascii="Garamond" w:hAnsi="Garamond"/>
        </w:rPr>
        <w:t xml:space="preserve"> = </w:t>
      </w:r>
      <w:r w:rsidRPr="00EE7885">
        <w:rPr>
          <w:rFonts w:ascii="Garamond" w:hAnsi="Garamond"/>
        </w:rPr>
        <w:t>Unsatisfactory</w:t>
      </w:r>
    </w:p>
    <w:p w14:paraId="5C5CE4F5" w14:textId="77777777" w:rsidR="000F30D7" w:rsidRDefault="000F30D7" w:rsidP="008F252D">
      <w:pPr>
        <w:rPr>
          <w:rFonts w:ascii="Garamond" w:hAnsi="Garamond"/>
        </w:rPr>
      </w:pPr>
    </w:p>
    <w:p w14:paraId="2104CD7F" w14:textId="216FE2CF" w:rsidR="00163E10" w:rsidRPr="00EE7885" w:rsidRDefault="00F67D11" w:rsidP="008F252D">
      <w:pPr>
        <w:rPr>
          <w:rFonts w:ascii="Garamond" w:hAnsi="Garamond"/>
        </w:rPr>
      </w:pPr>
      <w:r w:rsidRPr="00EE7885">
        <w:rPr>
          <w:rFonts w:ascii="Garamond" w:hAnsi="Garamond"/>
        </w:rPr>
        <w:t>The Graduate School allows nine (9) credits offered in partial fulfillment of the requirement for the doctorate (and for which letter grades have been given) to bear grades of C or C+ (with no more than six (6) credits with the grade of C). However, it is generally considered unacceptable to receive a C or C+ in the CIM program—and students who do so may be advised to consider withdrawing from the program.</w:t>
      </w:r>
    </w:p>
    <w:p w14:paraId="16500ED8" w14:textId="77777777" w:rsidR="000F30D7" w:rsidRDefault="000F30D7" w:rsidP="008F252D">
      <w:pPr>
        <w:rPr>
          <w:rFonts w:ascii="Garamond" w:hAnsi="Garamond"/>
        </w:rPr>
      </w:pPr>
      <w:bookmarkStart w:id="62" w:name="Policy_on_Incomplete_Grades"/>
      <w:bookmarkEnd w:id="62"/>
    </w:p>
    <w:p w14:paraId="504C489E" w14:textId="01F8830D" w:rsidR="00163E10" w:rsidRPr="00EE7885" w:rsidRDefault="00F67D11" w:rsidP="00F941AA">
      <w:pPr>
        <w:pStyle w:val="HandbookHeading3"/>
      </w:pPr>
      <w:bookmarkStart w:id="63" w:name="_Toc206152496"/>
      <w:r w:rsidRPr="00EE7885">
        <w:t>Policy on Incomplete Grades</w:t>
      </w:r>
      <w:bookmarkEnd w:id="63"/>
    </w:p>
    <w:p w14:paraId="30704E2C" w14:textId="77777777" w:rsidR="000F30D7" w:rsidRDefault="000F30D7" w:rsidP="008F252D">
      <w:pPr>
        <w:rPr>
          <w:rFonts w:ascii="Garamond" w:hAnsi="Garamond"/>
        </w:rPr>
      </w:pPr>
    </w:p>
    <w:p w14:paraId="198ABA2E" w14:textId="55797AFE" w:rsidR="00163E10" w:rsidRPr="00EE7885" w:rsidRDefault="00F67D11" w:rsidP="008F252D">
      <w:pPr>
        <w:rPr>
          <w:rFonts w:ascii="Garamond" w:hAnsi="Garamond"/>
        </w:rPr>
      </w:pPr>
      <w:r w:rsidRPr="00EE7885">
        <w:rPr>
          <w:rFonts w:ascii="Garamond" w:hAnsi="Garamond"/>
        </w:rPr>
        <w:t xml:space="preserve">In general, faculty and students are strongly discouraged from granting or requesting incompletes in a course; such grades should only be given when circumstances beyond the control of the student necessitate additional time for completion of assignments. When an Incomplete grade is given, the incomplete work may be made </w:t>
      </w:r>
      <w:r w:rsidRPr="00EE7885">
        <w:rPr>
          <w:rFonts w:ascii="Garamond" w:hAnsi="Garamond"/>
        </w:rPr>
        <w:lastRenderedPageBreak/>
        <w:t xml:space="preserve">up, and the change of grade may be authorized by the instructor, within any period agreed to by the instructor and the student </w:t>
      </w:r>
      <w:r w:rsidRPr="000F30D7">
        <w:rPr>
          <w:rFonts w:ascii="Garamond" w:hAnsi="Garamond"/>
          <w:u w:val="single"/>
        </w:rPr>
        <w:t>up to two additional semesters beyond the original course registration</w:t>
      </w:r>
      <w:r w:rsidRPr="00EE7885">
        <w:rPr>
          <w:rFonts w:ascii="Garamond" w:hAnsi="Garamond"/>
        </w:rPr>
        <w:t>, excluding summer session. Incomplete grades generated in a summer session must be completed by the end of the following summer session. Incomplete grades that are not resolved within two additional semesters will become permanent Incompletes on the student’s transcript.</w:t>
      </w:r>
    </w:p>
    <w:p w14:paraId="7541D84A" w14:textId="77777777" w:rsidR="000F30D7" w:rsidRDefault="000F30D7" w:rsidP="008F252D">
      <w:pPr>
        <w:rPr>
          <w:rFonts w:ascii="Garamond" w:hAnsi="Garamond"/>
        </w:rPr>
      </w:pPr>
    </w:p>
    <w:p w14:paraId="7A1535F2" w14:textId="5F73B70A" w:rsidR="00163E10" w:rsidRPr="00EE7885" w:rsidRDefault="00F67D11" w:rsidP="008F252D">
      <w:pPr>
        <w:rPr>
          <w:rFonts w:ascii="Garamond" w:hAnsi="Garamond"/>
        </w:rPr>
      </w:pPr>
      <w:r w:rsidRPr="00EE7885">
        <w:rPr>
          <w:rFonts w:ascii="Garamond" w:hAnsi="Garamond"/>
        </w:rPr>
        <w:t xml:space="preserve">Any student who has more than one Incomplete will be allowed one semester to reduce the number to one (or none), after which he or she will not be allowed to register for additional courses until these are completed or </w:t>
      </w:r>
      <w:r w:rsidR="003F6EAF">
        <w:rPr>
          <w:rFonts w:ascii="Garamond" w:hAnsi="Garamond"/>
        </w:rPr>
        <w:t>“</w:t>
      </w:r>
      <w:r w:rsidRPr="00EE7885">
        <w:rPr>
          <w:rFonts w:ascii="Garamond" w:hAnsi="Garamond"/>
        </w:rPr>
        <w:t>abandoned.</w:t>
      </w:r>
      <w:r w:rsidR="003F6EAF">
        <w:rPr>
          <w:rFonts w:ascii="Garamond" w:hAnsi="Garamond"/>
        </w:rPr>
        <w:t>”</w:t>
      </w:r>
      <w:r w:rsidRPr="00EE7885">
        <w:rPr>
          <w:rFonts w:ascii="Garamond" w:hAnsi="Garamond"/>
        </w:rPr>
        <w:t xml:space="preserve"> (</w:t>
      </w:r>
      <w:r w:rsidR="003F6EAF">
        <w:rPr>
          <w:rFonts w:ascii="Garamond" w:hAnsi="Garamond"/>
        </w:rPr>
        <w:t>“</w:t>
      </w:r>
      <w:r w:rsidRPr="00EE7885">
        <w:rPr>
          <w:rFonts w:ascii="Garamond" w:hAnsi="Garamond"/>
        </w:rPr>
        <w:t>Abandoned</w:t>
      </w:r>
      <w:r w:rsidR="003F6EAF">
        <w:rPr>
          <w:rFonts w:ascii="Garamond" w:hAnsi="Garamond"/>
        </w:rPr>
        <w:t>”</w:t>
      </w:r>
      <w:r w:rsidRPr="00EE7885">
        <w:rPr>
          <w:rFonts w:ascii="Garamond" w:hAnsi="Garamond"/>
        </w:rPr>
        <w:t xml:space="preserve"> refers to a situation in which the student has agreed that the course may no longer be completed and the program has agreed to allow the student to continue with Permanent Incompletes on his or her record.)</w:t>
      </w:r>
    </w:p>
    <w:p w14:paraId="5BAFCD60" w14:textId="77777777" w:rsidR="000F30D7" w:rsidRDefault="000F30D7" w:rsidP="008F252D">
      <w:pPr>
        <w:rPr>
          <w:rFonts w:ascii="Garamond" w:hAnsi="Garamond"/>
        </w:rPr>
      </w:pPr>
      <w:bookmarkStart w:id="64" w:name="Policy_on_Leave_of_Absence"/>
      <w:bookmarkEnd w:id="64"/>
    </w:p>
    <w:p w14:paraId="1AC390CF" w14:textId="7241D456" w:rsidR="00163E10" w:rsidRPr="00EE7885" w:rsidRDefault="00F67D11" w:rsidP="00F941AA">
      <w:pPr>
        <w:pStyle w:val="HandbookHeading3"/>
      </w:pPr>
      <w:bookmarkStart w:id="65" w:name="_Toc206152497"/>
      <w:r w:rsidRPr="00EE7885">
        <w:t>Policy on Leave of Absence</w:t>
      </w:r>
      <w:bookmarkEnd w:id="65"/>
    </w:p>
    <w:p w14:paraId="7ABFA89C" w14:textId="77777777" w:rsidR="000F30D7" w:rsidRDefault="000F30D7" w:rsidP="008F252D">
      <w:pPr>
        <w:rPr>
          <w:rFonts w:ascii="Garamond" w:hAnsi="Garamond"/>
        </w:rPr>
      </w:pPr>
    </w:p>
    <w:p w14:paraId="5B970D78" w14:textId="3ACDC40B" w:rsidR="00163E10" w:rsidRPr="00EE7885" w:rsidRDefault="00F67D11" w:rsidP="008F252D">
      <w:pPr>
        <w:rPr>
          <w:rFonts w:ascii="Garamond" w:hAnsi="Garamond"/>
        </w:rPr>
      </w:pPr>
      <w:r w:rsidRPr="00EE7885">
        <w:rPr>
          <w:rFonts w:ascii="Garamond" w:hAnsi="Garamond"/>
        </w:rPr>
        <w:t xml:space="preserve">If students need to take a semester or year off (for illness, family illness, pregnancy, or other personal reason), they need to contact the program office </w:t>
      </w:r>
      <w:r w:rsidR="00862124">
        <w:rPr>
          <w:rFonts w:ascii="Garamond" w:hAnsi="Garamond"/>
        </w:rPr>
        <w:t xml:space="preserve">to request </w:t>
      </w:r>
      <w:r w:rsidRPr="00EE7885">
        <w:rPr>
          <w:rFonts w:ascii="Garamond" w:hAnsi="Garamond"/>
        </w:rPr>
        <w:t xml:space="preserve">Matriculation Continued or </w:t>
      </w:r>
      <w:r w:rsidR="00862124">
        <w:rPr>
          <w:rFonts w:ascii="Garamond" w:hAnsi="Garamond"/>
        </w:rPr>
        <w:t xml:space="preserve">a </w:t>
      </w:r>
      <w:r w:rsidRPr="00EE7885">
        <w:rPr>
          <w:rFonts w:ascii="Garamond" w:hAnsi="Garamond"/>
        </w:rPr>
        <w:t xml:space="preserve">formal Leave of Absence. Failure to do either of these will result in </w:t>
      </w:r>
      <w:r w:rsidR="00862124">
        <w:rPr>
          <w:rFonts w:ascii="Garamond" w:hAnsi="Garamond"/>
        </w:rPr>
        <w:t xml:space="preserve">a </w:t>
      </w:r>
      <w:r w:rsidRPr="00EE7885">
        <w:rPr>
          <w:rFonts w:ascii="Garamond" w:hAnsi="Garamond"/>
        </w:rPr>
        <w:t>Reinstatement Fee imposed by SGS for one research credit per semester.</w:t>
      </w:r>
    </w:p>
    <w:p w14:paraId="4CEC9E3E" w14:textId="77777777" w:rsidR="00163E10" w:rsidRPr="00EE7885" w:rsidRDefault="00163E10" w:rsidP="008F252D">
      <w:pPr>
        <w:rPr>
          <w:rFonts w:ascii="Garamond" w:hAnsi="Garamond"/>
        </w:rPr>
        <w:sectPr w:rsidR="00163E10" w:rsidRPr="00EE7885" w:rsidSect="008F252D">
          <w:pgSz w:w="12240" w:h="15840"/>
          <w:pgMar w:top="1440" w:right="1440" w:bottom="1440" w:left="1440" w:header="0" w:footer="767" w:gutter="0"/>
          <w:cols w:space="720"/>
        </w:sectPr>
      </w:pPr>
    </w:p>
    <w:p w14:paraId="2C7F8EB6" w14:textId="16240C1F" w:rsidR="00163E10" w:rsidRPr="0088198B" w:rsidRDefault="00F67D11" w:rsidP="0088198B">
      <w:pPr>
        <w:pStyle w:val="HandbookHeading2"/>
      </w:pPr>
      <w:bookmarkStart w:id="66" w:name="QUALIFYING_EXAMS_AND_DISSERTATION_REQUIR"/>
      <w:bookmarkStart w:id="67" w:name="_Toc206152498"/>
      <w:bookmarkEnd w:id="66"/>
      <w:r w:rsidRPr="0088198B">
        <w:lastRenderedPageBreak/>
        <w:t>QUALIFYING EXAMS AND DISSERTATION REQUIREMENTS</w:t>
      </w:r>
      <w:bookmarkEnd w:id="67"/>
    </w:p>
    <w:p w14:paraId="2D2599A0" w14:textId="77777777" w:rsidR="00F941AA" w:rsidRDefault="00F941AA" w:rsidP="008F252D">
      <w:pPr>
        <w:rPr>
          <w:rFonts w:ascii="Garamond" w:hAnsi="Garamond"/>
        </w:rPr>
      </w:pPr>
      <w:bookmarkStart w:id="68" w:name="Qualifying_Examination_Requirement"/>
      <w:bookmarkEnd w:id="68"/>
    </w:p>
    <w:p w14:paraId="34929BF5" w14:textId="36251CFF" w:rsidR="00163E10" w:rsidRPr="00EE7885" w:rsidRDefault="00F67D11" w:rsidP="006E0829">
      <w:pPr>
        <w:pStyle w:val="HandbookHeading2"/>
      </w:pPr>
      <w:bookmarkStart w:id="69" w:name="_Toc206152499"/>
      <w:r w:rsidRPr="00EE7885">
        <w:t>Qualifying Examination Requirement</w:t>
      </w:r>
      <w:r w:rsidR="0093529A">
        <w:t>s</w:t>
      </w:r>
      <w:bookmarkEnd w:id="69"/>
    </w:p>
    <w:p w14:paraId="7656B239" w14:textId="77777777" w:rsidR="00F941AA" w:rsidRDefault="00F941AA" w:rsidP="008F252D">
      <w:pPr>
        <w:rPr>
          <w:rFonts w:ascii="Garamond" w:hAnsi="Garamond"/>
        </w:rPr>
      </w:pPr>
    </w:p>
    <w:p w14:paraId="7775D68C" w14:textId="5A5E7FB9" w:rsidR="00163E10" w:rsidRPr="00EE7885" w:rsidRDefault="00F67D11" w:rsidP="008F252D">
      <w:pPr>
        <w:rPr>
          <w:rFonts w:ascii="Garamond" w:hAnsi="Garamond"/>
        </w:rPr>
      </w:pPr>
      <w:r w:rsidRPr="00EE7885">
        <w:rPr>
          <w:rFonts w:ascii="Garamond" w:hAnsi="Garamond"/>
        </w:rPr>
        <w:t>The qualifying examination is taken after the successful completion of all course credits. The qualifying exams must be</w:t>
      </w:r>
      <w:r w:rsidR="002571EC" w:rsidRPr="00EE7885">
        <w:rPr>
          <w:rFonts w:ascii="Garamond" w:hAnsi="Garamond"/>
        </w:rPr>
        <w:t xml:space="preserve"> </w:t>
      </w:r>
      <w:r w:rsidRPr="00EE7885">
        <w:rPr>
          <w:rFonts w:ascii="Garamond" w:hAnsi="Garamond"/>
        </w:rPr>
        <w:t>completed within one semester after finishing coursework; thus, students who complete coursework in May must sit for their qualifying exams by the following January, and students who finish coursework in December must take the exams by the following August.</w:t>
      </w:r>
    </w:p>
    <w:p w14:paraId="7EB4C32C" w14:textId="77777777" w:rsidR="00163E10" w:rsidRPr="00EE7885" w:rsidRDefault="00163E10" w:rsidP="008F252D">
      <w:pPr>
        <w:rPr>
          <w:rFonts w:ascii="Garamond" w:hAnsi="Garamond"/>
        </w:rPr>
      </w:pPr>
    </w:p>
    <w:p w14:paraId="77B07B06" w14:textId="006A37CA" w:rsidR="00163E10" w:rsidRPr="00EE7885" w:rsidRDefault="00F67D11" w:rsidP="008F252D">
      <w:pPr>
        <w:rPr>
          <w:rFonts w:ascii="Garamond" w:hAnsi="Garamond"/>
        </w:rPr>
      </w:pPr>
      <w:r w:rsidRPr="00EE7885">
        <w:rPr>
          <w:rFonts w:ascii="Garamond" w:hAnsi="Garamond"/>
        </w:rPr>
        <w:t>Qualifying exams consist of two portions: the written and the oral. Qualifying exams cover the areas of coursework specialization (as stipulated in each program area). Completion of course requirements does not guarantee a passing mark on the qualifying examination. Students are expected to read well beyond required course readings in preparing for the qualifying examination, in consultation with their advisor and exam committee members. Prospective candidates for the doctorate should understand that they will not ordinarily be permitted to proceed to the qualifying examination unless their record in coursework shows evidence of distinction, meaning, in general, a B+ or better average. The functions of the qualifying examination are: to determine that the student is adequately prepared to embark on the research required for producing a dissertation; and, that the student has sufficient knowledge to be a member of the academy in the student’s discipline.</w:t>
      </w:r>
    </w:p>
    <w:p w14:paraId="486C81C0" w14:textId="77777777" w:rsidR="00163E10" w:rsidRPr="00EE7885" w:rsidRDefault="00163E10" w:rsidP="008F252D">
      <w:pPr>
        <w:rPr>
          <w:rFonts w:ascii="Garamond" w:hAnsi="Garamond"/>
        </w:rPr>
      </w:pPr>
    </w:p>
    <w:p w14:paraId="05BA843C" w14:textId="573B6F1C" w:rsidR="00163E10" w:rsidRPr="00EE7885" w:rsidRDefault="00F67D11" w:rsidP="008F252D">
      <w:pPr>
        <w:rPr>
          <w:rFonts w:ascii="Garamond" w:hAnsi="Garamond"/>
        </w:rPr>
      </w:pPr>
      <w:r w:rsidRPr="00F941AA">
        <w:rPr>
          <w:rFonts w:ascii="Garamond" w:hAnsi="Garamond"/>
          <w:b/>
          <w:bCs/>
        </w:rPr>
        <w:t>Exam Dates</w:t>
      </w:r>
      <w:r w:rsidR="00F941AA">
        <w:rPr>
          <w:rFonts w:ascii="Garamond" w:hAnsi="Garamond"/>
          <w:b/>
          <w:bCs/>
        </w:rPr>
        <w:t xml:space="preserve">. </w:t>
      </w:r>
      <w:r w:rsidRPr="00EE7885">
        <w:rPr>
          <w:rFonts w:ascii="Garamond" w:hAnsi="Garamond"/>
        </w:rPr>
        <w:t>The exam dates are determined by the student and their advisor and committee, but should not be conducted past the 12th week of each semester without prior approval from the committee. Exam questions are sent by email to the student from the Ph.D. office. Students have a limit of ten days to complete and submit their answers.</w:t>
      </w:r>
    </w:p>
    <w:p w14:paraId="5B3D3FF2" w14:textId="77777777" w:rsidR="00F941AA" w:rsidRDefault="00F941AA" w:rsidP="008F252D">
      <w:pPr>
        <w:rPr>
          <w:rFonts w:ascii="Garamond" w:hAnsi="Garamond"/>
        </w:rPr>
      </w:pPr>
    </w:p>
    <w:p w14:paraId="5F6FB156" w14:textId="770022A0" w:rsidR="00163E10" w:rsidRPr="00EE7885" w:rsidRDefault="00F67D11" w:rsidP="008F252D">
      <w:pPr>
        <w:rPr>
          <w:rFonts w:ascii="Garamond" w:hAnsi="Garamond"/>
        </w:rPr>
      </w:pPr>
      <w:r w:rsidRPr="00EE7885">
        <w:rPr>
          <w:rFonts w:ascii="Garamond" w:hAnsi="Garamond"/>
        </w:rPr>
        <w:t>Written qualifying exams are typically started on a Friday morning and completed ten days later on a Monday. If a student prefers to write over a 10-day period spanning different days</w:t>
      </w:r>
      <w:r w:rsidR="000B243C" w:rsidRPr="00EE7885">
        <w:rPr>
          <w:rFonts w:ascii="Garamond" w:hAnsi="Garamond"/>
        </w:rPr>
        <w:t>,</w:t>
      </w:r>
      <w:r w:rsidRPr="00EE7885">
        <w:rPr>
          <w:rFonts w:ascii="Garamond" w:hAnsi="Garamond"/>
        </w:rPr>
        <w:t xml:space="preserve"> they should consult with the Ph.D. office to evaluate alternatives. Students planning to take qualifying exams must notify the Ph.D. office and the Program Director as soon as possible to identify the dates they will write their exams and the members of the committee in each area. Students will also sit for an oral defense of their qualifying exams, which should be scheduled to occur approximately two weeks after submitting the written answers.</w:t>
      </w:r>
    </w:p>
    <w:p w14:paraId="5AF30B47" w14:textId="77777777" w:rsidR="00163E10" w:rsidRPr="00EE7885" w:rsidRDefault="00163E10" w:rsidP="008F252D">
      <w:pPr>
        <w:rPr>
          <w:rFonts w:ascii="Garamond" w:hAnsi="Garamond"/>
        </w:rPr>
      </w:pPr>
    </w:p>
    <w:p w14:paraId="7CE0D940" w14:textId="05B3635E" w:rsidR="00163E10" w:rsidRPr="00EE7885" w:rsidRDefault="00F67D11" w:rsidP="008F252D">
      <w:pPr>
        <w:rPr>
          <w:rFonts w:ascii="Garamond" w:hAnsi="Garamond"/>
        </w:rPr>
      </w:pPr>
      <w:r w:rsidRPr="00F941AA">
        <w:rPr>
          <w:rFonts w:ascii="Garamond" w:hAnsi="Garamond"/>
          <w:b/>
          <w:bCs/>
        </w:rPr>
        <w:t xml:space="preserve">Qualifying Examination </w:t>
      </w:r>
      <w:r w:rsidR="00F941AA" w:rsidRPr="00F941AA">
        <w:rPr>
          <w:rFonts w:ascii="Garamond" w:hAnsi="Garamond"/>
          <w:b/>
          <w:bCs/>
        </w:rPr>
        <w:t>Application.</w:t>
      </w:r>
      <w:r w:rsidRPr="00EE7885">
        <w:rPr>
          <w:rFonts w:ascii="Garamond" w:hAnsi="Garamond"/>
        </w:rPr>
        <w:t xml:space="preserve"> Students must download and complete the </w:t>
      </w:r>
      <w:hyperlink r:id="rId28" w:history="1">
        <w:r w:rsidRPr="00F941AA">
          <w:rPr>
            <w:rStyle w:val="Hyperlink"/>
            <w:rFonts w:ascii="Garamond" w:hAnsi="Garamond"/>
          </w:rPr>
          <w:t xml:space="preserve">Doctoral Qualifying Examination </w:t>
        </w:r>
        <w:r w:rsidR="00F941AA" w:rsidRPr="00F941AA">
          <w:rPr>
            <w:rStyle w:val="Hyperlink"/>
            <w:rFonts w:ascii="Garamond" w:hAnsi="Garamond"/>
          </w:rPr>
          <w:t xml:space="preserve">Application </w:t>
        </w:r>
        <w:r w:rsidRPr="00F941AA">
          <w:rPr>
            <w:rStyle w:val="Hyperlink"/>
            <w:rFonts w:ascii="Garamond" w:hAnsi="Garamond"/>
          </w:rPr>
          <w:t>Form</w:t>
        </w:r>
      </w:hyperlink>
      <w:r w:rsidR="00F941AA">
        <w:rPr>
          <w:rFonts w:ascii="Garamond" w:hAnsi="Garamond"/>
        </w:rPr>
        <w:t xml:space="preserve"> </w:t>
      </w:r>
      <w:r w:rsidRPr="00EE7885">
        <w:rPr>
          <w:rFonts w:ascii="Garamond" w:hAnsi="Garamond"/>
        </w:rPr>
        <w:t>prior to taking qualifying exams</w:t>
      </w:r>
      <w:r w:rsidR="00F941AA">
        <w:rPr>
          <w:rFonts w:ascii="Garamond" w:hAnsi="Garamond"/>
        </w:rPr>
        <w:t xml:space="preserve">. </w:t>
      </w:r>
      <w:r w:rsidR="00163E10" w:rsidRPr="00EE7885">
        <w:rPr>
          <w:rFonts w:ascii="Garamond" w:hAnsi="Garamond"/>
        </w:rPr>
        <w:t xml:space="preserve">Bring this completed form to the </w:t>
      </w:r>
      <w:r w:rsidR="00F941AA">
        <w:rPr>
          <w:rFonts w:ascii="Garamond" w:hAnsi="Garamond"/>
        </w:rPr>
        <w:t>O</w:t>
      </w:r>
      <w:r w:rsidR="00163E10" w:rsidRPr="00EE7885">
        <w:rPr>
          <w:rFonts w:ascii="Garamond" w:hAnsi="Garamond"/>
        </w:rPr>
        <w:t xml:space="preserve">ral </w:t>
      </w:r>
      <w:r w:rsidR="00F941AA">
        <w:rPr>
          <w:rFonts w:ascii="Garamond" w:hAnsi="Garamond"/>
        </w:rPr>
        <w:t>Examination p</w:t>
      </w:r>
      <w:r w:rsidR="00163E10" w:rsidRPr="00EE7885">
        <w:rPr>
          <w:rFonts w:ascii="Garamond" w:hAnsi="Garamond"/>
        </w:rPr>
        <w:t>ortion of the exam.</w:t>
      </w:r>
    </w:p>
    <w:p w14:paraId="58FB72BF" w14:textId="77777777" w:rsidR="00163E10" w:rsidRPr="00EE7885" w:rsidRDefault="00163E10" w:rsidP="008F252D">
      <w:pPr>
        <w:rPr>
          <w:rFonts w:ascii="Garamond" w:hAnsi="Garamond"/>
        </w:rPr>
      </w:pPr>
    </w:p>
    <w:p w14:paraId="321A1E11" w14:textId="74B4F60D" w:rsidR="00163E10" w:rsidRPr="00EE7885" w:rsidRDefault="00F67D11" w:rsidP="008F252D">
      <w:pPr>
        <w:rPr>
          <w:rFonts w:ascii="Garamond" w:hAnsi="Garamond"/>
        </w:rPr>
      </w:pPr>
      <w:r w:rsidRPr="00F941AA">
        <w:rPr>
          <w:rFonts w:ascii="Garamond" w:hAnsi="Garamond"/>
          <w:b/>
          <w:bCs/>
        </w:rPr>
        <w:t>Examination Committee</w:t>
      </w:r>
      <w:r w:rsidR="00F941AA" w:rsidRPr="00F941AA">
        <w:rPr>
          <w:rFonts w:ascii="Garamond" w:hAnsi="Garamond"/>
          <w:b/>
          <w:bCs/>
        </w:rPr>
        <w:t>.</w:t>
      </w:r>
      <w:r w:rsidR="00F941AA">
        <w:rPr>
          <w:rFonts w:ascii="Garamond" w:hAnsi="Garamond"/>
        </w:rPr>
        <w:t xml:space="preserve"> </w:t>
      </w:r>
      <w:r w:rsidRPr="00EE7885">
        <w:rPr>
          <w:rFonts w:ascii="Garamond" w:hAnsi="Garamond"/>
        </w:rPr>
        <w:t>The examination committee consists of the chair, determined by mutual agreement of the student and the faculty member, and at least three other examiners, chosen by the chair in consultation with the student. Each question must be read by at least two examiners, and there must be at least four different CIM program faculty examiners in total. The four examiners constitute the examination committee.</w:t>
      </w:r>
      <w:r w:rsidR="00F941AA">
        <w:rPr>
          <w:rFonts w:ascii="Garamond" w:hAnsi="Garamond"/>
        </w:rPr>
        <w:t xml:space="preserve"> </w:t>
      </w:r>
      <w:r w:rsidRPr="00EE7885">
        <w:rPr>
          <w:rFonts w:ascii="Garamond" w:hAnsi="Garamond"/>
        </w:rPr>
        <w:t>For cases in which the student is to answer a written qualifying examination question in an area different from the program area, at least one examiner of that question must be from that area. For instance, if the other area is from outside SC&amp;I, then at least one of the examiners must be a member of the graduate faculty of that area (e.g., Sociology, Computer Science, Anthropology). Or, if the other area is from within SC&amp;I (e.g., COM, LIS, or MS) at least one of the examiners must be a member of that program area. All members of the examination committee must be Rutgers faculty members who are qualified to evaluate doctoral-level work.</w:t>
      </w:r>
    </w:p>
    <w:p w14:paraId="69329466" w14:textId="77777777" w:rsidR="00F941AA" w:rsidRDefault="00F941AA" w:rsidP="008F252D">
      <w:pPr>
        <w:rPr>
          <w:rFonts w:ascii="Garamond" w:hAnsi="Garamond"/>
        </w:rPr>
      </w:pPr>
    </w:p>
    <w:p w14:paraId="2F004C04" w14:textId="5D5035F3" w:rsidR="00163E10" w:rsidRPr="00EE7885" w:rsidRDefault="00F67D11" w:rsidP="008F252D">
      <w:pPr>
        <w:rPr>
          <w:rFonts w:ascii="Garamond" w:hAnsi="Garamond"/>
        </w:rPr>
      </w:pPr>
      <w:r w:rsidRPr="00EE7885">
        <w:rPr>
          <w:rFonts w:ascii="Garamond" w:hAnsi="Garamond"/>
        </w:rPr>
        <w:t xml:space="preserve">The members of the examination committee may set questions that are generally relevant to the student ’s </w:t>
      </w:r>
      <w:r w:rsidRPr="00EE7885">
        <w:rPr>
          <w:rFonts w:ascii="Garamond" w:hAnsi="Garamond"/>
        </w:rPr>
        <w:lastRenderedPageBreak/>
        <w:t>research interests and/or course of study; or they may set questions that are relevant to the examined area as a whole. Such decisions are made by the examination committee, within any constraints that may be set by the program area.</w:t>
      </w:r>
    </w:p>
    <w:p w14:paraId="02449921" w14:textId="77777777" w:rsidR="00F941AA" w:rsidRDefault="00F941AA" w:rsidP="008F252D">
      <w:pPr>
        <w:rPr>
          <w:rFonts w:ascii="Garamond" w:hAnsi="Garamond"/>
        </w:rPr>
      </w:pPr>
    </w:p>
    <w:p w14:paraId="39710720" w14:textId="267BFFFC" w:rsidR="00163E10" w:rsidRPr="00EE7885" w:rsidRDefault="00F67D11" w:rsidP="008F252D">
      <w:pPr>
        <w:rPr>
          <w:rFonts w:ascii="Garamond" w:hAnsi="Garamond"/>
        </w:rPr>
      </w:pPr>
      <w:r w:rsidRPr="00F941AA">
        <w:rPr>
          <w:rFonts w:ascii="Garamond" w:hAnsi="Garamond"/>
          <w:b/>
          <w:bCs/>
        </w:rPr>
        <w:t>Written Examination</w:t>
      </w:r>
      <w:r w:rsidR="00F941AA" w:rsidRPr="00F941AA">
        <w:rPr>
          <w:rFonts w:ascii="Garamond" w:hAnsi="Garamond"/>
          <w:b/>
          <w:bCs/>
        </w:rPr>
        <w:t>.</w:t>
      </w:r>
      <w:r w:rsidR="00F941AA">
        <w:rPr>
          <w:rFonts w:ascii="Garamond" w:hAnsi="Garamond"/>
        </w:rPr>
        <w:t xml:space="preserve"> </w:t>
      </w:r>
      <w:r w:rsidRPr="00EE7885">
        <w:rPr>
          <w:rFonts w:ascii="Garamond" w:hAnsi="Garamond"/>
        </w:rPr>
        <w:t>The written portion consists of a take home exam of two questions covering two distinct areas of study. Typically, the student is sent four questions (one from each committee member), and the student then chooses to answer one question from each of the two areas. Each of the two essays is typically 20-25 pages, typed and double- spaced (6,000 words on average). Instructions are also sent to the students with the exam.</w:t>
      </w:r>
    </w:p>
    <w:p w14:paraId="7F1B194B" w14:textId="77777777" w:rsidR="00F941AA" w:rsidRDefault="00F941AA" w:rsidP="008F252D">
      <w:pPr>
        <w:rPr>
          <w:rFonts w:ascii="Garamond" w:hAnsi="Garamond"/>
        </w:rPr>
      </w:pPr>
    </w:p>
    <w:p w14:paraId="00A7F9F8" w14:textId="021487C0" w:rsidR="00163E10" w:rsidRPr="00EE7885" w:rsidRDefault="00F67D11" w:rsidP="008F252D">
      <w:pPr>
        <w:rPr>
          <w:rFonts w:ascii="Garamond" w:hAnsi="Garamond"/>
        </w:rPr>
      </w:pPr>
      <w:r w:rsidRPr="00EE7885">
        <w:rPr>
          <w:rFonts w:ascii="Garamond" w:hAnsi="Garamond"/>
        </w:rPr>
        <w:t>Each program area determines for itself what the questions cover, within the constraints of the program description for</w:t>
      </w:r>
      <w:r w:rsidR="00F941AA">
        <w:rPr>
          <w:rFonts w:ascii="Garamond" w:hAnsi="Garamond"/>
        </w:rPr>
        <w:t xml:space="preserve"> </w:t>
      </w:r>
      <w:r w:rsidRPr="00EE7885">
        <w:rPr>
          <w:rFonts w:ascii="Garamond" w:hAnsi="Garamond"/>
        </w:rPr>
        <w:t xml:space="preserve">that area. LIS requires that students study in two areas: an LIS area, and an area from outside LIS. This second area can be within SC&amp;I (COM or MS) or from elsewhere in the university. The student must then answer one question relevant to each of the two areas in which s/he has studied. In COM, students must have a major and </w:t>
      </w:r>
      <w:r w:rsidR="000B243C" w:rsidRPr="00EE7885">
        <w:rPr>
          <w:rFonts w:ascii="Garamond" w:hAnsi="Garamond"/>
        </w:rPr>
        <w:t xml:space="preserve">a </w:t>
      </w:r>
      <w:r w:rsidRPr="00EE7885">
        <w:rPr>
          <w:rFonts w:ascii="Garamond" w:hAnsi="Garamond"/>
        </w:rPr>
        <w:t>minor area of study. These may include foci within the COM area: communication and technology, health communication, interpersonal communication, language and social interaction, or organizational communication; but are not limited to these areas of communication study. Students may choose as a minor area one of the other areas of the Ph.D. program, or a minor elsewhere in the university. In MS, there is no requirement to study in more than one area, so the two questions may cover whatever aspects of MS the examination committee considers relevant.</w:t>
      </w:r>
    </w:p>
    <w:p w14:paraId="472D44B5" w14:textId="77777777" w:rsidR="00163E10" w:rsidRPr="00EE7885" w:rsidRDefault="00163E10" w:rsidP="008F252D">
      <w:pPr>
        <w:rPr>
          <w:rFonts w:ascii="Garamond" w:hAnsi="Garamond"/>
        </w:rPr>
      </w:pPr>
    </w:p>
    <w:p w14:paraId="2EB1B4A4" w14:textId="2444527B" w:rsidR="00163E10" w:rsidRPr="00EE7885" w:rsidRDefault="00F67D11" w:rsidP="008F252D">
      <w:pPr>
        <w:rPr>
          <w:rFonts w:ascii="Garamond" w:hAnsi="Garamond"/>
        </w:rPr>
      </w:pPr>
      <w:r w:rsidRPr="00F941AA">
        <w:rPr>
          <w:rFonts w:ascii="Garamond" w:hAnsi="Garamond"/>
          <w:b/>
          <w:bCs/>
        </w:rPr>
        <w:t>Oral Examination</w:t>
      </w:r>
      <w:r w:rsidR="00F941AA" w:rsidRPr="00F941AA">
        <w:rPr>
          <w:rFonts w:ascii="Garamond" w:hAnsi="Garamond"/>
          <w:b/>
          <w:bCs/>
        </w:rPr>
        <w:t>.</w:t>
      </w:r>
      <w:r w:rsidRPr="00EE7885">
        <w:rPr>
          <w:rFonts w:ascii="Garamond" w:hAnsi="Garamond"/>
        </w:rPr>
        <w:t xml:space="preserve"> The oral portion of the qualifying examination is led by the chair of the examination committee, and includes all four members. It is scheduled within two weeks of the completion of the written exam. In the oral exam, members of the examination committee pose questions to the candidate, on the subjects of the written questions and/or on subjects related to the areas in which the student is being examined.</w:t>
      </w:r>
    </w:p>
    <w:p w14:paraId="680D3A8B" w14:textId="77777777" w:rsidR="00EA39C0" w:rsidRDefault="00EA39C0" w:rsidP="008F252D">
      <w:pPr>
        <w:rPr>
          <w:rFonts w:ascii="Garamond" w:hAnsi="Garamond"/>
        </w:rPr>
      </w:pPr>
    </w:p>
    <w:p w14:paraId="726BB132" w14:textId="6F54B701" w:rsidR="00163E10" w:rsidRPr="00EE7885" w:rsidRDefault="00F67D11" w:rsidP="008F252D">
      <w:pPr>
        <w:rPr>
          <w:rFonts w:ascii="Garamond" w:hAnsi="Garamond"/>
        </w:rPr>
      </w:pPr>
      <w:r w:rsidRPr="00EE7885">
        <w:rPr>
          <w:rFonts w:ascii="Garamond" w:hAnsi="Garamond"/>
        </w:rPr>
        <w:t xml:space="preserve">There are three options for examiners when evaluating each exam question: </w:t>
      </w:r>
      <w:r w:rsidRPr="0046786E">
        <w:rPr>
          <w:rFonts w:ascii="Garamond" w:hAnsi="Garamond"/>
          <w:b/>
          <w:bCs/>
        </w:rPr>
        <w:t>Pass, Revise, or Fail.</w:t>
      </w:r>
      <w:r w:rsidRPr="00EE7885">
        <w:rPr>
          <w:rFonts w:ascii="Garamond" w:hAnsi="Garamond"/>
        </w:rPr>
        <w:t xml:space="preserve"> </w:t>
      </w:r>
      <w:r w:rsidR="0046786E">
        <w:rPr>
          <w:rFonts w:ascii="Garamond" w:hAnsi="Garamond"/>
        </w:rPr>
        <w:t xml:space="preserve">The members of the examination committee complete </w:t>
      </w:r>
      <w:r w:rsidRPr="00EE7885">
        <w:rPr>
          <w:rFonts w:ascii="Garamond" w:hAnsi="Garamond"/>
        </w:rPr>
        <w:t xml:space="preserve">the </w:t>
      </w:r>
      <w:hyperlink r:id="rId29" w:history="1">
        <w:r w:rsidRPr="0046786E">
          <w:rPr>
            <w:rStyle w:val="Hyperlink"/>
            <w:rFonts w:ascii="Garamond" w:hAnsi="Garamond"/>
          </w:rPr>
          <w:t>Qualifying Exam Evaluation form</w:t>
        </w:r>
      </w:hyperlink>
      <w:r w:rsidR="0046786E">
        <w:rPr>
          <w:rFonts w:ascii="Garamond" w:hAnsi="Garamond"/>
        </w:rPr>
        <w:t xml:space="preserve"> a</w:t>
      </w:r>
      <w:r w:rsidRPr="00EE7885">
        <w:rPr>
          <w:rFonts w:ascii="Garamond" w:hAnsi="Garamond"/>
        </w:rPr>
        <w:t>t the conclusion of the oral exam</w:t>
      </w:r>
      <w:r w:rsidR="0046786E">
        <w:rPr>
          <w:rFonts w:ascii="Garamond" w:hAnsi="Garamond"/>
        </w:rPr>
        <w:t xml:space="preserve"> and</w:t>
      </w:r>
      <w:r w:rsidRPr="00EE7885">
        <w:rPr>
          <w:rFonts w:ascii="Garamond" w:hAnsi="Garamond"/>
        </w:rPr>
        <w:t xml:space="preserve"> decide if </w:t>
      </w:r>
      <w:r w:rsidR="0046786E">
        <w:rPr>
          <w:rFonts w:ascii="Garamond" w:hAnsi="Garamond"/>
        </w:rPr>
        <w:t xml:space="preserve">(a) </w:t>
      </w:r>
      <w:r w:rsidRPr="00EE7885">
        <w:rPr>
          <w:rFonts w:ascii="Garamond" w:hAnsi="Garamond"/>
        </w:rPr>
        <w:t>the student has successfully passed one or both questions</w:t>
      </w:r>
      <w:r w:rsidR="0046786E">
        <w:rPr>
          <w:rFonts w:ascii="Garamond" w:hAnsi="Garamond"/>
        </w:rPr>
        <w:t>; (b)</w:t>
      </w:r>
      <w:r w:rsidRPr="00EE7885">
        <w:rPr>
          <w:rFonts w:ascii="Garamond" w:hAnsi="Garamond"/>
        </w:rPr>
        <w:t xml:space="preserve"> the student will have to provide additional written work for one or both areas (Revise option)</w:t>
      </w:r>
      <w:r w:rsidR="0046786E">
        <w:rPr>
          <w:rFonts w:ascii="Garamond" w:hAnsi="Garamond"/>
        </w:rPr>
        <w:t xml:space="preserve">; </w:t>
      </w:r>
      <w:r w:rsidRPr="00EE7885">
        <w:rPr>
          <w:rFonts w:ascii="Garamond" w:hAnsi="Garamond"/>
        </w:rPr>
        <w:t xml:space="preserve">or </w:t>
      </w:r>
      <w:r w:rsidR="0046786E">
        <w:rPr>
          <w:rFonts w:ascii="Garamond" w:hAnsi="Garamond"/>
        </w:rPr>
        <w:t>(c)</w:t>
      </w:r>
      <w:r w:rsidRPr="00EE7885">
        <w:rPr>
          <w:rFonts w:ascii="Garamond" w:hAnsi="Garamond"/>
        </w:rPr>
        <w:t xml:space="preserve"> the student has failed one or both questions.</w:t>
      </w:r>
    </w:p>
    <w:p w14:paraId="6E29DA68" w14:textId="77777777" w:rsidR="0046786E" w:rsidRDefault="0046786E" w:rsidP="008F252D">
      <w:pPr>
        <w:rPr>
          <w:rFonts w:ascii="Garamond" w:hAnsi="Garamond"/>
        </w:rPr>
      </w:pPr>
    </w:p>
    <w:p w14:paraId="2879BF28" w14:textId="63848687" w:rsidR="00163E10" w:rsidRDefault="00F67D11" w:rsidP="008F252D">
      <w:pPr>
        <w:rPr>
          <w:rFonts w:ascii="Garamond" w:hAnsi="Garamond"/>
        </w:rPr>
      </w:pPr>
      <w:r w:rsidRPr="0046786E">
        <w:rPr>
          <w:rFonts w:ascii="Garamond" w:hAnsi="Garamond"/>
          <w:b/>
          <w:bCs/>
        </w:rPr>
        <w:t>Pass:</w:t>
      </w:r>
      <w:r w:rsidRPr="00EE7885">
        <w:rPr>
          <w:rFonts w:ascii="Garamond" w:hAnsi="Garamond"/>
        </w:rPr>
        <w:t xml:space="preserve"> If the student has successfully passed both questions, the student receives a Pass and is admitted to candidacy for the Ph.D. The committee members will sign the student’s Qualifying Exam Form and give it back to the student to return to the Ph.D. Office.</w:t>
      </w:r>
    </w:p>
    <w:p w14:paraId="7071F5FE" w14:textId="77777777" w:rsidR="0046786E" w:rsidRPr="00EE7885" w:rsidRDefault="0046786E" w:rsidP="008F252D">
      <w:pPr>
        <w:rPr>
          <w:rFonts w:ascii="Garamond" w:hAnsi="Garamond"/>
        </w:rPr>
      </w:pPr>
    </w:p>
    <w:p w14:paraId="61A71BE6" w14:textId="452CCC03" w:rsidR="00163E10" w:rsidRPr="00EE7885" w:rsidRDefault="00F67D11" w:rsidP="008F252D">
      <w:pPr>
        <w:rPr>
          <w:rFonts w:ascii="Garamond" w:hAnsi="Garamond"/>
        </w:rPr>
      </w:pPr>
      <w:r w:rsidRPr="0046786E">
        <w:rPr>
          <w:rFonts w:ascii="Garamond" w:hAnsi="Garamond"/>
          <w:b/>
          <w:bCs/>
        </w:rPr>
        <w:t>Revise:</w:t>
      </w:r>
      <w:r w:rsidRPr="00EE7885">
        <w:rPr>
          <w:rFonts w:ascii="Garamond" w:hAnsi="Garamond"/>
        </w:rPr>
        <w:t xml:space="preserve"> If the committee determines that the student has not demonstrated satisfactory performance, but has not failed one or both questions (and could pass with additional revisions), the Revise option allows the student to rewrite the answer(s) or provide additional written work related to the same question(s), which would need to satisfy the student’s committee. One month is allowed for satisfactory revisions (which then results in a </w:t>
      </w:r>
      <w:r w:rsidR="003F6EAF">
        <w:rPr>
          <w:rFonts w:ascii="Garamond" w:hAnsi="Garamond"/>
        </w:rPr>
        <w:t>“</w:t>
      </w:r>
      <w:r w:rsidRPr="00EE7885">
        <w:rPr>
          <w:rFonts w:ascii="Garamond" w:hAnsi="Garamond"/>
        </w:rPr>
        <w:t>Pass</w:t>
      </w:r>
      <w:r w:rsidR="003F6EAF">
        <w:rPr>
          <w:rFonts w:ascii="Garamond" w:hAnsi="Garamond"/>
        </w:rPr>
        <w:t>”</w:t>
      </w:r>
      <w:r w:rsidRPr="00EE7885">
        <w:rPr>
          <w:rFonts w:ascii="Garamond" w:hAnsi="Garamond"/>
        </w:rPr>
        <w:t xml:space="preserve"> for that question or questions); failure to do a satisfactory revision results in a </w:t>
      </w:r>
      <w:r w:rsidR="003F6EAF">
        <w:rPr>
          <w:rFonts w:ascii="Garamond" w:hAnsi="Garamond"/>
        </w:rPr>
        <w:t>“</w:t>
      </w:r>
      <w:r w:rsidRPr="00EE7885">
        <w:rPr>
          <w:rFonts w:ascii="Garamond" w:hAnsi="Garamond"/>
        </w:rPr>
        <w:t>Fail</w:t>
      </w:r>
      <w:r w:rsidR="003F6EAF">
        <w:rPr>
          <w:rFonts w:ascii="Garamond" w:hAnsi="Garamond"/>
        </w:rPr>
        <w:t>”</w:t>
      </w:r>
      <w:r w:rsidRPr="00EE7885">
        <w:rPr>
          <w:rFonts w:ascii="Garamond" w:hAnsi="Garamond"/>
        </w:rPr>
        <w:t xml:space="preserve"> for that question or questions. There can be only one revision, and that will be a pass/fail decision. There is no additional oral exam for the Revise option.</w:t>
      </w:r>
    </w:p>
    <w:p w14:paraId="4649B3CC" w14:textId="77777777" w:rsidR="0046786E" w:rsidRDefault="0046786E" w:rsidP="008F252D">
      <w:pPr>
        <w:rPr>
          <w:rFonts w:ascii="Garamond" w:hAnsi="Garamond"/>
        </w:rPr>
      </w:pPr>
    </w:p>
    <w:p w14:paraId="62E63380" w14:textId="5EF70A0E" w:rsidR="00163E10" w:rsidRPr="00EE7885" w:rsidRDefault="00F67D11" w:rsidP="008F252D">
      <w:pPr>
        <w:rPr>
          <w:rFonts w:ascii="Garamond" w:hAnsi="Garamond"/>
        </w:rPr>
      </w:pPr>
      <w:r w:rsidRPr="0046786E">
        <w:rPr>
          <w:rFonts w:ascii="Garamond" w:hAnsi="Garamond"/>
          <w:b/>
          <w:bCs/>
        </w:rPr>
        <w:t>Fail:</w:t>
      </w:r>
      <w:r w:rsidRPr="00EE7885">
        <w:rPr>
          <w:rFonts w:ascii="Garamond" w:hAnsi="Garamond"/>
        </w:rPr>
        <w:t xml:space="preserve"> The Fail option requires the student to re-sit the examination in those areas where the student has not achieved a Pass, including an additional oral exam. A minimum of three favorable votes is needed before one is considered to have passed some or all of the examination. One must ultimately pass both questions to pass the qualifying exams.</w:t>
      </w:r>
    </w:p>
    <w:p w14:paraId="3D965EC6" w14:textId="77777777" w:rsidR="0046786E" w:rsidRDefault="0046786E" w:rsidP="008F252D">
      <w:pPr>
        <w:rPr>
          <w:rFonts w:ascii="Garamond" w:hAnsi="Garamond"/>
        </w:rPr>
      </w:pPr>
    </w:p>
    <w:p w14:paraId="34529363" w14:textId="4A6BAF41" w:rsidR="00163E10" w:rsidRPr="00EE7885" w:rsidRDefault="00F67D11" w:rsidP="008F252D">
      <w:pPr>
        <w:rPr>
          <w:rFonts w:ascii="Garamond" w:hAnsi="Garamond"/>
        </w:rPr>
      </w:pPr>
      <w:r w:rsidRPr="0046786E">
        <w:rPr>
          <w:rFonts w:ascii="Garamond" w:hAnsi="Garamond"/>
          <w:b/>
          <w:bCs/>
        </w:rPr>
        <w:t>Re-sitting the Exam:</w:t>
      </w:r>
      <w:r w:rsidRPr="00EE7885">
        <w:rPr>
          <w:rFonts w:ascii="Garamond" w:hAnsi="Garamond"/>
        </w:rPr>
        <w:t xml:space="preserve"> In the event of a </w:t>
      </w:r>
      <w:r w:rsidR="0046786E">
        <w:rPr>
          <w:rFonts w:ascii="Garamond" w:hAnsi="Garamond"/>
        </w:rPr>
        <w:t>F</w:t>
      </w:r>
      <w:r w:rsidRPr="00EE7885">
        <w:rPr>
          <w:rFonts w:ascii="Garamond" w:hAnsi="Garamond"/>
        </w:rPr>
        <w:t xml:space="preserve">ail on one or both questions, students may re-sit the qualifying examination once only. Re-sitting the examination means that faculty will provide new questions for the </w:t>
      </w:r>
      <w:r w:rsidRPr="00EE7885">
        <w:rPr>
          <w:rFonts w:ascii="Garamond" w:hAnsi="Garamond"/>
        </w:rPr>
        <w:lastRenderedPageBreak/>
        <w:t>required area(s), students will have an additional 10-day take home exam and submission, and subsequently take an oral exam in the area(s). The two examiners for each question read the new papers and participate in the new oral portion of the examination. If the student has failed in respect to both questions, all four examiners participate in the reading of the new questions and in the new oral portion of the examination.</w:t>
      </w:r>
    </w:p>
    <w:p w14:paraId="5EED074B" w14:textId="77777777" w:rsidR="00163E10" w:rsidRPr="00EE7885" w:rsidRDefault="00163E10" w:rsidP="008F252D">
      <w:pPr>
        <w:rPr>
          <w:rFonts w:ascii="Garamond" w:hAnsi="Garamond"/>
        </w:rPr>
      </w:pPr>
    </w:p>
    <w:p w14:paraId="463DA947" w14:textId="3B255F95" w:rsidR="00163E10" w:rsidRPr="0088198B" w:rsidRDefault="00F67D11" w:rsidP="0088198B">
      <w:pPr>
        <w:pStyle w:val="HandbookHeading2"/>
      </w:pPr>
      <w:bookmarkStart w:id="70" w:name="Dissertation_Requirement"/>
      <w:bookmarkStart w:id="71" w:name="_Toc206152500"/>
      <w:bookmarkEnd w:id="70"/>
      <w:r w:rsidRPr="0088198B">
        <w:t>Dissertation Requirement</w:t>
      </w:r>
      <w:r w:rsidR="0093529A" w:rsidRPr="0088198B">
        <w:t>s</w:t>
      </w:r>
      <w:bookmarkEnd w:id="71"/>
    </w:p>
    <w:p w14:paraId="4D906966" w14:textId="77777777" w:rsidR="0046786E" w:rsidRDefault="0046786E" w:rsidP="008F252D">
      <w:pPr>
        <w:rPr>
          <w:rFonts w:ascii="Garamond" w:hAnsi="Garamond"/>
        </w:rPr>
      </w:pPr>
      <w:bookmarkStart w:id="72" w:name="1._Selection_of_Dissertation_Chair"/>
      <w:bookmarkEnd w:id="72"/>
    </w:p>
    <w:p w14:paraId="4693EB40" w14:textId="2093A816" w:rsidR="00163E10" w:rsidRPr="00EE7885" w:rsidRDefault="0046786E" w:rsidP="0046786E">
      <w:pPr>
        <w:pStyle w:val="HandbookHeading3"/>
      </w:pPr>
      <w:bookmarkStart w:id="73" w:name="_Toc206152501"/>
      <w:r>
        <w:t xml:space="preserve">1. </w:t>
      </w:r>
      <w:r w:rsidRPr="00EE7885">
        <w:t>Selection of Dissertation Chair</w:t>
      </w:r>
      <w:bookmarkEnd w:id="73"/>
    </w:p>
    <w:p w14:paraId="7A7DC354" w14:textId="77777777" w:rsidR="0046786E" w:rsidRDefault="0046786E" w:rsidP="008F252D">
      <w:pPr>
        <w:rPr>
          <w:rFonts w:ascii="Garamond" w:hAnsi="Garamond"/>
        </w:rPr>
      </w:pPr>
    </w:p>
    <w:p w14:paraId="33B4C3A7" w14:textId="38283B75" w:rsidR="00163E10" w:rsidRPr="00EE7885" w:rsidRDefault="00F67D11" w:rsidP="008F252D">
      <w:pPr>
        <w:rPr>
          <w:rFonts w:ascii="Garamond" w:hAnsi="Garamond"/>
        </w:rPr>
      </w:pPr>
      <w:r w:rsidRPr="00EE7885">
        <w:rPr>
          <w:rFonts w:ascii="Garamond" w:hAnsi="Garamond"/>
        </w:rPr>
        <w:t>In consultation with the area coordinator and/or Program Director, the student identifies members of the Ph.D. faculty appropriate to serve as chair</w:t>
      </w:r>
      <w:r w:rsidR="000B243C" w:rsidRPr="00EE7885">
        <w:rPr>
          <w:rFonts w:ascii="Garamond" w:hAnsi="Garamond"/>
        </w:rPr>
        <w:t>,</w:t>
      </w:r>
      <w:r w:rsidRPr="00EE7885">
        <w:rPr>
          <w:rFonts w:ascii="Garamond" w:hAnsi="Garamond"/>
        </w:rPr>
        <w:t xml:space="preserve"> given the research topics of interest. The student consults with these individuals, and a chair is determined through process of mutual selection and with final approval of the program director. Students are advised to identify an advisor within the first year of coursework, or may be assigned a temporary advisor. This temporary advisor may or may not become their dissertation chair.</w:t>
      </w:r>
    </w:p>
    <w:p w14:paraId="3B47AE1D" w14:textId="77777777" w:rsidR="0046786E" w:rsidRDefault="0046786E" w:rsidP="008F252D">
      <w:pPr>
        <w:rPr>
          <w:rFonts w:ascii="Garamond" w:hAnsi="Garamond"/>
        </w:rPr>
      </w:pPr>
      <w:bookmarkStart w:id="74" w:name="2._Selection_of_Additional_Committee_Mem"/>
      <w:bookmarkEnd w:id="74"/>
    </w:p>
    <w:p w14:paraId="38C2A97F" w14:textId="332D6868" w:rsidR="00163E10" w:rsidRPr="00EE7885" w:rsidRDefault="0046786E" w:rsidP="0046786E">
      <w:pPr>
        <w:pStyle w:val="HandbookHeading3"/>
      </w:pPr>
      <w:bookmarkStart w:id="75" w:name="_Toc206152502"/>
      <w:r>
        <w:t xml:space="preserve">2. </w:t>
      </w:r>
      <w:r w:rsidRPr="00EE7885">
        <w:t>Selection of Additional Committee Members</w:t>
      </w:r>
      <w:bookmarkEnd w:id="75"/>
    </w:p>
    <w:p w14:paraId="44AADC80" w14:textId="77777777" w:rsidR="0046786E" w:rsidRDefault="0046786E" w:rsidP="008F252D">
      <w:pPr>
        <w:rPr>
          <w:rFonts w:ascii="Garamond" w:hAnsi="Garamond"/>
        </w:rPr>
      </w:pPr>
    </w:p>
    <w:p w14:paraId="00BFCB3A" w14:textId="6A2637C6" w:rsidR="00163E10" w:rsidRPr="00EE7885" w:rsidRDefault="00F67D11" w:rsidP="008F252D">
      <w:pPr>
        <w:rPr>
          <w:rFonts w:ascii="Garamond" w:hAnsi="Garamond"/>
        </w:rPr>
      </w:pPr>
      <w:r w:rsidRPr="00EE7885">
        <w:rPr>
          <w:rFonts w:ascii="Garamond" w:hAnsi="Garamond"/>
        </w:rPr>
        <w:t>The chair and student select three additional faculty members to serve on the dissertation committee. A committee consists of the chair plus at least two members from the CIM program faculty and one outside member, who comes from</w:t>
      </w:r>
      <w:r w:rsidR="0046786E">
        <w:rPr>
          <w:rFonts w:ascii="Garamond" w:hAnsi="Garamond"/>
        </w:rPr>
        <w:t xml:space="preserve"> </w:t>
      </w:r>
      <w:r w:rsidRPr="00EE7885">
        <w:rPr>
          <w:rFonts w:ascii="Garamond" w:hAnsi="Garamond"/>
        </w:rPr>
        <w:t>outside of SC&amp;I, or outside of the University, as appropriate to the dissertation topic. The proposed committee is subject to review and approval by the program director. Additionally, when proposed committee members are not members of the Rutgers University graduate faculty, a CV must be reviewed by the Program Director who then forwards it to the Dean of the SGS for final approval. When approved, a formal letter of invitation and appointment is issued by the SGS. Please allow at least two-weeks lead time for such review.</w:t>
      </w:r>
    </w:p>
    <w:p w14:paraId="6552250F" w14:textId="77777777" w:rsidR="0046786E" w:rsidRDefault="0046786E" w:rsidP="008F252D">
      <w:pPr>
        <w:rPr>
          <w:rFonts w:ascii="Garamond" w:hAnsi="Garamond"/>
        </w:rPr>
      </w:pPr>
      <w:bookmarkStart w:id="76" w:name="3._Preparation_of_the_Dissertation_Propo"/>
      <w:bookmarkEnd w:id="76"/>
    </w:p>
    <w:p w14:paraId="58E41BD4" w14:textId="0C9558E3" w:rsidR="00163E10" w:rsidRPr="00EE7885" w:rsidRDefault="0046786E" w:rsidP="0046786E">
      <w:pPr>
        <w:pStyle w:val="HandbookHeading3"/>
      </w:pPr>
      <w:bookmarkStart w:id="77" w:name="_Toc206152503"/>
      <w:r>
        <w:t xml:space="preserve">3. </w:t>
      </w:r>
      <w:r w:rsidRPr="00EE7885">
        <w:t>Preparation of the Dissertation Proposal</w:t>
      </w:r>
      <w:bookmarkEnd w:id="77"/>
    </w:p>
    <w:p w14:paraId="13A227B6" w14:textId="77777777" w:rsidR="0046786E" w:rsidRDefault="0046786E" w:rsidP="008F252D">
      <w:pPr>
        <w:rPr>
          <w:rFonts w:ascii="Garamond" w:hAnsi="Garamond"/>
        </w:rPr>
      </w:pPr>
    </w:p>
    <w:p w14:paraId="420C70DA" w14:textId="177DB869" w:rsidR="00163E10" w:rsidRPr="00EE7885" w:rsidRDefault="00F67D11" w:rsidP="008F252D">
      <w:pPr>
        <w:rPr>
          <w:rFonts w:ascii="Garamond" w:hAnsi="Garamond"/>
        </w:rPr>
      </w:pPr>
      <w:r w:rsidRPr="00EE7885">
        <w:rPr>
          <w:rFonts w:ascii="Garamond" w:hAnsi="Garamond"/>
        </w:rPr>
        <w:t xml:space="preserve">With the guidance of their chair and the committee, the candidate prepares a formal Dissertation Proposal, which will normally include a statement of the research problem and/or rationale for a proposed project, an overview of relevant literature, alternative research methods that might be employed, a statement as to the value of the proposed project, the research protocol, and a bibliography. When the chair is satisfied that the proposal is acceptable in general, the chair schedules a meeting of the committee for purposes of formally reviewing, approving, or suggesting further modifications and notifies the Ph.D. office of the date. The proposal must be complete before the dissertation proposal defense is scheduled. The evaluation process includes an oral examination by the chair and committee members. When the proposal is acceptable to the chair and committee, they indicate approval by signing the </w:t>
      </w:r>
      <w:hyperlink r:id="rId30" w:history="1">
        <w:r w:rsidRPr="0046786E">
          <w:rPr>
            <w:rStyle w:val="Hyperlink"/>
            <w:rFonts w:ascii="Garamond" w:hAnsi="Garamond"/>
          </w:rPr>
          <w:t>Dissertation Proposal Title Page</w:t>
        </w:r>
      </w:hyperlink>
      <w:r w:rsidR="0046786E">
        <w:rPr>
          <w:rFonts w:ascii="Garamond" w:hAnsi="Garamond"/>
        </w:rPr>
        <w:t xml:space="preserve">. </w:t>
      </w:r>
      <w:r w:rsidRPr="00EE7885">
        <w:rPr>
          <w:rFonts w:ascii="Garamond" w:hAnsi="Garamond"/>
        </w:rPr>
        <w:t xml:space="preserve">A copy of the signed Title Page and the proposal is given to the Director to be kept on file in the Ph.D. Program Office. The topic of the Dissertation Proposal cannot be changed, subsequent to its approval, except in extraordinary circumstances when adjustments are approved in consultation with the chair and committee members and with the approval of the program director. </w:t>
      </w:r>
      <w:r w:rsidRPr="0046786E">
        <w:rPr>
          <w:rFonts w:ascii="Garamond" w:hAnsi="Garamond"/>
          <w:u w:val="single"/>
        </w:rPr>
        <w:t>The SGS requires that the Dissertation Proposal be signed within one year of passing the qualifying exams.</w:t>
      </w:r>
    </w:p>
    <w:p w14:paraId="53CDC14E" w14:textId="77777777" w:rsidR="0046786E" w:rsidRDefault="0046786E" w:rsidP="008F252D">
      <w:pPr>
        <w:rPr>
          <w:rFonts w:ascii="Garamond" w:hAnsi="Garamond"/>
        </w:rPr>
      </w:pPr>
      <w:bookmarkStart w:id="78" w:name="4._Public_Presentation_of_the_Dissertati"/>
      <w:bookmarkEnd w:id="78"/>
    </w:p>
    <w:p w14:paraId="72524285" w14:textId="67553360" w:rsidR="00163E10" w:rsidRPr="00EE7885" w:rsidRDefault="0046786E" w:rsidP="0046786E">
      <w:pPr>
        <w:pStyle w:val="HandbookHeading3"/>
      </w:pPr>
      <w:bookmarkStart w:id="79" w:name="_Toc206152504"/>
      <w:r>
        <w:t xml:space="preserve">4. </w:t>
      </w:r>
      <w:r w:rsidRPr="00EE7885">
        <w:t>Public Presentation of the Dissertation Proposal (optional)</w:t>
      </w:r>
      <w:bookmarkEnd w:id="79"/>
    </w:p>
    <w:p w14:paraId="55C3D91A" w14:textId="77777777" w:rsidR="0046786E" w:rsidRDefault="0046786E" w:rsidP="008F252D">
      <w:pPr>
        <w:rPr>
          <w:rFonts w:ascii="Garamond" w:hAnsi="Garamond"/>
        </w:rPr>
      </w:pPr>
    </w:p>
    <w:p w14:paraId="58CED4A9" w14:textId="766D2F7E" w:rsidR="00163E10" w:rsidRPr="00EE7885" w:rsidRDefault="00F67D11" w:rsidP="008F252D">
      <w:pPr>
        <w:rPr>
          <w:rFonts w:ascii="Garamond" w:hAnsi="Garamond"/>
        </w:rPr>
      </w:pPr>
      <w:r w:rsidRPr="00EE7885">
        <w:rPr>
          <w:rFonts w:ascii="Garamond" w:hAnsi="Garamond"/>
        </w:rPr>
        <w:t xml:space="preserve">When the Dissertation Proposal has been formally approved by the committee, the dissertation chair and candidate may choose to select a date for its presentation at a Ph.D. Colloquium, held on Wednesday afternoons. Multiple approved dates are available during the fall and spring semesters, and students should sign up for a presentation date through the program office. The presentation should include highlights from the proposal document and also allow for a question and answer period (approximately 30 minutes total, </w:t>
      </w:r>
      <w:r w:rsidRPr="00EE7885">
        <w:rPr>
          <w:rFonts w:ascii="Garamond" w:hAnsi="Garamond"/>
        </w:rPr>
        <w:lastRenderedPageBreak/>
        <w:t>depending on number of presenters).</w:t>
      </w:r>
    </w:p>
    <w:p w14:paraId="42C377B5" w14:textId="77777777" w:rsidR="0046786E" w:rsidRDefault="0046786E" w:rsidP="008F252D">
      <w:pPr>
        <w:rPr>
          <w:rFonts w:ascii="Garamond" w:hAnsi="Garamond"/>
        </w:rPr>
      </w:pPr>
      <w:bookmarkStart w:id="80" w:name="5._Dissertation_Defense"/>
      <w:bookmarkEnd w:id="80"/>
    </w:p>
    <w:p w14:paraId="11C14A43" w14:textId="0BE67E7E" w:rsidR="00163E10" w:rsidRPr="00EE7885" w:rsidRDefault="0046786E" w:rsidP="0046786E">
      <w:pPr>
        <w:pStyle w:val="HandbookHeading3"/>
      </w:pPr>
      <w:bookmarkStart w:id="81" w:name="_Toc206152505"/>
      <w:r>
        <w:t xml:space="preserve">5. </w:t>
      </w:r>
      <w:r w:rsidRPr="00EE7885">
        <w:t>Dissertation Defense</w:t>
      </w:r>
      <w:bookmarkEnd w:id="81"/>
    </w:p>
    <w:p w14:paraId="75E4374D" w14:textId="77777777" w:rsidR="0046786E" w:rsidRDefault="0046786E" w:rsidP="008F252D">
      <w:pPr>
        <w:rPr>
          <w:rFonts w:ascii="Garamond" w:hAnsi="Garamond"/>
        </w:rPr>
      </w:pPr>
    </w:p>
    <w:p w14:paraId="3F4AB146" w14:textId="05B99E73" w:rsidR="00163E10" w:rsidRPr="00EE7885" w:rsidRDefault="00F67D11" w:rsidP="008F252D">
      <w:pPr>
        <w:rPr>
          <w:rFonts w:ascii="Garamond" w:hAnsi="Garamond"/>
        </w:rPr>
      </w:pPr>
      <w:r w:rsidRPr="00EE7885">
        <w:rPr>
          <w:rFonts w:ascii="Garamond" w:hAnsi="Garamond"/>
        </w:rPr>
        <w:t xml:space="preserve">Throughout the dissertation writing process, the candidate is encouraged to consult with the committee as appropriate to guide their research. When the candidate has completed the dissertation to the satisfaction of the chair, the oral defense can be scheduled at a time that is mutually agreed upon by the candidate, the chair, and the members of the committee. The candidate must send their dissertation to the entire committee no less than two weeks prior to the scheduled dissertation defense. At least two weeks must be allowed for committee members to read the dissertation prior to the oral defense. The chair or the candidate should notify the Ph.D. Director and Ph.D. Office when the defense is being scheduled and the Office will assist in booking a room and logistics. </w:t>
      </w:r>
      <w:r w:rsidR="00E03018">
        <w:rPr>
          <w:rFonts w:ascii="Garamond" w:hAnsi="Garamond"/>
        </w:rPr>
        <w:t>Since COVID,</w:t>
      </w:r>
      <w:r w:rsidRPr="00EE7885">
        <w:rPr>
          <w:rFonts w:ascii="Garamond" w:hAnsi="Garamond"/>
        </w:rPr>
        <w:t xml:space="preserve"> SGS </w:t>
      </w:r>
      <w:r w:rsidR="00E03018">
        <w:rPr>
          <w:rFonts w:ascii="Garamond" w:hAnsi="Garamond"/>
        </w:rPr>
        <w:t>allows oral defenses to be conducted virtually; but it is preferred</w:t>
      </w:r>
      <w:r w:rsidRPr="00EE7885">
        <w:rPr>
          <w:rFonts w:ascii="Garamond" w:hAnsi="Garamond"/>
        </w:rPr>
        <w:t xml:space="preserve"> that the </w:t>
      </w:r>
      <w:r w:rsidR="00E03018">
        <w:rPr>
          <w:rFonts w:ascii="Garamond" w:hAnsi="Garamond"/>
        </w:rPr>
        <w:t>d</w:t>
      </w:r>
      <w:r w:rsidRPr="00EE7885">
        <w:rPr>
          <w:rFonts w:ascii="Garamond" w:hAnsi="Garamond"/>
        </w:rPr>
        <w:t xml:space="preserve">efense be held at Rutgers, with the chair and candidate physically present. </w:t>
      </w:r>
    </w:p>
    <w:p w14:paraId="42A2D0D1" w14:textId="77777777" w:rsidR="00E03018" w:rsidRDefault="00E03018" w:rsidP="008F252D">
      <w:pPr>
        <w:rPr>
          <w:rFonts w:ascii="Garamond" w:hAnsi="Garamond"/>
        </w:rPr>
      </w:pPr>
    </w:p>
    <w:p w14:paraId="2F7FA877" w14:textId="4F531D96" w:rsidR="00163E10" w:rsidRPr="00EE7885" w:rsidRDefault="00F67D11" w:rsidP="008F252D">
      <w:pPr>
        <w:rPr>
          <w:rFonts w:ascii="Garamond" w:hAnsi="Garamond"/>
        </w:rPr>
      </w:pPr>
      <w:r w:rsidRPr="00EE7885">
        <w:rPr>
          <w:rFonts w:ascii="Garamond" w:hAnsi="Garamond"/>
        </w:rPr>
        <w:t>At the oral defense, the candidate is typically removed from the meeting for the first 15 minutes to give the committee time to discuss the dissertation and agree upon lines of questioning. When the student is invited back Into the meeting, they are typically asked to give a brief overview of the dissertation prior to the start of questioning. Each committee member Is given an opportunity to ask questions of the candidate. When questioning is complete, the candidate is asked to leave the meeting again while the committee consults and decides on the outcome. The chair will make notes about any revisions to the dissertation that are requested by the committee and oversee the implementation of those edits by the candidate. Once a decision is reached, the candidate is invited back into the room and the committee’s decision is shared with them.</w:t>
      </w:r>
    </w:p>
    <w:p w14:paraId="4E388E4A" w14:textId="77777777" w:rsidR="00E03018" w:rsidRDefault="00E03018" w:rsidP="008F252D">
      <w:pPr>
        <w:rPr>
          <w:rFonts w:ascii="Garamond" w:hAnsi="Garamond"/>
        </w:rPr>
      </w:pPr>
    </w:p>
    <w:p w14:paraId="5591E44D" w14:textId="269531CF" w:rsidR="00163E10" w:rsidRPr="00EE7885" w:rsidRDefault="00F67D11" w:rsidP="008F252D">
      <w:pPr>
        <w:rPr>
          <w:rFonts w:ascii="Garamond" w:hAnsi="Garamond"/>
        </w:rPr>
      </w:pPr>
      <w:r w:rsidRPr="00EE7885">
        <w:rPr>
          <w:rFonts w:ascii="Garamond" w:hAnsi="Garamond"/>
        </w:rPr>
        <w:t xml:space="preserve">Prior to scheduling the defense, the candidate should review the </w:t>
      </w:r>
      <w:hyperlink r:id="rId31" w:history="1">
        <w:r w:rsidRPr="00E03018">
          <w:rPr>
            <w:rStyle w:val="Hyperlink"/>
            <w:rFonts w:ascii="Garamond" w:hAnsi="Garamond"/>
          </w:rPr>
          <w:t>SGS</w:t>
        </w:r>
        <w:r w:rsidR="00E03018" w:rsidRPr="00E03018">
          <w:rPr>
            <w:rStyle w:val="Hyperlink"/>
            <w:rFonts w:ascii="Garamond" w:hAnsi="Garamond"/>
          </w:rPr>
          <w:t xml:space="preserve"> </w:t>
        </w:r>
        <w:r w:rsidRPr="00E03018">
          <w:rPr>
            <w:rStyle w:val="Hyperlink"/>
            <w:rFonts w:ascii="Garamond" w:hAnsi="Garamond"/>
          </w:rPr>
          <w:t>Checklist for Ph.D. Degree</w:t>
        </w:r>
      </w:hyperlink>
      <w:r w:rsidRPr="00EE7885">
        <w:rPr>
          <w:rFonts w:ascii="Garamond" w:hAnsi="Garamond"/>
        </w:rPr>
        <w:t xml:space="preserve"> and follow all instructions carefully, in order to make sure all appropriate paperwork is submitted to SGS prior to graduation and that the dissertation is properly formatted following the style guide (see</w:t>
      </w:r>
      <w:r w:rsidR="00E03018">
        <w:rPr>
          <w:rFonts w:ascii="Garamond" w:hAnsi="Garamond"/>
        </w:rPr>
        <w:t xml:space="preserve"> </w:t>
      </w:r>
      <w:r w:rsidRPr="00EE7885">
        <w:rPr>
          <w:rFonts w:ascii="Garamond" w:hAnsi="Garamond"/>
        </w:rPr>
        <w:t>Checklist) to meet all requirements. Candidates should plan to schedule their dissertation</w:t>
      </w:r>
      <w:r w:rsidR="00E03018">
        <w:rPr>
          <w:rFonts w:ascii="Garamond" w:hAnsi="Garamond"/>
        </w:rPr>
        <w:t xml:space="preserve"> </w:t>
      </w:r>
      <w:r w:rsidRPr="00EE7885">
        <w:rPr>
          <w:rFonts w:ascii="Garamond" w:hAnsi="Garamond"/>
        </w:rPr>
        <w:t xml:space="preserve">defense </w:t>
      </w:r>
      <w:r w:rsidRPr="00B44E55">
        <w:rPr>
          <w:rFonts w:ascii="Garamond" w:hAnsi="Garamond"/>
        </w:rPr>
        <w:t>at least two weeks</w:t>
      </w:r>
      <w:r w:rsidRPr="00EE7885">
        <w:rPr>
          <w:rFonts w:ascii="Garamond" w:hAnsi="Garamond"/>
        </w:rPr>
        <w:t xml:space="preserve"> </w:t>
      </w:r>
      <w:r w:rsidR="00B44E55">
        <w:rPr>
          <w:rFonts w:ascii="Garamond" w:hAnsi="Garamond"/>
        </w:rPr>
        <w:t xml:space="preserve">(ideally one month) </w:t>
      </w:r>
      <w:r w:rsidRPr="00EE7885">
        <w:rPr>
          <w:rFonts w:ascii="Garamond" w:hAnsi="Garamond"/>
        </w:rPr>
        <w:t>prior to the deadline to file all degree requirements with SGS for the desired degree date to allow sufficient time to make revisions and schedule the public dissertation presentation.</w:t>
      </w:r>
    </w:p>
    <w:p w14:paraId="1FA86CEC" w14:textId="77777777" w:rsidR="00E03018" w:rsidRDefault="00E03018" w:rsidP="008F252D">
      <w:pPr>
        <w:rPr>
          <w:rFonts w:ascii="Garamond" w:hAnsi="Garamond"/>
        </w:rPr>
      </w:pPr>
      <w:bookmarkStart w:id="82" w:name="6._Final_Approval_by_Committee_and_Chair"/>
      <w:bookmarkEnd w:id="82"/>
    </w:p>
    <w:p w14:paraId="58F04AB1" w14:textId="60B8C89E" w:rsidR="00163E10" w:rsidRPr="00EE7885" w:rsidRDefault="00E03018" w:rsidP="00E03018">
      <w:pPr>
        <w:pStyle w:val="HandbookHeading3"/>
      </w:pPr>
      <w:bookmarkStart w:id="83" w:name="_Toc206152506"/>
      <w:r>
        <w:t xml:space="preserve">6. </w:t>
      </w:r>
      <w:r w:rsidRPr="00EE7885">
        <w:t>Final Approval by Committee and Chair</w:t>
      </w:r>
      <w:bookmarkEnd w:id="83"/>
    </w:p>
    <w:p w14:paraId="6D4922E4" w14:textId="77777777" w:rsidR="00E03018" w:rsidRDefault="00E03018" w:rsidP="008F252D">
      <w:pPr>
        <w:rPr>
          <w:rFonts w:ascii="Garamond" w:hAnsi="Garamond"/>
        </w:rPr>
      </w:pPr>
    </w:p>
    <w:p w14:paraId="156E57A6" w14:textId="77EA28D3" w:rsidR="00163E10" w:rsidRPr="00EE7885" w:rsidRDefault="00F67D11" w:rsidP="008F252D">
      <w:pPr>
        <w:rPr>
          <w:rFonts w:ascii="Garamond" w:hAnsi="Garamond"/>
        </w:rPr>
      </w:pPr>
      <w:r w:rsidRPr="00EE7885">
        <w:rPr>
          <w:rFonts w:ascii="Garamond" w:hAnsi="Garamond"/>
        </w:rPr>
        <w:t xml:space="preserve">Following the successful defense of the dissertation, the candidate will work in consultation with their chair to implement any revisions that were desired by the committee. When the dissertation is complete in a final form, the chair and committee members acknowledge their approval by signing the </w:t>
      </w:r>
      <w:hyperlink r:id="rId32" w:history="1">
        <w:r w:rsidR="00E03018" w:rsidRPr="00E03018">
          <w:rPr>
            <w:rStyle w:val="Hyperlink"/>
            <w:rFonts w:ascii="Garamond" w:hAnsi="Garamond"/>
          </w:rPr>
          <w:t>Dissertation T</w:t>
        </w:r>
        <w:r w:rsidRPr="00E03018">
          <w:rPr>
            <w:rStyle w:val="Hyperlink"/>
            <w:rFonts w:ascii="Garamond" w:hAnsi="Garamond"/>
          </w:rPr>
          <w:t xml:space="preserve">itle </w:t>
        </w:r>
        <w:r w:rsidR="00E03018" w:rsidRPr="00E03018">
          <w:rPr>
            <w:rStyle w:val="Hyperlink"/>
            <w:rFonts w:ascii="Garamond" w:hAnsi="Garamond"/>
          </w:rPr>
          <w:t>P</w:t>
        </w:r>
        <w:r w:rsidRPr="00E03018">
          <w:rPr>
            <w:rStyle w:val="Hyperlink"/>
            <w:rFonts w:ascii="Garamond" w:hAnsi="Garamond"/>
          </w:rPr>
          <w:t>age</w:t>
        </w:r>
      </w:hyperlink>
      <w:r w:rsidRPr="00EE7885">
        <w:rPr>
          <w:rFonts w:ascii="Garamond" w:hAnsi="Garamond"/>
        </w:rPr>
        <w:t xml:space="preserve"> and the </w:t>
      </w:r>
      <w:hyperlink r:id="rId33" w:history="1">
        <w:r w:rsidRPr="00E03018">
          <w:rPr>
            <w:rStyle w:val="Hyperlink"/>
            <w:rFonts w:ascii="Garamond" w:hAnsi="Garamond"/>
          </w:rPr>
          <w:t>Doctoral Final Defense form</w:t>
        </w:r>
      </w:hyperlink>
      <w:r w:rsidR="00E03018">
        <w:rPr>
          <w:rFonts w:ascii="Garamond" w:hAnsi="Garamond"/>
        </w:rPr>
        <w:t xml:space="preserve">. </w:t>
      </w:r>
      <w:r w:rsidRPr="00EE7885">
        <w:rPr>
          <w:rFonts w:ascii="Garamond" w:hAnsi="Garamond"/>
        </w:rPr>
        <w:t xml:space="preserve">Typically, the committee members will sign these documents at the dissertation defense and the chair will withhold their signature until all revisions are completed. When all revisions have been implemented to the satisfaction of the chair, they will add their signature to these forms to indicate final approval. When approved, the candidate submits one (1) copy of the completed dissertation to the Office of the Ph.D. Program. A check in the amount of </w:t>
      </w:r>
      <w:r w:rsidRPr="00B44E55">
        <w:rPr>
          <w:rFonts w:ascii="Garamond" w:hAnsi="Garamond"/>
        </w:rPr>
        <w:t>40 dollars</w:t>
      </w:r>
      <w:r w:rsidRPr="00EE7885">
        <w:rPr>
          <w:rFonts w:ascii="Garamond" w:hAnsi="Garamond"/>
        </w:rPr>
        <w:t xml:space="preserve"> (note that this amount may change) to cover the cost of binding must accompany the copy.</w:t>
      </w:r>
    </w:p>
    <w:p w14:paraId="76050AA6" w14:textId="77777777" w:rsidR="00E03018" w:rsidRDefault="00E03018" w:rsidP="008F252D">
      <w:pPr>
        <w:rPr>
          <w:rFonts w:ascii="Garamond" w:hAnsi="Garamond"/>
        </w:rPr>
      </w:pPr>
      <w:bookmarkStart w:id="84" w:name="7._Public_Presentation_and_Program_Direc"/>
      <w:bookmarkEnd w:id="84"/>
    </w:p>
    <w:p w14:paraId="45252BA2" w14:textId="4BF13E35" w:rsidR="00163E10" w:rsidRPr="00EE7885" w:rsidRDefault="00E03018" w:rsidP="00E03018">
      <w:pPr>
        <w:pStyle w:val="HandbookHeading3"/>
      </w:pPr>
      <w:bookmarkStart w:id="85" w:name="_Toc206152507"/>
      <w:r>
        <w:t xml:space="preserve">7. </w:t>
      </w:r>
      <w:r w:rsidRPr="00EE7885">
        <w:t>Public Presentation and Program Director Approval</w:t>
      </w:r>
      <w:bookmarkEnd w:id="85"/>
    </w:p>
    <w:p w14:paraId="3511025F" w14:textId="77777777" w:rsidR="00E03018" w:rsidRDefault="00E03018" w:rsidP="008F252D">
      <w:pPr>
        <w:rPr>
          <w:rFonts w:ascii="Garamond" w:hAnsi="Garamond"/>
        </w:rPr>
      </w:pPr>
    </w:p>
    <w:p w14:paraId="4B3A907F" w14:textId="5211B57C" w:rsidR="00163E10" w:rsidRPr="00EE7885" w:rsidRDefault="00F67D11" w:rsidP="008F252D">
      <w:pPr>
        <w:rPr>
          <w:rFonts w:ascii="Garamond" w:hAnsi="Garamond"/>
        </w:rPr>
      </w:pPr>
      <w:r w:rsidRPr="00EE7885">
        <w:rPr>
          <w:rFonts w:ascii="Garamond" w:hAnsi="Garamond"/>
        </w:rPr>
        <w:t xml:space="preserve">The </w:t>
      </w:r>
      <w:r w:rsidR="00E03018">
        <w:rPr>
          <w:rFonts w:ascii="Garamond" w:hAnsi="Garamond"/>
        </w:rPr>
        <w:t xml:space="preserve">Ph.D. </w:t>
      </w:r>
      <w:r w:rsidRPr="00EE7885">
        <w:rPr>
          <w:rFonts w:ascii="Garamond" w:hAnsi="Garamond"/>
        </w:rPr>
        <w:t>Program Director, in consultation with the candidate and the chair, schedules a public presentation, which is required by the SGS and is open to faculty, students, and friends. This is usually scheduled as part of the 600 Ph.D. Colloquium series on Wednesday afternoons at 12:</w:t>
      </w:r>
      <w:r w:rsidR="00E03018">
        <w:rPr>
          <w:rFonts w:ascii="Garamond" w:hAnsi="Garamond"/>
        </w:rPr>
        <w:t xml:space="preserve">00 </w:t>
      </w:r>
      <w:r w:rsidRPr="00EE7885">
        <w:rPr>
          <w:rFonts w:ascii="Garamond" w:hAnsi="Garamond"/>
        </w:rPr>
        <w:t xml:space="preserve">pm. The candidate </w:t>
      </w:r>
      <w:r w:rsidR="00457E44">
        <w:rPr>
          <w:rFonts w:ascii="Garamond" w:hAnsi="Garamond"/>
        </w:rPr>
        <w:t>submits a dissertation abstract</w:t>
      </w:r>
      <w:r w:rsidRPr="00EE7885">
        <w:rPr>
          <w:rFonts w:ascii="Garamond" w:hAnsi="Garamond"/>
        </w:rPr>
        <w:t xml:space="preserve"> </w:t>
      </w:r>
      <w:r w:rsidR="00457E44">
        <w:rPr>
          <w:rFonts w:ascii="Garamond" w:hAnsi="Garamond"/>
        </w:rPr>
        <w:t>and</w:t>
      </w:r>
      <w:r w:rsidRPr="00EE7885">
        <w:rPr>
          <w:rFonts w:ascii="Garamond" w:hAnsi="Garamond"/>
        </w:rPr>
        <w:t xml:space="preserve"> biographical sketch for distribution to the program faculty and students</w:t>
      </w:r>
      <w:r w:rsidR="00457E44">
        <w:rPr>
          <w:rFonts w:ascii="Garamond" w:hAnsi="Garamond"/>
        </w:rPr>
        <w:t xml:space="preserve"> and prepares a formal presentation (see </w:t>
      </w:r>
      <w:hyperlink r:id="rId34" w:history="1">
        <w:r w:rsidR="00457E44" w:rsidRPr="00457E44">
          <w:rPr>
            <w:rStyle w:val="Hyperlink"/>
            <w:rFonts w:ascii="Garamond" w:hAnsi="Garamond"/>
          </w:rPr>
          <w:t>Public Presentation Guidelines</w:t>
        </w:r>
      </w:hyperlink>
      <w:r w:rsidR="00457E44">
        <w:rPr>
          <w:rFonts w:ascii="Garamond" w:hAnsi="Garamond"/>
        </w:rPr>
        <w:t>)</w:t>
      </w:r>
      <w:r w:rsidRPr="00EE7885">
        <w:rPr>
          <w:rFonts w:ascii="Garamond" w:hAnsi="Garamond"/>
        </w:rPr>
        <w:t xml:space="preserve">. </w:t>
      </w:r>
      <w:r w:rsidR="00457E44">
        <w:rPr>
          <w:rFonts w:ascii="Garamond" w:hAnsi="Garamond"/>
        </w:rPr>
        <w:t>The p</w:t>
      </w:r>
      <w:r w:rsidRPr="00EE7885">
        <w:rPr>
          <w:rFonts w:ascii="Garamond" w:hAnsi="Garamond"/>
        </w:rPr>
        <w:t xml:space="preserve">ublic </w:t>
      </w:r>
      <w:r w:rsidR="00457E44">
        <w:rPr>
          <w:rFonts w:ascii="Garamond" w:hAnsi="Garamond"/>
        </w:rPr>
        <w:t>p</w:t>
      </w:r>
      <w:r w:rsidRPr="00EE7885">
        <w:rPr>
          <w:rFonts w:ascii="Garamond" w:hAnsi="Garamond"/>
        </w:rPr>
        <w:t>resentation must be done prior to the SGS deadline for final submission of all degree information.</w:t>
      </w:r>
      <w:r w:rsidR="00457E44">
        <w:rPr>
          <w:rFonts w:ascii="Garamond" w:hAnsi="Garamond"/>
        </w:rPr>
        <w:t xml:space="preserve"> </w:t>
      </w:r>
      <w:r w:rsidRPr="00EE7885">
        <w:rPr>
          <w:rFonts w:ascii="Garamond" w:hAnsi="Garamond"/>
        </w:rPr>
        <w:t xml:space="preserve">The presentation should include highlights from the dissertation document and also allow for a question and answer period </w:t>
      </w:r>
      <w:r w:rsidRPr="00EE7885">
        <w:rPr>
          <w:rFonts w:ascii="Garamond" w:hAnsi="Garamond"/>
        </w:rPr>
        <w:lastRenderedPageBreak/>
        <w:t xml:space="preserve">(approximately 30-45 minutes total). Following a satisfactory presentation, the Program Director indicates final approval of the dissertation by signing the </w:t>
      </w:r>
      <w:hyperlink r:id="rId35" w:history="1">
        <w:r w:rsidRPr="00457E44">
          <w:rPr>
            <w:rStyle w:val="Hyperlink"/>
            <w:rFonts w:ascii="Garamond" w:hAnsi="Garamond"/>
          </w:rPr>
          <w:t>Doctoral Final Defense form</w:t>
        </w:r>
      </w:hyperlink>
      <w:r w:rsidRPr="00EE7885">
        <w:rPr>
          <w:rFonts w:ascii="Garamond" w:hAnsi="Garamond"/>
        </w:rPr>
        <w:t xml:space="preserve"> </w:t>
      </w:r>
      <w:r w:rsidR="00457E44">
        <w:rPr>
          <w:rFonts w:ascii="Garamond" w:hAnsi="Garamond"/>
        </w:rPr>
        <w:t>which is then submitted to the School of Graduate Studies</w:t>
      </w:r>
      <w:r w:rsidR="000D1672">
        <w:rPr>
          <w:rFonts w:ascii="Garamond" w:hAnsi="Garamond"/>
        </w:rPr>
        <w:t xml:space="preserve"> as part of the student’s degree requirements. </w:t>
      </w:r>
    </w:p>
    <w:p w14:paraId="720DF767" w14:textId="77777777" w:rsidR="00457E44" w:rsidRDefault="00457E44" w:rsidP="008F252D">
      <w:pPr>
        <w:rPr>
          <w:rFonts w:ascii="Garamond" w:hAnsi="Garamond"/>
        </w:rPr>
      </w:pPr>
      <w:bookmarkStart w:id="86" w:name="TIMELINES_TO_COMPLETING_PROGRAM_REQUIREM"/>
      <w:bookmarkEnd w:id="86"/>
    </w:p>
    <w:p w14:paraId="20C63CFE" w14:textId="2072B203" w:rsidR="00163E10" w:rsidRPr="0088198B" w:rsidRDefault="00F67D11" w:rsidP="0088198B">
      <w:pPr>
        <w:pStyle w:val="HandbookHeading2"/>
      </w:pPr>
      <w:bookmarkStart w:id="87" w:name="_Toc206152508"/>
      <w:r w:rsidRPr="0088198B">
        <w:t xml:space="preserve">TIMELINES </w:t>
      </w:r>
      <w:r w:rsidR="00DE7F72" w:rsidRPr="0088198B">
        <w:t>FOR</w:t>
      </w:r>
      <w:r w:rsidRPr="0088198B">
        <w:t xml:space="preserve"> COMPLETING PROGRAM REQUIREMENTS</w:t>
      </w:r>
      <w:bookmarkEnd w:id="87"/>
    </w:p>
    <w:p w14:paraId="087EDE28" w14:textId="77777777" w:rsidR="008A2D90" w:rsidRDefault="008A2D90" w:rsidP="008F252D">
      <w:pPr>
        <w:rPr>
          <w:rFonts w:ascii="Garamond" w:hAnsi="Garamond"/>
        </w:rPr>
      </w:pPr>
    </w:p>
    <w:p w14:paraId="701EA27B" w14:textId="3D4B300B" w:rsidR="00163E10" w:rsidRPr="00EE7885" w:rsidRDefault="00F67D11" w:rsidP="008F252D">
      <w:pPr>
        <w:rPr>
          <w:rFonts w:ascii="Garamond" w:hAnsi="Garamond"/>
        </w:rPr>
      </w:pPr>
      <w:r w:rsidRPr="00EE7885">
        <w:rPr>
          <w:rFonts w:ascii="Garamond" w:hAnsi="Garamond"/>
        </w:rPr>
        <w:t>Typically, students taking coursework enroll in three courses each semester (a minimum of two per semester is required for part-time students). Taking fewer courses than this will substantially add to one’s degree completion time and requires special permission from the Program Director that can be granted only under special circumstances that need to be documented. It is the view of the program faculty that a student must be immersed in doctoral studies to properly attain this education, and taking one course per semester simply does not facilitate that. Students are bound in terms of the SGS 7-year rule for assessment of progress in the program regarding the proposal and dissertation defense.</w:t>
      </w:r>
    </w:p>
    <w:p w14:paraId="2864A93A" w14:textId="77777777" w:rsidR="0029350F" w:rsidRDefault="0029350F" w:rsidP="008F252D">
      <w:pPr>
        <w:rPr>
          <w:rFonts w:ascii="Garamond" w:hAnsi="Garamond"/>
        </w:rPr>
      </w:pPr>
      <w:bookmarkStart w:id="88" w:name="SGS_Seven_Year_Policy_for_Completion_of_"/>
      <w:bookmarkEnd w:id="88"/>
    </w:p>
    <w:p w14:paraId="624C2A17" w14:textId="4F96CCEC" w:rsidR="00163E10" w:rsidRPr="00EE7885" w:rsidRDefault="00F67D11" w:rsidP="0029350F">
      <w:pPr>
        <w:pStyle w:val="HandbookHeading3"/>
        <w:ind w:right="-270"/>
      </w:pPr>
      <w:bookmarkStart w:id="89" w:name="_Toc206152509"/>
      <w:r w:rsidRPr="00EE7885">
        <w:t>SGS Seven</w:t>
      </w:r>
      <w:r w:rsidR="00DE7F72" w:rsidRPr="00EE7885">
        <w:t>-</w:t>
      </w:r>
      <w:r w:rsidRPr="00EE7885">
        <w:t>Year Policy for Completion of all Requirements for the Ph.D. Degree</w:t>
      </w:r>
      <w:bookmarkEnd w:id="89"/>
    </w:p>
    <w:p w14:paraId="7725B6E6" w14:textId="77777777" w:rsidR="0029350F" w:rsidRDefault="0029350F" w:rsidP="008F252D">
      <w:pPr>
        <w:rPr>
          <w:rFonts w:ascii="Garamond" w:hAnsi="Garamond"/>
        </w:rPr>
      </w:pPr>
    </w:p>
    <w:p w14:paraId="1ADA5D0B" w14:textId="17FCBB1B" w:rsidR="00163E10" w:rsidRPr="00EE7885" w:rsidRDefault="00F67D11" w:rsidP="008F252D">
      <w:pPr>
        <w:rPr>
          <w:rFonts w:ascii="Garamond" w:hAnsi="Garamond"/>
        </w:rPr>
        <w:sectPr w:rsidR="00163E10" w:rsidRPr="00EE7885" w:rsidSect="008F252D">
          <w:pgSz w:w="12240" w:h="15840"/>
          <w:pgMar w:top="1440" w:right="1440" w:bottom="1440" w:left="1440" w:header="0" w:footer="767" w:gutter="0"/>
          <w:cols w:space="720"/>
        </w:sectPr>
      </w:pPr>
      <w:r w:rsidRPr="00EE7885">
        <w:rPr>
          <w:rFonts w:ascii="Garamond" w:hAnsi="Garamond"/>
        </w:rPr>
        <w:t>The SGS specifies that all requirements for the Ph.D. degree, including successful defense and presentation of the dissertation, be completed within seven years of matriculation. The SGS Seven</w:t>
      </w:r>
      <w:r w:rsidR="00DE7F72" w:rsidRPr="00EE7885">
        <w:rPr>
          <w:rFonts w:ascii="Garamond" w:hAnsi="Garamond"/>
        </w:rPr>
        <w:t>-</w:t>
      </w:r>
      <w:r w:rsidRPr="00EE7885">
        <w:rPr>
          <w:rFonts w:ascii="Garamond" w:hAnsi="Garamond"/>
        </w:rPr>
        <w:t>Year policy on completion of the dissertation applies to full-time and part-time students. Under exceptional circumstances, extensions may be granted by SGS, upon application and support by the advisor and approval of the Ph.D. Director. It is the student’s responsibility to file for such extensions, which must be approved by the program Director and SGS. There are additional constraints imposed on students taking more than 10 years to complete their doctorate. The program is structured in a way that should allow all doctoral students to complete their studies within the seven-year window (and ideally much sooner).</w:t>
      </w:r>
    </w:p>
    <w:p w14:paraId="7D09C896" w14:textId="2B8FCE19" w:rsidR="0029350F" w:rsidRPr="00EE7885" w:rsidRDefault="00F67D11" w:rsidP="0029350F">
      <w:pPr>
        <w:rPr>
          <w:rFonts w:ascii="Garamond" w:hAnsi="Garamond"/>
        </w:rPr>
      </w:pPr>
      <w:bookmarkStart w:id="90" w:name="_bookmark36"/>
      <w:bookmarkStart w:id="91" w:name="_bookmark37"/>
      <w:bookmarkEnd w:id="90"/>
      <w:bookmarkEnd w:id="91"/>
      <w:r w:rsidRPr="0029350F">
        <w:rPr>
          <w:b/>
        </w:rPr>
        <w:lastRenderedPageBreak/>
        <w:t>Sample 4-Year Program Completion Timeline</w:t>
      </w:r>
      <w:r w:rsidR="0029350F" w:rsidRPr="00EE7885">
        <w:rPr>
          <w:rFonts w:ascii="Garamond" w:hAnsi="Garamond"/>
        </w:rPr>
        <w:t xml:space="preserve"> </w:t>
      </w:r>
      <w:r w:rsidR="0029350F">
        <w:rPr>
          <w:rFonts w:ascii="Garamond" w:hAnsi="Garamond"/>
        </w:rPr>
        <w:t>(</w:t>
      </w:r>
      <w:r w:rsidR="0029350F" w:rsidRPr="00EE7885">
        <w:rPr>
          <w:rFonts w:ascii="Garamond" w:hAnsi="Garamond"/>
        </w:rPr>
        <w:t>assumes 9 credits each semester</w:t>
      </w:r>
      <w:r w:rsidR="0029350F">
        <w:rPr>
          <w:rFonts w:ascii="Garamond" w:hAnsi="Garamond"/>
        </w:rPr>
        <w:t xml:space="preserve"> = </w:t>
      </w:r>
      <w:r w:rsidR="0029350F" w:rsidRPr="00EE7885">
        <w:rPr>
          <w:rFonts w:ascii="Garamond" w:hAnsi="Garamond"/>
        </w:rPr>
        <w:t>full time)</w:t>
      </w:r>
    </w:p>
    <w:p w14:paraId="4395605D" w14:textId="77777777" w:rsidR="00163E10" w:rsidRPr="00EE7885" w:rsidRDefault="00163E10" w:rsidP="008F252D">
      <w:pPr>
        <w:rPr>
          <w:rFonts w:ascii="Garamond" w:hAnsi="Garamond"/>
        </w:rPr>
      </w:pPr>
    </w:p>
    <w:tbl>
      <w:tblPr>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800"/>
        <w:gridCol w:w="6750"/>
      </w:tblGrid>
      <w:tr w:rsidR="0029350F" w:rsidRPr="00EE7885" w14:paraId="544A3447" w14:textId="77777777" w:rsidTr="00001D67">
        <w:trPr>
          <w:trHeight w:val="390"/>
        </w:trPr>
        <w:tc>
          <w:tcPr>
            <w:tcW w:w="1440" w:type="dxa"/>
            <w:vAlign w:val="center"/>
          </w:tcPr>
          <w:p w14:paraId="549EB89C" w14:textId="2508CCBC" w:rsidR="00163E10" w:rsidRPr="0029350F" w:rsidRDefault="00163E10" w:rsidP="0029350F">
            <w:pPr>
              <w:jc w:val="center"/>
              <w:rPr>
                <w:rFonts w:ascii="Garamond" w:hAnsi="Garamond"/>
                <w:b/>
                <w:bCs/>
              </w:rPr>
            </w:pPr>
            <w:r w:rsidRPr="0029350F">
              <w:rPr>
                <w:rFonts w:ascii="Garamond" w:hAnsi="Garamond"/>
                <w:b/>
                <w:bCs/>
              </w:rPr>
              <w:t>Program Year</w:t>
            </w:r>
          </w:p>
        </w:tc>
        <w:tc>
          <w:tcPr>
            <w:tcW w:w="1800" w:type="dxa"/>
            <w:vAlign w:val="center"/>
          </w:tcPr>
          <w:p w14:paraId="681D16EE" w14:textId="621466FA" w:rsidR="00163E10" w:rsidRPr="0029350F" w:rsidRDefault="00163E10" w:rsidP="0029350F">
            <w:pPr>
              <w:jc w:val="center"/>
              <w:rPr>
                <w:rFonts w:ascii="Garamond" w:hAnsi="Garamond"/>
                <w:b/>
                <w:bCs/>
              </w:rPr>
            </w:pPr>
            <w:r w:rsidRPr="0029350F">
              <w:rPr>
                <w:rFonts w:ascii="Garamond" w:hAnsi="Garamond"/>
                <w:b/>
                <w:bCs/>
              </w:rPr>
              <w:t>Semester</w:t>
            </w:r>
          </w:p>
        </w:tc>
        <w:tc>
          <w:tcPr>
            <w:tcW w:w="6750" w:type="dxa"/>
            <w:tcBorders>
              <w:right w:val="single" w:sz="6" w:space="0" w:color="000000"/>
            </w:tcBorders>
            <w:vAlign w:val="center"/>
          </w:tcPr>
          <w:p w14:paraId="3F0595A2" w14:textId="33990D7F" w:rsidR="00163E10" w:rsidRPr="0029350F" w:rsidRDefault="00163E10" w:rsidP="0029350F">
            <w:pPr>
              <w:jc w:val="center"/>
              <w:rPr>
                <w:rFonts w:ascii="Garamond" w:hAnsi="Garamond"/>
                <w:b/>
                <w:bCs/>
              </w:rPr>
            </w:pPr>
            <w:r w:rsidRPr="0029350F">
              <w:rPr>
                <w:rFonts w:ascii="Garamond" w:hAnsi="Garamond"/>
                <w:b/>
                <w:bCs/>
              </w:rPr>
              <w:t>Coursework/Milestones</w:t>
            </w:r>
          </w:p>
        </w:tc>
      </w:tr>
      <w:tr w:rsidR="0029350F" w:rsidRPr="00EE7885" w14:paraId="558B9027" w14:textId="77777777" w:rsidTr="00001D67">
        <w:trPr>
          <w:trHeight w:val="390"/>
        </w:trPr>
        <w:tc>
          <w:tcPr>
            <w:tcW w:w="1440" w:type="dxa"/>
            <w:vAlign w:val="center"/>
          </w:tcPr>
          <w:p w14:paraId="3DC46C1F" w14:textId="2019EEDD" w:rsidR="00163E10" w:rsidRPr="00EE7885" w:rsidRDefault="00163E10" w:rsidP="0029350F">
            <w:pPr>
              <w:jc w:val="center"/>
              <w:rPr>
                <w:rFonts w:ascii="Garamond" w:hAnsi="Garamond"/>
              </w:rPr>
            </w:pPr>
            <w:r w:rsidRPr="00EE7885">
              <w:rPr>
                <w:rFonts w:ascii="Garamond" w:hAnsi="Garamond"/>
              </w:rPr>
              <w:t>Year 1</w:t>
            </w:r>
          </w:p>
        </w:tc>
        <w:tc>
          <w:tcPr>
            <w:tcW w:w="1800" w:type="dxa"/>
            <w:vAlign w:val="center"/>
          </w:tcPr>
          <w:p w14:paraId="3374C36B" w14:textId="151A8956" w:rsidR="00163E10" w:rsidRPr="00EE7885" w:rsidRDefault="00163E10" w:rsidP="0029350F">
            <w:pPr>
              <w:jc w:val="center"/>
              <w:rPr>
                <w:rFonts w:ascii="Garamond" w:hAnsi="Garamond"/>
              </w:rPr>
            </w:pPr>
            <w:r w:rsidRPr="00EE7885">
              <w:rPr>
                <w:rFonts w:ascii="Garamond" w:hAnsi="Garamond"/>
              </w:rPr>
              <w:t>Fall</w:t>
            </w:r>
          </w:p>
        </w:tc>
        <w:tc>
          <w:tcPr>
            <w:tcW w:w="6750" w:type="dxa"/>
            <w:tcBorders>
              <w:right w:val="single" w:sz="6" w:space="0" w:color="000000"/>
            </w:tcBorders>
            <w:vAlign w:val="center"/>
          </w:tcPr>
          <w:p w14:paraId="2179B7C4" w14:textId="7A6B3C1E" w:rsidR="00163E10" w:rsidRPr="00EE7885" w:rsidRDefault="00163E10" w:rsidP="0029350F">
            <w:pPr>
              <w:jc w:val="center"/>
              <w:rPr>
                <w:rFonts w:ascii="Garamond" w:hAnsi="Garamond"/>
              </w:rPr>
            </w:pPr>
            <w:r w:rsidRPr="00EE7885">
              <w:rPr>
                <w:rFonts w:ascii="Garamond" w:hAnsi="Garamond"/>
              </w:rPr>
              <w:t>601, 2 Area Requirements</w:t>
            </w:r>
          </w:p>
        </w:tc>
      </w:tr>
      <w:tr w:rsidR="0029350F" w:rsidRPr="00EE7885" w14:paraId="54BFBEEE" w14:textId="77777777" w:rsidTr="00001D67">
        <w:trPr>
          <w:trHeight w:val="476"/>
        </w:trPr>
        <w:tc>
          <w:tcPr>
            <w:tcW w:w="1440" w:type="dxa"/>
            <w:vAlign w:val="center"/>
          </w:tcPr>
          <w:p w14:paraId="6625F99D" w14:textId="77777777" w:rsidR="00163E10" w:rsidRPr="00EE7885" w:rsidRDefault="00163E10" w:rsidP="0029350F">
            <w:pPr>
              <w:jc w:val="center"/>
              <w:rPr>
                <w:rFonts w:ascii="Garamond" w:hAnsi="Garamond"/>
              </w:rPr>
            </w:pPr>
          </w:p>
        </w:tc>
        <w:tc>
          <w:tcPr>
            <w:tcW w:w="1800" w:type="dxa"/>
            <w:vAlign w:val="center"/>
          </w:tcPr>
          <w:p w14:paraId="59E5E6E2" w14:textId="24E5C703" w:rsidR="00163E10" w:rsidRPr="00EE7885" w:rsidRDefault="00163E10" w:rsidP="0029350F">
            <w:pPr>
              <w:jc w:val="center"/>
              <w:rPr>
                <w:rFonts w:ascii="Garamond" w:hAnsi="Garamond"/>
              </w:rPr>
            </w:pPr>
            <w:r w:rsidRPr="00EE7885">
              <w:rPr>
                <w:rFonts w:ascii="Garamond" w:hAnsi="Garamond"/>
              </w:rPr>
              <w:t>Spring</w:t>
            </w:r>
          </w:p>
        </w:tc>
        <w:tc>
          <w:tcPr>
            <w:tcW w:w="6750" w:type="dxa"/>
            <w:tcBorders>
              <w:right w:val="single" w:sz="6" w:space="0" w:color="000000"/>
            </w:tcBorders>
            <w:vAlign w:val="center"/>
          </w:tcPr>
          <w:p w14:paraId="63D746B0" w14:textId="17D4FBBC" w:rsidR="00163E10" w:rsidRPr="00EE7885" w:rsidRDefault="00163E10" w:rsidP="0029350F">
            <w:pPr>
              <w:jc w:val="center"/>
              <w:rPr>
                <w:rFonts w:ascii="Garamond" w:hAnsi="Garamond"/>
              </w:rPr>
            </w:pPr>
            <w:r w:rsidRPr="00EE7885">
              <w:rPr>
                <w:rFonts w:ascii="Garamond" w:hAnsi="Garamond"/>
              </w:rPr>
              <w:t>603 and/or 605</w:t>
            </w:r>
            <w:r w:rsidR="00001D67">
              <w:rPr>
                <w:rFonts w:ascii="Garamond" w:hAnsi="Garamond"/>
              </w:rPr>
              <w:t xml:space="preserve">. </w:t>
            </w:r>
            <w:r w:rsidRPr="00EE7885">
              <w:rPr>
                <w:rFonts w:ascii="Garamond" w:hAnsi="Garamond"/>
              </w:rPr>
              <w:t xml:space="preserve">If required, </w:t>
            </w:r>
            <w:proofErr w:type="spellStart"/>
            <w:r w:rsidR="00001D67">
              <w:rPr>
                <w:rFonts w:ascii="Garamond" w:hAnsi="Garamond"/>
              </w:rPr>
              <w:t>add’l</w:t>
            </w:r>
            <w:proofErr w:type="spellEnd"/>
            <w:r w:rsidRPr="00EE7885">
              <w:rPr>
                <w:rFonts w:ascii="Garamond" w:hAnsi="Garamond"/>
              </w:rPr>
              <w:t xml:space="preserve"> methods course, 1 or 2 Area Requirements</w:t>
            </w:r>
          </w:p>
        </w:tc>
      </w:tr>
      <w:tr w:rsidR="0029350F" w:rsidRPr="00EE7885" w14:paraId="71D14E2E" w14:textId="77777777" w:rsidTr="00001D67">
        <w:trPr>
          <w:trHeight w:val="660"/>
        </w:trPr>
        <w:tc>
          <w:tcPr>
            <w:tcW w:w="1440" w:type="dxa"/>
            <w:vAlign w:val="center"/>
          </w:tcPr>
          <w:p w14:paraId="5B0C8700" w14:textId="77777777" w:rsidR="00163E10" w:rsidRPr="00EE7885" w:rsidRDefault="00163E10" w:rsidP="0029350F">
            <w:pPr>
              <w:jc w:val="center"/>
              <w:rPr>
                <w:rFonts w:ascii="Garamond" w:hAnsi="Garamond"/>
              </w:rPr>
            </w:pPr>
          </w:p>
        </w:tc>
        <w:tc>
          <w:tcPr>
            <w:tcW w:w="1800" w:type="dxa"/>
            <w:vAlign w:val="center"/>
          </w:tcPr>
          <w:p w14:paraId="0AA40357" w14:textId="51262FCB" w:rsidR="00163E10" w:rsidRPr="00EE7885" w:rsidRDefault="00163E10" w:rsidP="0029350F">
            <w:pPr>
              <w:jc w:val="center"/>
              <w:rPr>
                <w:rFonts w:ascii="Garamond" w:hAnsi="Garamond"/>
              </w:rPr>
            </w:pPr>
            <w:r w:rsidRPr="00EE7885">
              <w:rPr>
                <w:rFonts w:ascii="Garamond" w:hAnsi="Garamond"/>
              </w:rPr>
              <w:t>Summer</w:t>
            </w:r>
          </w:p>
        </w:tc>
        <w:tc>
          <w:tcPr>
            <w:tcW w:w="6750" w:type="dxa"/>
            <w:tcBorders>
              <w:right w:val="single" w:sz="6" w:space="0" w:color="000000"/>
            </w:tcBorders>
            <w:vAlign w:val="center"/>
          </w:tcPr>
          <w:p w14:paraId="5120C924" w14:textId="003B0ED2" w:rsidR="00163E10" w:rsidRPr="00EE7885" w:rsidRDefault="00163E10" w:rsidP="0029350F">
            <w:pPr>
              <w:jc w:val="center"/>
              <w:rPr>
                <w:rFonts w:ascii="Garamond" w:hAnsi="Garamond"/>
              </w:rPr>
            </w:pPr>
            <w:r w:rsidRPr="00EE7885">
              <w:rPr>
                <w:rFonts w:ascii="Garamond" w:hAnsi="Garamond"/>
              </w:rPr>
              <w:t xml:space="preserve">File for transfer of credits; select advisor if not </w:t>
            </w:r>
            <w:r w:rsidR="00001D67">
              <w:rPr>
                <w:rFonts w:ascii="Garamond" w:hAnsi="Garamond"/>
              </w:rPr>
              <w:t>already assigned</w:t>
            </w:r>
            <w:r w:rsidRPr="00EE7885">
              <w:rPr>
                <w:rFonts w:ascii="Garamond" w:hAnsi="Garamond"/>
              </w:rPr>
              <w:t>; plan for Practicum (608)</w:t>
            </w:r>
          </w:p>
        </w:tc>
      </w:tr>
      <w:tr w:rsidR="0029350F" w:rsidRPr="00EE7885" w14:paraId="33B9F9FF" w14:textId="77777777" w:rsidTr="00001D67">
        <w:trPr>
          <w:trHeight w:val="390"/>
        </w:trPr>
        <w:tc>
          <w:tcPr>
            <w:tcW w:w="1440" w:type="dxa"/>
            <w:tcBorders>
              <w:bottom w:val="single" w:sz="8" w:space="0" w:color="000000"/>
            </w:tcBorders>
            <w:vAlign w:val="center"/>
          </w:tcPr>
          <w:p w14:paraId="05B12E54" w14:textId="13C7E266" w:rsidR="00163E10" w:rsidRPr="00EE7885" w:rsidRDefault="00163E10" w:rsidP="0029350F">
            <w:pPr>
              <w:jc w:val="center"/>
              <w:rPr>
                <w:rFonts w:ascii="Garamond" w:hAnsi="Garamond"/>
              </w:rPr>
            </w:pPr>
            <w:r w:rsidRPr="00EE7885">
              <w:rPr>
                <w:rFonts w:ascii="Garamond" w:hAnsi="Garamond"/>
              </w:rPr>
              <w:t>Year 2</w:t>
            </w:r>
          </w:p>
        </w:tc>
        <w:tc>
          <w:tcPr>
            <w:tcW w:w="1800" w:type="dxa"/>
            <w:tcBorders>
              <w:bottom w:val="single" w:sz="8" w:space="0" w:color="000000"/>
            </w:tcBorders>
            <w:vAlign w:val="center"/>
          </w:tcPr>
          <w:p w14:paraId="794B0A7A" w14:textId="2F5B4841" w:rsidR="00163E10" w:rsidRPr="00EE7885" w:rsidRDefault="00163E10" w:rsidP="0029350F">
            <w:pPr>
              <w:jc w:val="center"/>
              <w:rPr>
                <w:rFonts w:ascii="Garamond" w:hAnsi="Garamond"/>
              </w:rPr>
            </w:pPr>
            <w:r w:rsidRPr="00EE7885">
              <w:rPr>
                <w:rFonts w:ascii="Garamond" w:hAnsi="Garamond"/>
              </w:rPr>
              <w:t>Fall</w:t>
            </w:r>
          </w:p>
        </w:tc>
        <w:tc>
          <w:tcPr>
            <w:tcW w:w="6750" w:type="dxa"/>
            <w:tcBorders>
              <w:bottom w:val="single" w:sz="8" w:space="0" w:color="000000"/>
              <w:right w:val="single" w:sz="6" w:space="0" w:color="000000"/>
            </w:tcBorders>
            <w:vAlign w:val="center"/>
          </w:tcPr>
          <w:p w14:paraId="4EDDF2D7" w14:textId="1D7F6ACA" w:rsidR="00163E10" w:rsidRPr="00EE7885" w:rsidRDefault="00163E10" w:rsidP="0029350F">
            <w:pPr>
              <w:jc w:val="center"/>
              <w:rPr>
                <w:rFonts w:ascii="Garamond" w:hAnsi="Garamond"/>
              </w:rPr>
            </w:pPr>
            <w:r w:rsidRPr="00EE7885">
              <w:rPr>
                <w:rFonts w:ascii="Garamond" w:hAnsi="Garamond"/>
              </w:rPr>
              <w:t>608 (Practicum), 604 if required, 1 or 2 Area Requirements</w:t>
            </w:r>
          </w:p>
        </w:tc>
      </w:tr>
      <w:tr w:rsidR="0029350F" w:rsidRPr="00EE7885" w14:paraId="2A738924" w14:textId="77777777" w:rsidTr="00001D67">
        <w:trPr>
          <w:trHeight w:val="390"/>
        </w:trPr>
        <w:tc>
          <w:tcPr>
            <w:tcW w:w="1440" w:type="dxa"/>
            <w:tcBorders>
              <w:top w:val="single" w:sz="8" w:space="0" w:color="000000"/>
            </w:tcBorders>
            <w:vAlign w:val="center"/>
          </w:tcPr>
          <w:p w14:paraId="00B887F4" w14:textId="77777777" w:rsidR="00163E10" w:rsidRPr="00EE7885" w:rsidRDefault="00163E10" w:rsidP="0029350F">
            <w:pPr>
              <w:jc w:val="center"/>
              <w:rPr>
                <w:rFonts w:ascii="Garamond" w:hAnsi="Garamond"/>
              </w:rPr>
            </w:pPr>
          </w:p>
        </w:tc>
        <w:tc>
          <w:tcPr>
            <w:tcW w:w="1800" w:type="dxa"/>
            <w:tcBorders>
              <w:top w:val="single" w:sz="8" w:space="0" w:color="000000"/>
            </w:tcBorders>
            <w:vAlign w:val="center"/>
          </w:tcPr>
          <w:p w14:paraId="424446B9" w14:textId="23A8B614" w:rsidR="00163E10" w:rsidRPr="00EE7885" w:rsidRDefault="00163E10" w:rsidP="0029350F">
            <w:pPr>
              <w:jc w:val="center"/>
              <w:rPr>
                <w:rFonts w:ascii="Garamond" w:hAnsi="Garamond"/>
              </w:rPr>
            </w:pPr>
            <w:r w:rsidRPr="00EE7885">
              <w:rPr>
                <w:rFonts w:ascii="Garamond" w:hAnsi="Garamond"/>
              </w:rPr>
              <w:t>Spring</w:t>
            </w:r>
          </w:p>
        </w:tc>
        <w:tc>
          <w:tcPr>
            <w:tcW w:w="6750" w:type="dxa"/>
            <w:tcBorders>
              <w:top w:val="single" w:sz="8" w:space="0" w:color="000000"/>
              <w:right w:val="single" w:sz="6" w:space="0" w:color="000000"/>
            </w:tcBorders>
            <w:vAlign w:val="center"/>
          </w:tcPr>
          <w:p w14:paraId="505A120E" w14:textId="2F8C1B81" w:rsidR="00163E10" w:rsidRPr="00EE7885" w:rsidRDefault="00163E10" w:rsidP="0029350F">
            <w:pPr>
              <w:jc w:val="center"/>
              <w:rPr>
                <w:rFonts w:ascii="Garamond" w:hAnsi="Garamond"/>
              </w:rPr>
            </w:pPr>
            <w:r w:rsidRPr="00EE7885">
              <w:rPr>
                <w:rFonts w:ascii="Garamond" w:hAnsi="Garamond"/>
              </w:rPr>
              <w:t>2 or 3 Area Requirements, Present Practicum findings</w:t>
            </w:r>
          </w:p>
        </w:tc>
      </w:tr>
      <w:tr w:rsidR="0029350F" w:rsidRPr="00EE7885" w14:paraId="4469C868" w14:textId="77777777" w:rsidTr="00001D67">
        <w:trPr>
          <w:trHeight w:val="385"/>
        </w:trPr>
        <w:tc>
          <w:tcPr>
            <w:tcW w:w="1440" w:type="dxa"/>
            <w:vAlign w:val="center"/>
          </w:tcPr>
          <w:p w14:paraId="2D60ECB1" w14:textId="77777777" w:rsidR="00163E10" w:rsidRPr="00EE7885" w:rsidRDefault="00163E10" w:rsidP="0029350F">
            <w:pPr>
              <w:jc w:val="center"/>
              <w:rPr>
                <w:rFonts w:ascii="Garamond" w:hAnsi="Garamond"/>
              </w:rPr>
            </w:pPr>
          </w:p>
        </w:tc>
        <w:tc>
          <w:tcPr>
            <w:tcW w:w="1800" w:type="dxa"/>
            <w:vAlign w:val="center"/>
          </w:tcPr>
          <w:p w14:paraId="7A650821" w14:textId="78992836" w:rsidR="00163E10" w:rsidRPr="00EE7885" w:rsidRDefault="00163E10" w:rsidP="0029350F">
            <w:pPr>
              <w:jc w:val="center"/>
              <w:rPr>
                <w:rFonts w:ascii="Garamond" w:hAnsi="Garamond"/>
              </w:rPr>
            </w:pPr>
            <w:r w:rsidRPr="00EE7885">
              <w:rPr>
                <w:rFonts w:ascii="Garamond" w:hAnsi="Garamond"/>
              </w:rPr>
              <w:t>Summer</w:t>
            </w:r>
          </w:p>
        </w:tc>
        <w:tc>
          <w:tcPr>
            <w:tcW w:w="6750" w:type="dxa"/>
            <w:tcBorders>
              <w:right w:val="single" w:sz="6" w:space="0" w:color="000000"/>
            </w:tcBorders>
            <w:vAlign w:val="center"/>
          </w:tcPr>
          <w:p w14:paraId="10F5E548" w14:textId="36BDE010" w:rsidR="00163E10" w:rsidRPr="00EE7885" w:rsidRDefault="00163E10" w:rsidP="0029350F">
            <w:pPr>
              <w:jc w:val="center"/>
              <w:rPr>
                <w:rFonts w:ascii="Garamond" w:hAnsi="Garamond"/>
              </w:rPr>
            </w:pPr>
            <w:r w:rsidRPr="00EE7885">
              <w:rPr>
                <w:rFonts w:ascii="Garamond" w:hAnsi="Garamond"/>
              </w:rPr>
              <w:t>Prepare Qualifying Examination</w:t>
            </w:r>
          </w:p>
        </w:tc>
      </w:tr>
      <w:tr w:rsidR="0029350F" w:rsidRPr="00EE7885" w14:paraId="3D4075E4" w14:textId="77777777" w:rsidTr="00001D67">
        <w:trPr>
          <w:trHeight w:val="390"/>
        </w:trPr>
        <w:tc>
          <w:tcPr>
            <w:tcW w:w="1440" w:type="dxa"/>
            <w:vAlign w:val="center"/>
          </w:tcPr>
          <w:p w14:paraId="293A2209" w14:textId="5F2E7902" w:rsidR="00163E10" w:rsidRPr="00EE7885" w:rsidRDefault="00163E10" w:rsidP="0029350F">
            <w:pPr>
              <w:jc w:val="center"/>
              <w:rPr>
                <w:rFonts w:ascii="Garamond" w:hAnsi="Garamond"/>
              </w:rPr>
            </w:pPr>
            <w:r w:rsidRPr="00EE7885">
              <w:rPr>
                <w:rFonts w:ascii="Garamond" w:hAnsi="Garamond"/>
              </w:rPr>
              <w:t>Year 3</w:t>
            </w:r>
          </w:p>
        </w:tc>
        <w:tc>
          <w:tcPr>
            <w:tcW w:w="1800" w:type="dxa"/>
            <w:vAlign w:val="center"/>
          </w:tcPr>
          <w:p w14:paraId="36388E75" w14:textId="75CE422D" w:rsidR="00163E10" w:rsidRPr="00EE7885" w:rsidRDefault="00163E10" w:rsidP="0029350F">
            <w:pPr>
              <w:jc w:val="center"/>
              <w:rPr>
                <w:rFonts w:ascii="Garamond" w:hAnsi="Garamond"/>
              </w:rPr>
            </w:pPr>
            <w:r w:rsidRPr="00EE7885">
              <w:rPr>
                <w:rFonts w:ascii="Garamond" w:hAnsi="Garamond"/>
              </w:rPr>
              <w:t>Fall</w:t>
            </w:r>
          </w:p>
        </w:tc>
        <w:tc>
          <w:tcPr>
            <w:tcW w:w="6750" w:type="dxa"/>
            <w:tcBorders>
              <w:right w:val="single" w:sz="6" w:space="0" w:color="000000"/>
            </w:tcBorders>
            <w:vAlign w:val="center"/>
          </w:tcPr>
          <w:p w14:paraId="32BDFA84" w14:textId="35EC8809" w:rsidR="00163E10" w:rsidRPr="00EE7885" w:rsidRDefault="00163E10" w:rsidP="0029350F">
            <w:pPr>
              <w:jc w:val="center"/>
              <w:rPr>
                <w:rFonts w:ascii="Garamond" w:hAnsi="Garamond"/>
              </w:rPr>
            </w:pPr>
            <w:r w:rsidRPr="00EE7885">
              <w:rPr>
                <w:rFonts w:ascii="Garamond" w:hAnsi="Garamond"/>
              </w:rPr>
              <w:t>Take Written and Oral Qualifying Examination</w:t>
            </w:r>
          </w:p>
        </w:tc>
      </w:tr>
      <w:tr w:rsidR="0029350F" w:rsidRPr="00EE7885" w14:paraId="3103F2B5" w14:textId="77777777" w:rsidTr="00001D67">
        <w:trPr>
          <w:trHeight w:val="390"/>
        </w:trPr>
        <w:tc>
          <w:tcPr>
            <w:tcW w:w="1440" w:type="dxa"/>
            <w:vAlign w:val="center"/>
          </w:tcPr>
          <w:p w14:paraId="6CF780CB" w14:textId="77777777" w:rsidR="00163E10" w:rsidRPr="00EE7885" w:rsidRDefault="00163E10" w:rsidP="0029350F">
            <w:pPr>
              <w:jc w:val="center"/>
              <w:rPr>
                <w:rFonts w:ascii="Garamond" w:hAnsi="Garamond"/>
              </w:rPr>
            </w:pPr>
          </w:p>
        </w:tc>
        <w:tc>
          <w:tcPr>
            <w:tcW w:w="1800" w:type="dxa"/>
            <w:vAlign w:val="center"/>
          </w:tcPr>
          <w:p w14:paraId="6E14EB32" w14:textId="4DFBE9ED" w:rsidR="00163E10" w:rsidRPr="00EE7885" w:rsidRDefault="00163E10" w:rsidP="0029350F">
            <w:pPr>
              <w:jc w:val="center"/>
              <w:rPr>
                <w:rFonts w:ascii="Garamond" w:hAnsi="Garamond"/>
              </w:rPr>
            </w:pPr>
            <w:r w:rsidRPr="00EE7885">
              <w:rPr>
                <w:rFonts w:ascii="Garamond" w:hAnsi="Garamond"/>
              </w:rPr>
              <w:t>Spring</w:t>
            </w:r>
          </w:p>
        </w:tc>
        <w:tc>
          <w:tcPr>
            <w:tcW w:w="6750" w:type="dxa"/>
            <w:tcBorders>
              <w:right w:val="single" w:sz="6" w:space="0" w:color="000000"/>
            </w:tcBorders>
            <w:vAlign w:val="center"/>
          </w:tcPr>
          <w:p w14:paraId="338FDC52" w14:textId="176D8343" w:rsidR="00163E10" w:rsidRPr="00EE7885" w:rsidRDefault="00163E10" w:rsidP="0029350F">
            <w:pPr>
              <w:jc w:val="center"/>
              <w:rPr>
                <w:rFonts w:ascii="Garamond" w:hAnsi="Garamond"/>
              </w:rPr>
            </w:pPr>
            <w:r w:rsidRPr="00EE7885">
              <w:rPr>
                <w:rFonts w:ascii="Garamond" w:hAnsi="Garamond"/>
              </w:rPr>
              <w:t>Dissertation Proposal Approved</w:t>
            </w:r>
          </w:p>
        </w:tc>
      </w:tr>
      <w:tr w:rsidR="0029350F" w:rsidRPr="00EE7885" w14:paraId="250CFB94" w14:textId="77777777" w:rsidTr="00001D67">
        <w:trPr>
          <w:trHeight w:val="390"/>
        </w:trPr>
        <w:tc>
          <w:tcPr>
            <w:tcW w:w="1440" w:type="dxa"/>
            <w:vAlign w:val="center"/>
          </w:tcPr>
          <w:p w14:paraId="7F82D714" w14:textId="77777777" w:rsidR="00163E10" w:rsidRPr="00EE7885" w:rsidRDefault="00163E10" w:rsidP="0029350F">
            <w:pPr>
              <w:jc w:val="center"/>
              <w:rPr>
                <w:rFonts w:ascii="Garamond" w:hAnsi="Garamond"/>
              </w:rPr>
            </w:pPr>
          </w:p>
        </w:tc>
        <w:tc>
          <w:tcPr>
            <w:tcW w:w="1800" w:type="dxa"/>
            <w:vAlign w:val="center"/>
          </w:tcPr>
          <w:p w14:paraId="5982057D" w14:textId="45A98098" w:rsidR="00163E10" w:rsidRPr="00EE7885" w:rsidRDefault="00163E10" w:rsidP="0029350F">
            <w:pPr>
              <w:jc w:val="center"/>
              <w:rPr>
                <w:rFonts w:ascii="Garamond" w:hAnsi="Garamond"/>
              </w:rPr>
            </w:pPr>
            <w:r w:rsidRPr="00EE7885">
              <w:rPr>
                <w:rFonts w:ascii="Garamond" w:hAnsi="Garamond"/>
              </w:rPr>
              <w:t>Summer</w:t>
            </w:r>
          </w:p>
        </w:tc>
        <w:tc>
          <w:tcPr>
            <w:tcW w:w="6750" w:type="dxa"/>
            <w:tcBorders>
              <w:right w:val="single" w:sz="6" w:space="0" w:color="000000"/>
            </w:tcBorders>
            <w:vAlign w:val="center"/>
          </w:tcPr>
          <w:p w14:paraId="6C19638D" w14:textId="39F5E35A" w:rsidR="00163E10" w:rsidRPr="00EE7885" w:rsidRDefault="00163E10" w:rsidP="0029350F">
            <w:pPr>
              <w:jc w:val="center"/>
              <w:rPr>
                <w:rFonts w:ascii="Garamond" w:hAnsi="Garamond"/>
              </w:rPr>
            </w:pPr>
            <w:r w:rsidRPr="00EE7885">
              <w:rPr>
                <w:rFonts w:ascii="Garamond" w:hAnsi="Garamond"/>
              </w:rPr>
              <w:t>Work on Dissertation</w:t>
            </w:r>
          </w:p>
        </w:tc>
      </w:tr>
      <w:tr w:rsidR="0029350F" w:rsidRPr="00EE7885" w14:paraId="291535A0" w14:textId="77777777" w:rsidTr="00001D67">
        <w:trPr>
          <w:trHeight w:val="390"/>
        </w:trPr>
        <w:tc>
          <w:tcPr>
            <w:tcW w:w="1440" w:type="dxa"/>
            <w:vAlign w:val="center"/>
          </w:tcPr>
          <w:p w14:paraId="7E1C310E" w14:textId="17CF3FFE" w:rsidR="00163E10" w:rsidRPr="00EE7885" w:rsidRDefault="00163E10" w:rsidP="0029350F">
            <w:pPr>
              <w:jc w:val="center"/>
              <w:rPr>
                <w:rFonts w:ascii="Garamond" w:hAnsi="Garamond"/>
              </w:rPr>
            </w:pPr>
            <w:r w:rsidRPr="00EE7885">
              <w:rPr>
                <w:rFonts w:ascii="Garamond" w:hAnsi="Garamond"/>
              </w:rPr>
              <w:t>Year 4</w:t>
            </w:r>
          </w:p>
        </w:tc>
        <w:tc>
          <w:tcPr>
            <w:tcW w:w="1800" w:type="dxa"/>
            <w:vAlign w:val="center"/>
          </w:tcPr>
          <w:p w14:paraId="1A92F38E" w14:textId="530EE2AF" w:rsidR="00163E10" w:rsidRPr="00EE7885" w:rsidRDefault="00163E10" w:rsidP="0029350F">
            <w:pPr>
              <w:jc w:val="center"/>
              <w:rPr>
                <w:rFonts w:ascii="Garamond" w:hAnsi="Garamond"/>
              </w:rPr>
            </w:pPr>
            <w:r w:rsidRPr="00EE7885">
              <w:rPr>
                <w:rFonts w:ascii="Garamond" w:hAnsi="Garamond"/>
              </w:rPr>
              <w:t>Fall</w:t>
            </w:r>
          </w:p>
        </w:tc>
        <w:tc>
          <w:tcPr>
            <w:tcW w:w="6750" w:type="dxa"/>
            <w:tcBorders>
              <w:right w:val="single" w:sz="6" w:space="0" w:color="000000"/>
            </w:tcBorders>
            <w:vAlign w:val="center"/>
          </w:tcPr>
          <w:p w14:paraId="12963FAB" w14:textId="13A4668A" w:rsidR="00163E10" w:rsidRPr="00EE7885" w:rsidRDefault="00163E10" w:rsidP="0029350F">
            <w:pPr>
              <w:jc w:val="center"/>
              <w:rPr>
                <w:rFonts w:ascii="Garamond" w:hAnsi="Garamond"/>
              </w:rPr>
            </w:pPr>
            <w:r w:rsidRPr="00EE7885">
              <w:rPr>
                <w:rFonts w:ascii="Garamond" w:hAnsi="Garamond"/>
              </w:rPr>
              <w:t>Dissertation Draft Completed</w:t>
            </w:r>
          </w:p>
        </w:tc>
      </w:tr>
      <w:tr w:rsidR="0029350F" w:rsidRPr="00EE7885" w14:paraId="551280CF" w14:textId="77777777" w:rsidTr="00001D67">
        <w:trPr>
          <w:trHeight w:val="390"/>
        </w:trPr>
        <w:tc>
          <w:tcPr>
            <w:tcW w:w="1440" w:type="dxa"/>
            <w:vAlign w:val="center"/>
          </w:tcPr>
          <w:p w14:paraId="2DB6FEF0" w14:textId="77777777" w:rsidR="00163E10" w:rsidRPr="00EE7885" w:rsidRDefault="00163E10" w:rsidP="0029350F">
            <w:pPr>
              <w:jc w:val="center"/>
              <w:rPr>
                <w:rFonts w:ascii="Garamond" w:hAnsi="Garamond"/>
              </w:rPr>
            </w:pPr>
          </w:p>
        </w:tc>
        <w:tc>
          <w:tcPr>
            <w:tcW w:w="1800" w:type="dxa"/>
            <w:vAlign w:val="center"/>
          </w:tcPr>
          <w:p w14:paraId="605EFF6C" w14:textId="1A8E6B3F" w:rsidR="00163E10" w:rsidRPr="00EE7885" w:rsidRDefault="00163E10" w:rsidP="0029350F">
            <w:pPr>
              <w:jc w:val="center"/>
              <w:rPr>
                <w:rFonts w:ascii="Garamond" w:hAnsi="Garamond"/>
              </w:rPr>
            </w:pPr>
            <w:r w:rsidRPr="00EE7885">
              <w:rPr>
                <w:rFonts w:ascii="Garamond" w:hAnsi="Garamond"/>
              </w:rPr>
              <w:t>Spring</w:t>
            </w:r>
          </w:p>
        </w:tc>
        <w:tc>
          <w:tcPr>
            <w:tcW w:w="6750" w:type="dxa"/>
            <w:tcBorders>
              <w:right w:val="single" w:sz="6" w:space="0" w:color="000000"/>
            </w:tcBorders>
            <w:vAlign w:val="center"/>
          </w:tcPr>
          <w:p w14:paraId="3779C1F4" w14:textId="06C6B54D" w:rsidR="00163E10" w:rsidRPr="00EE7885" w:rsidRDefault="00163E10" w:rsidP="0029350F">
            <w:pPr>
              <w:jc w:val="center"/>
              <w:rPr>
                <w:rFonts w:ascii="Garamond" w:hAnsi="Garamond"/>
              </w:rPr>
            </w:pPr>
            <w:r w:rsidRPr="00EE7885">
              <w:rPr>
                <w:rFonts w:ascii="Garamond" w:hAnsi="Garamond"/>
              </w:rPr>
              <w:t>Dissertation Finished/Defended/Presented</w:t>
            </w:r>
          </w:p>
        </w:tc>
      </w:tr>
    </w:tbl>
    <w:p w14:paraId="74B0EB2D" w14:textId="77777777" w:rsidR="00163E10" w:rsidRPr="00EE7885" w:rsidRDefault="00163E10" w:rsidP="008F252D">
      <w:pPr>
        <w:rPr>
          <w:rFonts w:ascii="Garamond" w:hAnsi="Garamond"/>
        </w:rPr>
      </w:pPr>
    </w:p>
    <w:p w14:paraId="423B16F5" w14:textId="7C659E23" w:rsidR="00163E10" w:rsidRPr="0029350F" w:rsidRDefault="00163E10" w:rsidP="0029350F">
      <w:pPr>
        <w:rPr>
          <w:rFonts w:ascii="Garamond" w:hAnsi="Garamond"/>
        </w:rPr>
      </w:pPr>
      <w:r w:rsidRPr="0029350F">
        <w:rPr>
          <w:b/>
        </w:rPr>
        <w:t>Sample 6-Year Program Completion Timeline</w:t>
      </w:r>
      <w:r w:rsidR="0029350F">
        <w:t xml:space="preserve"> (</w:t>
      </w:r>
      <w:r w:rsidR="0029350F" w:rsidRPr="00EE7885">
        <w:rPr>
          <w:rFonts w:ascii="Garamond" w:hAnsi="Garamond"/>
        </w:rPr>
        <w:t xml:space="preserve">assumes 6 credits each semester </w:t>
      </w:r>
      <w:r w:rsidR="0029350F">
        <w:rPr>
          <w:rFonts w:ascii="Garamond" w:hAnsi="Garamond"/>
        </w:rPr>
        <w:t xml:space="preserve">= </w:t>
      </w:r>
      <w:r w:rsidR="0029350F" w:rsidRPr="00EE7885">
        <w:rPr>
          <w:rFonts w:ascii="Garamond" w:hAnsi="Garamond"/>
        </w:rPr>
        <w:t>part time)</w:t>
      </w:r>
    </w:p>
    <w:p w14:paraId="6FEC8759" w14:textId="77777777" w:rsidR="00163E10" w:rsidRPr="00EE7885" w:rsidRDefault="00163E10" w:rsidP="008F252D">
      <w:pPr>
        <w:rPr>
          <w:rFonts w:ascii="Garamond" w:hAnsi="Garamond"/>
        </w:rPr>
      </w:pPr>
    </w:p>
    <w:tbl>
      <w:tblPr>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800"/>
        <w:gridCol w:w="6570"/>
      </w:tblGrid>
      <w:tr w:rsidR="0029350F" w:rsidRPr="00EE7885" w14:paraId="1E19B425" w14:textId="77777777" w:rsidTr="0029350F">
        <w:trPr>
          <w:trHeight w:val="400"/>
        </w:trPr>
        <w:tc>
          <w:tcPr>
            <w:tcW w:w="1620" w:type="dxa"/>
            <w:tcBorders>
              <w:bottom w:val="single" w:sz="6" w:space="0" w:color="000000"/>
            </w:tcBorders>
            <w:vAlign w:val="center"/>
          </w:tcPr>
          <w:p w14:paraId="60115312" w14:textId="54F02225" w:rsidR="00163E10" w:rsidRPr="0029350F" w:rsidRDefault="00163E10" w:rsidP="0029350F">
            <w:pPr>
              <w:jc w:val="center"/>
              <w:rPr>
                <w:rFonts w:ascii="Garamond" w:hAnsi="Garamond"/>
                <w:b/>
                <w:bCs/>
              </w:rPr>
            </w:pPr>
            <w:r w:rsidRPr="0029350F">
              <w:rPr>
                <w:rFonts w:ascii="Garamond" w:hAnsi="Garamond"/>
                <w:b/>
                <w:bCs/>
              </w:rPr>
              <w:t>Program Year</w:t>
            </w:r>
          </w:p>
        </w:tc>
        <w:tc>
          <w:tcPr>
            <w:tcW w:w="1800" w:type="dxa"/>
            <w:tcBorders>
              <w:bottom w:val="single" w:sz="6" w:space="0" w:color="000000"/>
            </w:tcBorders>
            <w:vAlign w:val="center"/>
          </w:tcPr>
          <w:p w14:paraId="13ACCF67" w14:textId="016D2520" w:rsidR="00163E10" w:rsidRPr="0029350F" w:rsidRDefault="00163E10" w:rsidP="0029350F">
            <w:pPr>
              <w:jc w:val="center"/>
              <w:rPr>
                <w:rFonts w:ascii="Garamond" w:hAnsi="Garamond"/>
                <w:b/>
                <w:bCs/>
              </w:rPr>
            </w:pPr>
            <w:r w:rsidRPr="0029350F">
              <w:rPr>
                <w:rFonts w:ascii="Garamond" w:hAnsi="Garamond"/>
                <w:b/>
                <w:bCs/>
              </w:rPr>
              <w:t>Semester</w:t>
            </w:r>
          </w:p>
        </w:tc>
        <w:tc>
          <w:tcPr>
            <w:tcW w:w="6570" w:type="dxa"/>
            <w:tcBorders>
              <w:bottom w:val="single" w:sz="6" w:space="0" w:color="000000"/>
              <w:right w:val="single" w:sz="6" w:space="0" w:color="000000"/>
            </w:tcBorders>
            <w:vAlign w:val="center"/>
          </w:tcPr>
          <w:p w14:paraId="679D718A" w14:textId="6EB641E6" w:rsidR="00163E10" w:rsidRPr="0029350F" w:rsidRDefault="00163E10" w:rsidP="0029350F">
            <w:pPr>
              <w:jc w:val="center"/>
              <w:rPr>
                <w:rFonts w:ascii="Garamond" w:hAnsi="Garamond"/>
                <w:b/>
                <w:bCs/>
              </w:rPr>
            </w:pPr>
            <w:r w:rsidRPr="0029350F">
              <w:rPr>
                <w:rFonts w:ascii="Garamond" w:hAnsi="Garamond"/>
                <w:b/>
                <w:bCs/>
              </w:rPr>
              <w:t>Coursework/Milestones</w:t>
            </w:r>
          </w:p>
        </w:tc>
      </w:tr>
      <w:tr w:rsidR="0029350F" w:rsidRPr="00EE7885" w14:paraId="3725167C" w14:textId="77777777" w:rsidTr="0029350F">
        <w:trPr>
          <w:trHeight w:val="390"/>
        </w:trPr>
        <w:tc>
          <w:tcPr>
            <w:tcW w:w="1620" w:type="dxa"/>
            <w:tcBorders>
              <w:top w:val="single" w:sz="6" w:space="0" w:color="000000"/>
            </w:tcBorders>
            <w:vAlign w:val="center"/>
          </w:tcPr>
          <w:p w14:paraId="5B20B054" w14:textId="36E2EDFB" w:rsidR="00163E10" w:rsidRPr="00EE7885" w:rsidRDefault="00163E10" w:rsidP="0029350F">
            <w:pPr>
              <w:jc w:val="center"/>
              <w:rPr>
                <w:rFonts w:ascii="Garamond" w:hAnsi="Garamond"/>
              </w:rPr>
            </w:pPr>
            <w:r w:rsidRPr="00EE7885">
              <w:rPr>
                <w:rFonts w:ascii="Garamond" w:hAnsi="Garamond"/>
              </w:rPr>
              <w:t>Year 1</w:t>
            </w:r>
          </w:p>
        </w:tc>
        <w:tc>
          <w:tcPr>
            <w:tcW w:w="1800" w:type="dxa"/>
            <w:tcBorders>
              <w:top w:val="single" w:sz="6" w:space="0" w:color="000000"/>
            </w:tcBorders>
            <w:vAlign w:val="center"/>
          </w:tcPr>
          <w:p w14:paraId="10196BE6" w14:textId="08D54E23" w:rsidR="00163E10" w:rsidRPr="00EE7885" w:rsidRDefault="00163E10" w:rsidP="0029350F">
            <w:pPr>
              <w:jc w:val="center"/>
              <w:rPr>
                <w:rFonts w:ascii="Garamond" w:hAnsi="Garamond"/>
              </w:rPr>
            </w:pPr>
            <w:r w:rsidRPr="00EE7885">
              <w:rPr>
                <w:rFonts w:ascii="Garamond" w:hAnsi="Garamond"/>
              </w:rPr>
              <w:t>Fall</w:t>
            </w:r>
          </w:p>
        </w:tc>
        <w:tc>
          <w:tcPr>
            <w:tcW w:w="6570" w:type="dxa"/>
            <w:tcBorders>
              <w:top w:val="single" w:sz="6" w:space="0" w:color="000000"/>
              <w:right w:val="single" w:sz="6" w:space="0" w:color="000000"/>
            </w:tcBorders>
            <w:vAlign w:val="center"/>
          </w:tcPr>
          <w:p w14:paraId="3A4D00D1" w14:textId="12FEC242" w:rsidR="00163E10" w:rsidRPr="00EE7885" w:rsidRDefault="00163E10" w:rsidP="0029350F">
            <w:pPr>
              <w:jc w:val="center"/>
              <w:rPr>
                <w:rFonts w:ascii="Garamond" w:hAnsi="Garamond"/>
              </w:rPr>
            </w:pPr>
            <w:r w:rsidRPr="00EE7885">
              <w:rPr>
                <w:rFonts w:ascii="Garamond" w:hAnsi="Garamond"/>
              </w:rPr>
              <w:t>601, 1 Area Requirement</w:t>
            </w:r>
          </w:p>
        </w:tc>
      </w:tr>
      <w:tr w:rsidR="0029350F" w:rsidRPr="00EE7885" w14:paraId="7A59F8EA" w14:textId="77777777" w:rsidTr="0029350F">
        <w:trPr>
          <w:trHeight w:val="400"/>
        </w:trPr>
        <w:tc>
          <w:tcPr>
            <w:tcW w:w="1620" w:type="dxa"/>
            <w:vAlign w:val="center"/>
          </w:tcPr>
          <w:p w14:paraId="24DC749B" w14:textId="77777777" w:rsidR="00163E10" w:rsidRPr="00EE7885" w:rsidRDefault="00163E10" w:rsidP="0029350F">
            <w:pPr>
              <w:jc w:val="center"/>
              <w:rPr>
                <w:rFonts w:ascii="Garamond" w:hAnsi="Garamond"/>
              </w:rPr>
            </w:pPr>
          </w:p>
        </w:tc>
        <w:tc>
          <w:tcPr>
            <w:tcW w:w="1800" w:type="dxa"/>
            <w:vAlign w:val="center"/>
          </w:tcPr>
          <w:p w14:paraId="387224D1" w14:textId="193B62DE" w:rsidR="00163E10" w:rsidRPr="00EE7885" w:rsidRDefault="00163E10" w:rsidP="0029350F">
            <w:pPr>
              <w:jc w:val="center"/>
              <w:rPr>
                <w:rFonts w:ascii="Garamond" w:hAnsi="Garamond"/>
              </w:rPr>
            </w:pPr>
            <w:r w:rsidRPr="00EE7885">
              <w:rPr>
                <w:rFonts w:ascii="Garamond" w:hAnsi="Garamond"/>
              </w:rPr>
              <w:t>Spring</w:t>
            </w:r>
          </w:p>
        </w:tc>
        <w:tc>
          <w:tcPr>
            <w:tcW w:w="6570" w:type="dxa"/>
            <w:tcBorders>
              <w:right w:val="single" w:sz="6" w:space="0" w:color="000000"/>
            </w:tcBorders>
            <w:vAlign w:val="center"/>
          </w:tcPr>
          <w:p w14:paraId="0DFB3CD9" w14:textId="0B039430" w:rsidR="00163E10" w:rsidRPr="00EE7885" w:rsidRDefault="00163E10" w:rsidP="0029350F">
            <w:pPr>
              <w:jc w:val="center"/>
              <w:rPr>
                <w:rFonts w:ascii="Garamond" w:hAnsi="Garamond"/>
              </w:rPr>
            </w:pPr>
            <w:r w:rsidRPr="00EE7885">
              <w:rPr>
                <w:rFonts w:ascii="Garamond" w:hAnsi="Garamond"/>
              </w:rPr>
              <w:t>603 and/or 605, 1 Area Requirement or additional methods course</w:t>
            </w:r>
          </w:p>
        </w:tc>
      </w:tr>
      <w:tr w:rsidR="0029350F" w:rsidRPr="00EE7885" w14:paraId="656DBC1B" w14:textId="77777777" w:rsidTr="00EE6C63">
        <w:trPr>
          <w:trHeight w:val="422"/>
        </w:trPr>
        <w:tc>
          <w:tcPr>
            <w:tcW w:w="1620" w:type="dxa"/>
            <w:vAlign w:val="center"/>
          </w:tcPr>
          <w:p w14:paraId="68AF3007" w14:textId="77777777" w:rsidR="00163E10" w:rsidRPr="00EE7885" w:rsidRDefault="00163E10" w:rsidP="0029350F">
            <w:pPr>
              <w:jc w:val="center"/>
              <w:rPr>
                <w:rFonts w:ascii="Garamond" w:hAnsi="Garamond"/>
              </w:rPr>
            </w:pPr>
          </w:p>
        </w:tc>
        <w:tc>
          <w:tcPr>
            <w:tcW w:w="1800" w:type="dxa"/>
            <w:vAlign w:val="center"/>
          </w:tcPr>
          <w:p w14:paraId="23D26286" w14:textId="7561A89F" w:rsidR="00163E10" w:rsidRPr="00EE7885" w:rsidRDefault="00163E10" w:rsidP="0029350F">
            <w:pPr>
              <w:jc w:val="center"/>
              <w:rPr>
                <w:rFonts w:ascii="Garamond" w:hAnsi="Garamond"/>
              </w:rPr>
            </w:pPr>
            <w:r w:rsidRPr="00EE7885">
              <w:rPr>
                <w:rFonts w:ascii="Garamond" w:hAnsi="Garamond"/>
              </w:rPr>
              <w:t>Summer</w:t>
            </w:r>
          </w:p>
        </w:tc>
        <w:tc>
          <w:tcPr>
            <w:tcW w:w="6570" w:type="dxa"/>
            <w:tcBorders>
              <w:right w:val="single" w:sz="6" w:space="0" w:color="000000"/>
            </w:tcBorders>
            <w:vAlign w:val="center"/>
          </w:tcPr>
          <w:p w14:paraId="591A6A52" w14:textId="186FCCDE" w:rsidR="00163E10" w:rsidRPr="00EE7885" w:rsidRDefault="00163E10" w:rsidP="0029350F">
            <w:pPr>
              <w:jc w:val="center"/>
              <w:rPr>
                <w:rFonts w:ascii="Garamond" w:hAnsi="Garamond"/>
              </w:rPr>
            </w:pPr>
            <w:r w:rsidRPr="00EE7885">
              <w:rPr>
                <w:rFonts w:ascii="Garamond" w:hAnsi="Garamond"/>
              </w:rPr>
              <w:t>File for transfer of credits; select advisor (if not assigned or selected already)</w:t>
            </w:r>
          </w:p>
        </w:tc>
      </w:tr>
      <w:tr w:rsidR="0029350F" w:rsidRPr="00EE7885" w14:paraId="6D98B0D6" w14:textId="77777777" w:rsidTr="0029350F">
        <w:trPr>
          <w:trHeight w:val="395"/>
        </w:trPr>
        <w:tc>
          <w:tcPr>
            <w:tcW w:w="1620" w:type="dxa"/>
            <w:vAlign w:val="center"/>
          </w:tcPr>
          <w:p w14:paraId="3DD63C5D" w14:textId="4BE6B72E" w:rsidR="00163E10" w:rsidRPr="00EE7885" w:rsidRDefault="00163E10" w:rsidP="0029350F">
            <w:pPr>
              <w:jc w:val="center"/>
              <w:rPr>
                <w:rFonts w:ascii="Garamond" w:hAnsi="Garamond"/>
              </w:rPr>
            </w:pPr>
            <w:r w:rsidRPr="00EE7885">
              <w:rPr>
                <w:rFonts w:ascii="Garamond" w:hAnsi="Garamond"/>
              </w:rPr>
              <w:t>Year 2</w:t>
            </w:r>
          </w:p>
        </w:tc>
        <w:tc>
          <w:tcPr>
            <w:tcW w:w="1800" w:type="dxa"/>
            <w:vAlign w:val="center"/>
          </w:tcPr>
          <w:p w14:paraId="5ED68C7B" w14:textId="39E4EB77" w:rsidR="00163E10" w:rsidRPr="00EE7885" w:rsidRDefault="00163E10" w:rsidP="0029350F">
            <w:pPr>
              <w:jc w:val="center"/>
              <w:rPr>
                <w:rFonts w:ascii="Garamond" w:hAnsi="Garamond"/>
              </w:rPr>
            </w:pPr>
            <w:r w:rsidRPr="00EE7885">
              <w:rPr>
                <w:rFonts w:ascii="Garamond" w:hAnsi="Garamond"/>
              </w:rPr>
              <w:t>Fall</w:t>
            </w:r>
          </w:p>
        </w:tc>
        <w:tc>
          <w:tcPr>
            <w:tcW w:w="6570" w:type="dxa"/>
            <w:tcBorders>
              <w:right w:val="single" w:sz="6" w:space="0" w:color="000000"/>
            </w:tcBorders>
            <w:vAlign w:val="center"/>
          </w:tcPr>
          <w:p w14:paraId="67D83C93" w14:textId="4C70C880" w:rsidR="00163E10" w:rsidRPr="00EE7885" w:rsidRDefault="00163E10" w:rsidP="0029350F">
            <w:pPr>
              <w:jc w:val="center"/>
              <w:rPr>
                <w:rFonts w:ascii="Garamond" w:hAnsi="Garamond"/>
              </w:rPr>
            </w:pPr>
            <w:r w:rsidRPr="00EE7885">
              <w:rPr>
                <w:rFonts w:ascii="Garamond" w:hAnsi="Garamond"/>
              </w:rPr>
              <w:t>604 if required, 1 or 2 Area Requirements</w:t>
            </w:r>
          </w:p>
        </w:tc>
      </w:tr>
      <w:tr w:rsidR="0029350F" w:rsidRPr="00EE7885" w14:paraId="5C961206" w14:textId="77777777" w:rsidTr="0029350F">
        <w:trPr>
          <w:trHeight w:val="395"/>
        </w:trPr>
        <w:tc>
          <w:tcPr>
            <w:tcW w:w="1620" w:type="dxa"/>
            <w:vAlign w:val="center"/>
          </w:tcPr>
          <w:p w14:paraId="15C4EEFE" w14:textId="77777777" w:rsidR="00163E10" w:rsidRPr="00EE7885" w:rsidRDefault="00163E10" w:rsidP="0029350F">
            <w:pPr>
              <w:jc w:val="center"/>
              <w:rPr>
                <w:rFonts w:ascii="Garamond" w:hAnsi="Garamond"/>
              </w:rPr>
            </w:pPr>
          </w:p>
        </w:tc>
        <w:tc>
          <w:tcPr>
            <w:tcW w:w="1800" w:type="dxa"/>
            <w:vAlign w:val="center"/>
          </w:tcPr>
          <w:p w14:paraId="3F11334E" w14:textId="390044D5" w:rsidR="00163E10" w:rsidRPr="00EE7885" w:rsidRDefault="00163E10" w:rsidP="0029350F">
            <w:pPr>
              <w:jc w:val="center"/>
              <w:rPr>
                <w:rFonts w:ascii="Garamond" w:hAnsi="Garamond"/>
              </w:rPr>
            </w:pPr>
            <w:r w:rsidRPr="00EE7885">
              <w:rPr>
                <w:rFonts w:ascii="Garamond" w:hAnsi="Garamond"/>
              </w:rPr>
              <w:t>Spring</w:t>
            </w:r>
          </w:p>
        </w:tc>
        <w:tc>
          <w:tcPr>
            <w:tcW w:w="6570" w:type="dxa"/>
            <w:tcBorders>
              <w:right w:val="single" w:sz="6" w:space="0" w:color="000000"/>
            </w:tcBorders>
            <w:vAlign w:val="center"/>
          </w:tcPr>
          <w:p w14:paraId="11EA178C" w14:textId="56AD7942" w:rsidR="00163E10" w:rsidRPr="00EE7885" w:rsidRDefault="00163E10" w:rsidP="0029350F">
            <w:pPr>
              <w:jc w:val="center"/>
              <w:rPr>
                <w:rFonts w:ascii="Garamond" w:hAnsi="Garamond"/>
              </w:rPr>
            </w:pPr>
            <w:r w:rsidRPr="00EE7885">
              <w:rPr>
                <w:rFonts w:ascii="Garamond" w:hAnsi="Garamond"/>
              </w:rPr>
              <w:t>608 (Practicum), 1 Area Requirement</w:t>
            </w:r>
          </w:p>
        </w:tc>
      </w:tr>
      <w:tr w:rsidR="0029350F" w:rsidRPr="00EE7885" w14:paraId="7B351EB5" w14:textId="77777777" w:rsidTr="0029350F">
        <w:trPr>
          <w:trHeight w:val="399"/>
        </w:trPr>
        <w:tc>
          <w:tcPr>
            <w:tcW w:w="1620" w:type="dxa"/>
            <w:vAlign w:val="center"/>
          </w:tcPr>
          <w:p w14:paraId="043E6AEB" w14:textId="29496FE1" w:rsidR="00163E10" w:rsidRPr="00EE7885" w:rsidRDefault="00163E10" w:rsidP="0029350F">
            <w:pPr>
              <w:jc w:val="center"/>
              <w:rPr>
                <w:rFonts w:ascii="Garamond" w:hAnsi="Garamond"/>
              </w:rPr>
            </w:pPr>
            <w:r w:rsidRPr="00EE7885">
              <w:rPr>
                <w:rFonts w:ascii="Garamond" w:hAnsi="Garamond"/>
              </w:rPr>
              <w:t>Year 3</w:t>
            </w:r>
          </w:p>
        </w:tc>
        <w:tc>
          <w:tcPr>
            <w:tcW w:w="1800" w:type="dxa"/>
            <w:vAlign w:val="center"/>
          </w:tcPr>
          <w:p w14:paraId="69985AB6" w14:textId="03650048" w:rsidR="00163E10" w:rsidRPr="00EE7885" w:rsidRDefault="00163E10" w:rsidP="0029350F">
            <w:pPr>
              <w:jc w:val="center"/>
              <w:rPr>
                <w:rFonts w:ascii="Garamond" w:hAnsi="Garamond"/>
              </w:rPr>
            </w:pPr>
            <w:r w:rsidRPr="00EE7885">
              <w:rPr>
                <w:rFonts w:ascii="Garamond" w:hAnsi="Garamond"/>
              </w:rPr>
              <w:t>Fall</w:t>
            </w:r>
          </w:p>
        </w:tc>
        <w:tc>
          <w:tcPr>
            <w:tcW w:w="6570" w:type="dxa"/>
            <w:tcBorders>
              <w:right w:val="single" w:sz="6" w:space="0" w:color="000000"/>
            </w:tcBorders>
            <w:vAlign w:val="center"/>
          </w:tcPr>
          <w:p w14:paraId="14DCF1CE" w14:textId="2E3BD002" w:rsidR="00163E10" w:rsidRPr="00EE7885" w:rsidRDefault="00163E10" w:rsidP="0029350F">
            <w:pPr>
              <w:jc w:val="center"/>
              <w:rPr>
                <w:rFonts w:ascii="Garamond" w:hAnsi="Garamond"/>
              </w:rPr>
            </w:pPr>
            <w:r w:rsidRPr="00EE7885">
              <w:rPr>
                <w:rFonts w:ascii="Garamond" w:hAnsi="Garamond"/>
              </w:rPr>
              <w:t>2 Area Requirements, Present Practicum findings</w:t>
            </w:r>
          </w:p>
        </w:tc>
      </w:tr>
      <w:tr w:rsidR="0029350F" w:rsidRPr="00EE7885" w14:paraId="7345540E" w14:textId="77777777" w:rsidTr="0029350F">
        <w:trPr>
          <w:trHeight w:val="395"/>
        </w:trPr>
        <w:tc>
          <w:tcPr>
            <w:tcW w:w="1620" w:type="dxa"/>
            <w:vAlign w:val="center"/>
          </w:tcPr>
          <w:p w14:paraId="3FE812C5" w14:textId="77777777" w:rsidR="00163E10" w:rsidRPr="00EE7885" w:rsidRDefault="00163E10" w:rsidP="0029350F">
            <w:pPr>
              <w:jc w:val="center"/>
              <w:rPr>
                <w:rFonts w:ascii="Garamond" w:hAnsi="Garamond"/>
              </w:rPr>
            </w:pPr>
          </w:p>
        </w:tc>
        <w:tc>
          <w:tcPr>
            <w:tcW w:w="1800" w:type="dxa"/>
            <w:vAlign w:val="center"/>
          </w:tcPr>
          <w:p w14:paraId="4524E390" w14:textId="44434C10" w:rsidR="00163E10" w:rsidRPr="00EE7885" w:rsidRDefault="00163E10" w:rsidP="0029350F">
            <w:pPr>
              <w:jc w:val="center"/>
              <w:rPr>
                <w:rFonts w:ascii="Garamond" w:hAnsi="Garamond"/>
              </w:rPr>
            </w:pPr>
            <w:r w:rsidRPr="00EE7885">
              <w:rPr>
                <w:rFonts w:ascii="Garamond" w:hAnsi="Garamond"/>
              </w:rPr>
              <w:t>Spring</w:t>
            </w:r>
          </w:p>
        </w:tc>
        <w:tc>
          <w:tcPr>
            <w:tcW w:w="6570" w:type="dxa"/>
            <w:tcBorders>
              <w:right w:val="single" w:sz="6" w:space="0" w:color="000000"/>
            </w:tcBorders>
            <w:vAlign w:val="center"/>
          </w:tcPr>
          <w:p w14:paraId="333AD68B" w14:textId="67B13E54" w:rsidR="00163E10" w:rsidRPr="00EE7885" w:rsidRDefault="00163E10" w:rsidP="0029350F">
            <w:pPr>
              <w:jc w:val="center"/>
              <w:rPr>
                <w:rFonts w:ascii="Garamond" w:hAnsi="Garamond"/>
              </w:rPr>
            </w:pPr>
            <w:r w:rsidRPr="00EE7885">
              <w:rPr>
                <w:rFonts w:ascii="Garamond" w:hAnsi="Garamond"/>
              </w:rPr>
              <w:t>1 or 2 Area Requirements, Begin Qualifying Examination preparation</w:t>
            </w:r>
          </w:p>
        </w:tc>
      </w:tr>
      <w:tr w:rsidR="0029350F" w:rsidRPr="00EE7885" w14:paraId="0CC7C75C" w14:textId="77777777" w:rsidTr="0029350F">
        <w:trPr>
          <w:trHeight w:val="400"/>
        </w:trPr>
        <w:tc>
          <w:tcPr>
            <w:tcW w:w="1620" w:type="dxa"/>
            <w:vAlign w:val="center"/>
          </w:tcPr>
          <w:p w14:paraId="45B69AD1" w14:textId="573BAF83" w:rsidR="00163E10" w:rsidRPr="00EE7885" w:rsidRDefault="00163E10" w:rsidP="0029350F">
            <w:pPr>
              <w:jc w:val="center"/>
              <w:rPr>
                <w:rFonts w:ascii="Garamond" w:hAnsi="Garamond"/>
              </w:rPr>
            </w:pPr>
            <w:r w:rsidRPr="00EE7885">
              <w:rPr>
                <w:rFonts w:ascii="Garamond" w:hAnsi="Garamond"/>
              </w:rPr>
              <w:t>Year 4</w:t>
            </w:r>
          </w:p>
        </w:tc>
        <w:tc>
          <w:tcPr>
            <w:tcW w:w="1800" w:type="dxa"/>
            <w:vAlign w:val="center"/>
          </w:tcPr>
          <w:p w14:paraId="095E15D3" w14:textId="2373F192" w:rsidR="00163E10" w:rsidRPr="00EE7885" w:rsidRDefault="00163E10" w:rsidP="0029350F">
            <w:pPr>
              <w:jc w:val="center"/>
              <w:rPr>
                <w:rFonts w:ascii="Garamond" w:hAnsi="Garamond"/>
              </w:rPr>
            </w:pPr>
            <w:r w:rsidRPr="00EE7885">
              <w:rPr>
                <w:rFonts w:ascii="Garamond" w:hAnsi="Garamond"/>
              </w:rPr>
              <w:t>Fall</w:t>
            </w:r>
          </w:p>
        </w:tc>
        <w:tc>
          <w:tcPr>
            <w:tcW w:w="6570" w:type="dxa"/>
            <w:tcBorders>
              <w:right w:val="single" w:sz="6" w:space="0" w:color="000000"/>
            </w:tcBorders>
            <w:vAlign w:val="center"/>
          </w:tcPr>
          <w:p w14:paraId="79780795" w14:textId="73CDCEA6" w:rsidR="00163E10" w:rsidRPr="00EE7885" w:rsidRDefault="00163E10" w:rsidP="0029350F">
            <w:pPr>
              <w:jc w:val="center"/>
              <w:rPr>
                <w:rFonts w:ascii="Garamond" w:hAnsi="Garamond"/>
              </w:rPr>
            </w:pPr>
            <w:r w:rsidRPr="00EE7885">
              <w:rPr>
                <w:rFonts w:ascii="Garamond" w:hAnsi="Garamond"/>
              </w:rPr>
              <w:t>Take Written and Oral Qualifying Examination</w:t>
            </w:r>
          </w:p>
        </w:tc>
      </w:tr>
      <w:tr w:rsidR="0029350F" w:rsidRPr="00EE7885" w14:paraId="41BBF037" w14:textId="77777777" w:rsidTr="0029350F">
        <w:trPr>
          <w:trHeight w:val="400"/>
        </w:trPr>
        <w:tc>
          <w:tcPr>
            <w:tcW w:w="1620" w:type="dxa"/>
            <w:vAlign w:val="center"/>
          </w:tcPr>
          <w:p w14:paraId="6737BB02" w14:textId="77777777" w:rsidR="00163E10" w:rsidRPr="00EE7885" w:rsidRDefault="00163E10" w:rsidP="0029350F">
            <w:pPr>
              <w:jc w:val="center"/>
              <w:rPr>
                <w:rFonts w:ascii="Garamond" w:hAnsi="Garamond"/>
              </w:rPr>
            </w:pPr>
          </w:p>
        </w:tc>
        <w:tc>
          <w:tcPr>
            <w:tcW w:w="1800" w:type="dxa"/>
            <w:vAlign w:val="center"/>
          </w:tcPr>
          <w:p w14:paraId="600E2A78" w14:textId="7780079D" w:rsidR="00163E10" w:rsidRPr="00EE7885" w:rsidRDefault="00163E10" w:rsidP="0029350F">
            <w:pPr>
              <w:jc w:val="center"/>
              <w:rPr>
                <w:rFonts w:ascii="Garamond" w:hAnsi="Garamond"/>
              </w:rPr>
            </w:pPr>
            <w:r w:rsidRPr="00EE7885">
              <w:rPr>
                <w:rFonts w:ascii="Garamond" w:hAnsi="Garamond"/>
              </w:rPr>
              <w:t>Spring</w:t>
            </w:r>
          </w:p>
        </w:tc>
        <w:tc>
          <w:tcPr>
            <w:tcW w:w="6570" w:type="dxa"/>
            <w:tcBorders>
              <w:right w:val="single" w:sz="6" w:space="0" w:color="000000"/>
            </w:tcBorders>
            <w:vAlign w:val="center"/>
          </w:tcPr>
          <w:p w14:paraId="1A802945" w14:textId="1071D3BE" w:rsidR="00163E10" w:rsidRPr="00EE7885" w:rsidRDefault="00163E10" w:rsidP="0029350F">
            <w:pPr>
              <w:jc w:val="center"/>
              <w:rPr>
                <w:rFonts w:ascii="Garamond" w:hAnsi="Garamond"/>
              </w:rPr>
            </w:pPr>
            <w:r w:rsidRPr="00EE7885">
              <w:rPr>
                <w:rFonts w:ascii="Garamond" w:hAnsi="Garamond"/>
              </w:rPr>
              <w:t>Dissertation Proposal Preparation</w:t>
            </w:r>
          </w:p>
        </w:tc>
      </w:tr>
      <w:tr w:rsidR="0029350F" w:rsidRPr="00EE7885" w14:paraId="62AB5E80" w14:textId="77777777" w:rsidTr="0029350F">
        <w:trPr>
          <w:trHeight w:val="400"/>
        </w:trPr>
        <w:tc>
          <w:tcPr>
            <w:tcW w:w="1620" w:type="dxa"/>
            <w:vAlign w:val="center"/>
          </w:tcPr>
          <w:p w14:paraId="61FB5801" w14:textId="3245B5BD" w:rsidR="00163E10" w:rsidRPr="00EE7885" w:rsidRDefault="00163E10" w:rsidP="0029350F">
            <w:pPr>
              <w:jc w:val="center"/>
              <w:rPr>
                <w:rFonts w:ascii="Garamond" w:hAnsi="Garamond"/>
              </w:rPr>
            </w:pPr>
            <w:r w:rsidRPr="00EE7885">
              <w:rPr>
                <w:rFonts w:ascii="Garamond" w:hAnsi="Garamond"/>
              </w:rPr>
              <w:t>Year 5</w:t>
            </w:r>
          </w:p>
        </w:tc>
        <w:tc>
          <w:tcPr>
            <w:tcW w:w="1800" w:type="dxa"/>
            <w:vAlign w:val="center"/>
          </w:tcPr>
          <w:p w14:paraId="026BF908" w14:textId="3935E872" w:rsidR="00163E10" w:rsidRPr="00EE7885" w:rsidRDefault="00163E10" w:rsidP="0029350F">
            <w:pPr>
              <w:jc w:val="center"/>
              <w:rPr>
                <w:rFonts w:ascii="Garamond" w:hAnsi="Garamond"/>
              </w:rPr>
            </w:pPr>
            <w:r w:rsidRPr="00EE7885">
              <w:rPr>
                <w:rFonts w:ascii="Garamond" w:hAnsi="Garamond"/>
              </w:rPr>
              <w:t>Fall</w:t>
            </w:r>
          </w:p>
        </w:tc>
        <w:tc>
          <w:tcPr>
            <w:tcW w:w="6570" w:type="dxa"/>
            <w:tcBorders>
              <w:right w:val="single" w:sz="6" w:space="0" w:color="000000"/>
            </w:tcBorders>
            <w:vAlign w:val="center"/>
          </w:tcPr>
          <w:p w14:paraId="033D5325" w14:textId="45DFDB69" w:rsidR="00163E10" w:rsidRPr="00EE7885" w:rsidRDefault="00163E10" w:rsidP="0029350F">
            <w:pPr>
              <w:jc w:val="center"/>
              <w:rPr>
                <w:rFonts w:ascii="Garamond" w:hAnsi="Garamond"/>
              </w:rPr>
            </w:pPr>
            <w:r w:rsidRPr="00EE7885">
              <w:rPr>
                <w:rFonts w:ascii="Garamond" w:hAnsi="Garamond"/>
              </w:rPr>
              <w:t>Dissertation Proposal Approved</w:t>
            </w:r>
          </w:p>
        </w:tc>
      </w:tr>
      <w:tr w:rsidR="0029350F" w:rsidRPr="00EE7885" w14:paraId="4692FC68" w14:textId="77777777" w:rsidTr="0029350F">
        <w:trPr>
          <w:trHeight w:val="395"/>
        </w:trPr>
        <w:tc>
          <w:tcPr>
            <w:tcW w:w="1620" w:type="dxa"/>
            <w:vAlign w:val="center"/>
          </w:tcPr>
          <w:p w14:paraId="63553DD8" w14:textId="77777777" w:rsidR="00163E10" w:rsidRPr="00EE7885" w:rsidRDefault="00163E10" w:rsidP="0029350F">
            <w:pPr>
              <w:jc w:val="center"/>
              <w:rPr>
                <w:rFonts w:ascii="Garamond" w:hAnsi="Garamond"/>
              </w:rPr>
            </w:pPr>
          </w:p>
        </w:tc>
        <w:tc>
          <w:tcPr>
            <w:tcW w:w="1800" w:type="dxa"/>
            <w:vAlign w:val="center"/>
          </w:tcPr>
          <w:p w14:paraId="58326880" w14:textId="3144621D" w:rsidR="00163E10" w:rsidRPr="00EE7885" w:rsidRDefault="00163E10" w:rsidP="0029350F">
            <w:pPr>
              <w:jc w:val="center"/>
              <w:rPr>
                <w:rFonts w:ascii="Garamond" w:hAnsi="Garamond"/>
              </w:rPr>
            </w:pPr>
            <w:r w:rsidRPr="00EE7885">
              <w:rPr>
                <w:rFonts w:ascii="Garamond" w:hAnsi="Garamond"/>
              </w:rPr>
              <w:t>Spring</w:t>
            </w:r>
          </w:p>
        </w:tc>
        <w:tc>
          <w:tcPr>
            <w:tcW w:w="6570" w:type="dxa"/>
            <w:tcBorders>
              <w:right w:val="single" w:sz="6" w:space="0" w:color="000000"/>
            </w:tcBorders>
            <w:vAlign w:val="center"/>
          </w:tcPr>
          <w:p w14:paraId="20DFD8F5" w14:textId="0EDAB42A" w:rsidR="00163E10" w:rsidRPr="00EE7885" w:rsidRDefault="00163E10" w:rsidP="0029350F">
            <w:pPr>
              <w:jc w:val="center"/>
              <w:rPr>
                <w:rFonts w:ascii="Garamond" w:hAnsi="Garamond"/>
              </w:rPr>
            </w:pPr>
            <w:r w:rsidRPr="00EE7885">
              <w:rPr>
                <w:rFonts w:ascii="Garamond" w:hAnsi="Garamond"/>
              </w:rPr>
              <w:t>Work on Dissertation</w:t>
            </w:r>
          </w:p>
        </w:tc>
      </w:tr>
      <w:tr w:rsidR="0029350F" w:rsidRPr="00EE7885" w14:paraId="61A1C7C9" w14:textId="77777777" w:rsidTr="0029350F">
        <w:trPr>
          <w:trHeight w:val="400"/>
        </w:trPr>
        <w:tc>
          <w:tcPr>
            <w:tcW w:w="1620" w:type="dxa"/>
            <w:vAlign w:val="center"/>
          </w:tcPr>
          <w:p w14:paraId="0FE9ED9D" w14:textId="3A88E726" w:rsidR="00163E10" w:rsidRPr="00EE7885" w:rsidRDefault="00163E10" w:rsidP="0029350F">
            <w:pPr>
              <w:jc w:val="center"/>
              <w:rPr>
                <w:rFonts w:ascii="Garamond" w:hAnsi="Garamond"/>
              </w:rPr>
            </w:pPr>
            <w:r w:rsidRPr="00EE7885">
              <w:rPr>
                <w:rFonts w:ascii="Garamond" w:hAnsi="Garamond"/>
              </w:rPr>
              <w:t>Year 6</w:t>
            </w:r>
          </w:p>
        </w:tc>
        <w:tc>
          <w:tcPr>
            <w:tcW w:w="1800" w:type="dxa"/>
            <w:vAlign w:val="center"/>
          </w:tcPr>
          <w:p w14:paraId="1C4D4C9F" w14:textId="5DE90CB8" w:rsidR="00163E10" w:rsidRPr="00EE7885" w:rsidRDefault="00163E10" w:rsidP="0029350F">
            <w:pPr>
              <w:jc w:val="center"/>
              <w:rPr>
                <w:rFonts w:ascii="Garamond" w:hAnsi="Garamond"/>
              </w:rPr>
            </w:pPr>
            <w:r w:rsidRPr="00EE7885">
              <w:rPr>
                <w:rFonts w:ascii="Garamond" w:hAnsi="Garamond"/>
              </w:rPr>
              <w:t>Fall</w:t>
            </w:r>
          </w:p>
        </w:tc>
        <w:tc>
          <w:tcPr>
            <w:tcW w:w="6570" w:type="dxa"/>
            <w:tcBorders>
              <w:right w:val="single" w:sz="6" w:space="0" w:color="000000"/>
            </w:tcBorders>
            <w:vAlign w:val="center"/>
          </w:tcPr>
          <w:p w14:paraId="5C812629" w14:textId="5C5DA22D" w:rsidR="00163E10" w:rsidRPr="00EE7885" w:rsidRDefault="00163E10" w:rsidP="0029350F">
            <w:pPr>
              <w:jc w:val="center"/>
              <w:rPr>
                <w:rFonts w:ascii="Garamond" w:hAnsi="Garamond"/>
              </w:rPr>
            </w:pPr>
            <w:r w:rsidRPr="00EE7885">
              <w:rPr>
                <w:rFonts w:ascii="Garamond" w:hAnsi="Garamond"/>
              </w:rPr>
              <w:t>Dissertation Draft Completed</w:t>
            </w:r>
          </w:p>
        </w:tc>
      </w:tr>
      <w:tr w:rsidR="0029350F" w:rsidRPr="00EE7885" w14:paraId="4ED491D4" w14:textId="77777777" w:rsidTr="0029350F">
        <w:trPr>
          <w:trHeight w:val="400"/>
        </w:trPr>
        <w:tc>
          <w:tcPr>
            <w:tcW w:w="1620" w:type="dxa"/>
            <w:vAlign w:val="center"/>
          </w:tcPr>
          <w:p w14:paraId="167A6282" w14:textId="77777777" w:rsidR="00163E10" w:rsidRPr="00EE7885" w:rsidRDefault="00163E10" w:rsidP="0029350F">
            <w:pPr>
              <w:jc w:val="center"/>
              <w:rPr>
                <w:rFonts w:ascii="Garamond" w:hAnsi="Garamond"/>
              </w:rPr>
            </w:pPr>
          </w:p>
        </w:tc>
        <w:tc>
          <w:tcPr>
            <w:tcW w:w="1800" w:type="dxa"/>
            <w:vAlign w:val="center"/>
          </w:tcPr>
          <w:p w14:paraId="7021CBB2" w14:textId="08B15C5F" w:rsidR="00163E10" w:rsidRPr="00EE7885" w:rsidRDefault="00163E10" w:rsidP="0029350F">
            <w:pPr>
              <w:jc w:val="center"/>
              <w:rPr>
                <w:rFonts w:ascii="Garamond" w:hAnsi="Garamond"/>
              </w:rPr>
            </w:pPr>
            <w:r w:rsidRPr="00EE7885">
              <w:rPr>
                <w:rFonts w:ascii="Garamond" w:hAnsi="Garamond"/>
              </w:rPr>
              <w:t>Spring</w:t>
            </w:r>
          </w:p>
        </w:tc>
        <w:tc>
          <w:tcPr>
            <w:tcW w:w="6570" w:type="dxa"/>
            <w:tcBorders>
              <w:right w:val="single" w:sz="6" w:space="0" w:color="000000"/>
            </w:tcBorders>
            <w:vAlign w:val="center"/>
          </w:tcPr>
          <w:p w14:paraId="5B906DE3" w14:textId="00804081" w:rsidR="00163E10" w:rsidRPr="00EE7885" w:rsidRDefault="00163E10" w:rsidP="0029350F">
            <w:pPr>
              <w:jc w:val="center"/>
              <w:rPr>
                <w:rFonts w:ascii="Garamond" w:hAnsi="Garamond"/>
              </w:rPr>
            </w:pPr>
            <w:r w:rsidRPr="00EE7885">
              <w:rPr>
                <w:rFonts w:ascii="Garamond" w:hAnsi="Garamond"/>
              </w:rPr>
              <w:t>Dissertation Finished/Defended/Presented</w:t>
            </w:r>
          </w:p>
        </w:tc>
      </w:tr>
    </w:tbl>
    <w:p w14:paraId="62A0019F" w14:textId="77777777" w:rsidR="00001D67" w:rsidRDefault="00001D67" w:rsidP="008F252D">
      <w:pPr>
        <w:rPr>
          <w:rFonts w:ascii="Garamond" w:hAnsi="Garamond"/>
        </w:rPr>
      </w:pPr>
    </w:p>
    <w:p w14:paraId="1D4B3C6A" w14:textId="17E41979" w:rsidR="00163E10" w:rsidRPr="00EE6C63" w:rsidRDefault="00163E10" w:rsidP="008F252D">
      <w:pPr>
        <w:rPr>
          <w:rFonts w:ascii="Garamond" w:hAnsi="Garamond"/>
          <w:sz w:val="20"/>
          <w:szCs w:val="20"/>
        </w:rPr>
      </w:pPr>
      <w:r w:rsidRPr="00EE6C63">
        <w:rPr>
          <w:rFonts w:ascii="Garamond" w:hAnsi="Garamond"/>
          <w:sz w:val="20"/>
          <w:szCs w:val="20"/>
        </w:rPr>
        <w:t xml:space="preserve">NOTE: These timelines are only rough guides of what is possible. A student’s path through the program depends heavily on </w:t>
      </w:r>
      <w:r w:rsidR="00EE6C63">
        <w:rPr>
          <w:rFonts w:ascii="Garamond" w:hAnsi="Garamond"/>
          <w:sz w:val="20"/>
          <w:szCs w:val="20"/>
        </w:rPr>
        <w:t>their</w:t>
      </w:r>
      <w:r w:rsidRPr="00EE6C63">
        <w:rPr>
          <w:rFonts w:ascii="Garamond" w:hAnsi="Garamond"/>
          <w:sz w:val="20"/>
          <w:szCs w:val="20"/>
        </w:rPr>
        <w:t xml:space="preserve"> interests and </w:t>
      </w:r>
      <w:r w:rsidR="001C6FA0">
        <w:rPr>
          <w:rFonts w:ascii="Garamond" w:hAnsi="Garamond"/>
          <w:sz w:val="20"/>
          <w:szCs w:val="20"/>
        </w:rPr>
        <w:t xml:space="preserve">on </w:t>
      </w:r>
      <w:r w:rsidRPr="00EE6C63">
        <w:rPr>
          <w:rFonts w:ascii="Garamond" w:hAnsi="Garamond"/>
          <w:sz w:val="20"/>
          <w:szCs w:val="20"/>
        </w:rPr>
        <w:t>guidance from advisor.</w:t>
      </w:r>
    </w:p>
    <w:p w14:paraId="6A5967E7" w14:textId="77777777" w:rsidR="00163E10" w:rsidRPr="00EE7885" w:rsidRDefault="00163E10" w:rsidP="008F252D">
      <w:pPr>
        <w:rPr>
          <w:rFonts w:ascii="Garamond" w:hAnsi="Garamond"/>
        </w:rPr>
        <w:sectPr w:rsidR="00163E10" w:rsidRPr="00EE7885" w:rsidSect="008F252D">
          <w:pgSz w:w="12240" w:h="15840"/>
          <w:pgMar w:top="1440" w:right="1440" w:bottom="1440" w:left="1440" w:header="0" w:footer="767" w:gutter="0"/>
          <w:cols w:space="720"/>
        </w:sectPr>
      </w:pPr>
    </w:p>
    <w:p w14:paraId="02F3E802" w14:textId="0B9117A4" w:rsidR="00163E10" w:rsidRPr="0088198B" w:rsidRDefault="00F67D11" w:rsidP="0088198B">
      <w:pPr>
        <w:pStyle w:val="HandbookHeading2"/>
      </w:pPr>
      <w:bookmarkStart w:id="92" w:name="ADVISING_AND_ANNUAL_REVIEW"/>
      <w:bookmarkStart w:id="93" w:name="Program_Advising_and_Plan_of_Study"/>
      <w:bookmarkStart w:id="94" w:name="_Toc206152510"/>
      <w:bookmarkEnd w:id="92"/>
      <w:bookmarkEnd w:id="93"/>
      <w:r w:rsidRPr="0088198B">
        <w:lastRenderedPageBreak/>
        <w:t>ADVISING AND ANNUAL REVIEW</w:t>
      </w:r>
      <w:bookmarkEnd w:id="94"/>
    </w:p>
    <w:p w14:paraId="324835DE" w14:textId="77777777" w:rsidR="006C5D28" w:rsidRDefault="006C5D28" w:rsidP="008F252D">
      <w:pPr>
        <w:rPr>
          <w:rFonts w:ascii="Garamond" w:hAnsi="Garamond"/>
        </w:rPr>
      </w:pPr>
    </w:p>
    <w:p w14:paraId="62183518" w14:textId="52C68692" w:rsidR="00163E10" w:rsidRPr="00EE7885" w:rsidRDefault="00F67D11" w:rsidP="006C5D28">
      <w:pPr>
        <w:pStyle w:val="HandbookHeading3"/>
      </w:pPr>
      <w:bookmarkStart w:id="95" w:name="_Toc206152511"/>
      <w:r w:rsidRPr="00EE7885">
        <w:t>Program Advising and Plan of Study</w:t>
      </w:r>
      <w:bookmarkEnd w:id="95"/>
    </w:p>
    <w:p w14:paraId="6B953CC9" w14:textId="77777777" w:rsidR="006C5D28" w:rsidRDefault="006C5D28" w:rsidP="008F252D">
      <w:pPr>
        <w:rPr>
          <w:rFonts w:ascii="Garamond" w:hAnsi="Garamond"/>
        </w:rPr>
      </w:pPr>
    </w:p>
    <w:p w14:paraId="55B9C58B" w14:textId="71E14EB4" w:rsidR="00163E10" w:rsidRPr="00EE7885" w:rsidRDefault="00F67D11" w:rsidP="008F252D">
      <w:pPr>
        <w:rPr>
          <w:rFonts w:ascii="Garamond" w:hAnsi="Garamond"/>
        </w:rPr>
      </w:pPr>
      <w:r w:rsidRPr="00EE7885">
        <w:rPr>
          <w:rFonts w:ascii="Garamond" w:hAnsi="Garamond"/>
        </w:rPr>
        <w:t>Ideally, initial or temporary faculty advisors may be assigned to students when they begin the program based on research interests; if not, one’s advisor for the first year is the area coordinator in that student’s primary area of study. The initial advisor, in consultation with area faculty and the Program Director if needed, works with students to develop a preliminary plan of study, which includes schedules for completion of necessary prerequisite</w:t>
      </w:r>
      <w:r w:rsidR="00DE7F72" w:rsidRPr="00EE7885">
        <w:rPr>
          <w:rFonts w:ascii="Garamond" w:hAnsi="Garamond"/>
        </w:rPr>
        <w:t>s</w:t>
      </w:r>
      <w:r w:rsidRPr="00EE7885">
        <w:rPr>
          <w:rFonts w:ascii="Garamond" w:hAnsi="Garamond"/>
        </w:rPr>
        <w:t xml:space="preserve"> and required courses, and for transfer of master’s degree credits.</w:t>
      </w:r>
    </w:p>
    <w:p w14:paraId="2F0B8594" w14:textId="77777777" w:rsidR="006C5D28" w:rsidRDefault="006C5D28" w:rsidP="008F252D">
      <w:pPr>
        <w:rPr>
          <w:rFonts w:ascii="Garamond" w:hAnsi="Garamond"/>
        </w:rPr>
      </w:pPr>
    </w:p>
    <w:p w14:paraId="52DC3E96" w14:textId="40D5D96A" w:rsidR="00163E10" w:rsidRPr="00EE7885" w:rsidRDefault="00F67D11" w:rsidP="008F252D">
      <w:pPr>
        <w:rPr>
          <w:rFonts w:ascii="Garamond" w:hAnsi="Garamond"/>
        </w:rPr>
      </w:pPr>
      <w:r w:rsidRPr="00EE7885">
        <w:rPr>
          <w:rFonts w:ascii="Garamond" w:hAnsi="Garamond"/>
        </w:rPr>
        <w:t>In one’s second semester (ideally prior to course registration for the third semester)</w:t>
      </w:r>
      <w:r w:rsidR="00DE7F72" w:rsidRPr="00EE7885">
        <w:rPr>
          <w:rFonts w:ascii="Garamond" w:hAnsi="Garamond"/>
        </w:rPr>
        <w:t>,</w:t>
      </w:r>
      <w:r w:rsidRPr="00EE7885">
        <w:rPr>
          <w:rFonts w:ascii="Garamond" w:hAnsi="Garamond"/>
        </w:rPr>
        <w:t xml:space="preserve"> each student should select an advisor to guide </w:t>
      </w:r>
      <w:r w:rsidR="00057713">
        <w:rPr>
          <w:rFonts w:ascii="Garamond" w:hAnsi="Garamond"/>
        </w:rPr>
        <w:t>them</w:t>
      </w:r>
      <w:r w:rsidR="00D44F81">
        <w:rPr>
          <w:rFonts w:ascii="Garamond" w:hAnsi="Garamond"/>
        </w:rPr>
        <w:t xml:space="preserve"> </w:t>
      </w:r>
      <w:r w:rsidRPr="00EE7885">
        <w:rPr>
          <w:rFonts w:ascii="Garamond" w:hAnsi="Garamond"/>
        </w:rPr>
        <w:t>in their remaining coursework and through the Qualifying Exam process. (This is</w:t>
      </w:r>
      <w:r w:rsidR="00DE7F72" w:rsidRPr="00EE7885">
        <w:rPr>
          <w:rFonts w:ascii="Garamond" w:hAnsi="Garamond"/>
        </w:rPr>
        <w:t>,</w:t>
      </w:r>
      <w:r w:rsidRPr="00EE7885">
        <w:rPr>
          <w:rFonts w:ascii="Garamond" w:hAnsi="Garamond"/>
        </w:rPr>
        <w:t xml:space="preserve"> in many cases</w:t>
      </w:r>
      <w:r w:rsidR="00DE7F72" w:rsidRPr="00EE7885">
        <w:rPr>
          <w:rFonts w:ascii="Garamond" w:hAnsi="Garamond"/>
        </w:rPr>
        <w:t>,</w:t>
      </w:r>
      <w:r w:rsidRPr="00EE7885">
        <w:rPr>
          <w:rFonts w:ascii="Garamond" w:hAnsi="Garamond"/>
        </w:rPr>
        <w:t xml:space="preserve"> the initial advisor one was assigned, if both student and faculty member agree to that.) The student and this program advisor develop a plan of study designed to prepare the student for qualifying exams and dissertation research in the student’s chosen area of study.</w:t>
      </w:r>
    </w:p>
    <w:p w14:paraId="5335C5BC" w14:textId="77777777" w:rsidR="006C5D28" w:rsidRDefault="006C5D28" w:rsidP="008F252D">
      <w:pPr>
        <w:rPr>
          <w:rFonts w:ascii="Garamond" w:hAnsi="Garamond"/>
        </w:rPr>
      </w:pPr>
    </w:p>
    <w:p w14:paraId="6659D935" w14:textId="0823FA32" w:rsidR="00163E10" w:rsidRPr="00EE7885" w:rsidRDefault="00F67D11" w:rsidP="008F252D">
      <w:pPr>
        <w:rPr>
          <w:rFonts w:ascii="Garamond" w:hAnsi="Garamond"/>
        </w:rPr>
      </w:pPr>
      <w:r w:rsidRPr="00EE7885">
        <w:rPr>
          <w:rFonts w:ascii="Garamond" w:hAnsi="Garamond"/>
        </w:rPr>
        <w:t xml:space="preserve">Advisors must be full members of the Ph.D. program faculty. Advisors shall also keep track of their advisees and meet with them regularly, at least once prior to each course registration period, and more frequently, as needed. It is, however, ultimately the student’s responsibility to stay in close contact with </w:t>
      </w:r>
      <w:r w:rsidR="006C5D28">
        <w:rPr>
          <w:rFonts w:ascii="Garamond" w:hAnsi="Garamond"/>
        </w:rPr>
        <w:t>their</w:t>
      </w:r>
      <w:r w:rsidRPr="00EE7885">
        <w:rPr>
          <w:rFonts w:ascii="Garamond" w:hAnsi="Garamond"/>
        </w:rPr>
        <w:t xml:space="preserve"> advisor. The advising relationship is one of the most important aspects of graduate education.</w:t>
      </w:r>
    </w:p>
    <w:p w14:paraId="1FEEA27E" w14:textId="77777777" w:rsidR="00163E10" w:rsidRPr="00EE7885" w:rsidRDefault="00163E10" w:rsidP="008F252D">
      <w:pPr>
        <w:rPr>
          <w:rFonts w:ascii="Garamond" w:hAnsi="Garamond"/>
        </w:rPr>
      </w:pPr>
    </w:p>
    <w:p w14:paraId="20DC8641" w14:textId="77777777" w:rsidR="00163E10" w:rsidRPr="00EE7885" w:rsidRDefault="00163E10" w:rsidP="008F252D">
      <w:pPr>
        <w:rPr>
          <w:rFonts w:ascii="Garamond" w:hAnsi="Garamond"/>
        </w:rPr>
      </w:pPr>
    </w:p>
    <w:p w14:paraId="47173438" w14:textId="4B17BD24" w:rsidR="00163E10" w:rsidRPr="00EE7885" w:rsidRDefault="00F67D11" w:rsidP="006C5D28">
      <w:pPr>
        <w:pStyle w:val="HandbookHeading3"/>
      </w:pPr>
      <w:bookmarkStart w:id="96" w:name="Annual_Review_of_Student_Progress"/>
      <w:bookmarkStart w:id="97" w:name="_Toc206152512"/>
      <w:bookmarkEnd w:id="96"/>
      <w:r w:rsidRPr="00EE7885">
        <w:t>Annual Review of Student Progress</w:t>
      </w:r>
      <w:bookmarkEnd w:id="97"/>
    </w:p>
    <w:p w14:paraId="6AB6BC2C" w14:textId="77777777" w:rsidR="00D44F81" w:rsidRDefault="00D44F81" w:rsidP="008F252D">
      <w:pPr>
        <w:rPr>
          <w:rFonts w:ascii="Garamond" w:hAnsi="Garamond"/>
        </w:rPr>
      </w:pPr>
    </w:p>
    <w:p w14:paraId="603B228E" w14:textId="4AE89EEC" w:rsidR="00163E10" w:rsidRPr="00EE7885" w:rsidRDefault="00F67D11" w:rsidP="008F252D">
      <w:pPr>
        <w:rPr>
          <w:rFonts w:ascii="Garamond" w:hAnsi="Garamond"/>
        </w:rPr>
      </w:pPr>
      <w:r w:rsidRPr="00EE7885">
        <w:rPr>
          <w:rFonts w:ascii="Garamond" w:hAnsi="Garamond"/>
        </w:rPr>
        <w:t>All students are encouraged to involve themselves with faculty research as early as possible</w:t>
      </w:r>
      <w:r w:rsidR="00DE7F72" w:rsidRPr="00EE7885">
        <w:rPr>
          <w:rFonts w:ascii="Garamond" w:hAnsi="Garamond"/>
        </w:rPr>
        <w:t>,</w:t>
      </w:r>
      <w:r w:rsidRPr="00EE7885">
        <w:rPr>
          <w:rFonts w:ascii="Garamond" w:hAnsi="Garamond"/>
        </w:rPr>
        <w:t xml:space="preserve"> with multiple and varied research experiences. Doctoral students are required to attend program-sponsored colloquia, regularly held on </w:t>
      </w:r>
      <w:r w:rsidR="00504AB4">
        <w:rPr>
          <w:rFonts w:ascii="Garamond" w:hAnsi="Garamond"/>
        </w:rPr>
        <w:t>Wednesday</w:t>
      </w:r>
      <w:r w:rsidRPr="00EE7885">
        <w:rPr>
          <w:rFonts w:ascii="Garamond" w:hAnsi="Garamond"/>
        </w:rPr>
        <w:t xml:space="preserve"> afternoons throughout the academic year. Students are encouraged to also take advantage of the many additional colloquia, conferences, lectures, symposia</w:t>
      </w:r>
      <w:r w:rsidR="00DE7F72" w:rsidRPr="00EE7885">
        <w:rPr>
          <w:rFonts w:ascii="Garamond" w:hAnsi="Garamond"/>
        </w:rPr>
        <w:t>,</w:t>
      </w:r>
      <w:r w:rsidRPr="00EE7885">
        <w:rPr>
          <w:rFonts w:ascii="Garamond" w:hAnsi="Garamond"/>
        </w:rPr>
        <w:t xml:space="preserve"> and workshops scheduled each year, not only at SC&amp;I, but throughout the university, and at the many other fine research universities in the surrounding metropolitan area. As an additional part of one’s doctoral preparation, students are expected to actively submit to and present at various regional, national, and/or international scholarly conferences relevant to their research and to publish their work in appropriate scholarly venues.</w:t>
      </w:r>
    </w:p>
    <w:p w14:paraId="4C5EC145" w14:textId="77777777" w:rsidR="00D44F81" w:rsidRDefault="00D44F81" w:rsidP="008F252D">
      <w:pPr>
        <w:rPr>
          <w:rFonts w:ascii="Garamond" w:hAnsi="Garamond"/>
        </w:rPr>
      </w:pPr>
    </w:p>
    <w:p w14:paraId="57A99619" w14:textId="786F78B7" w:rsidR="00163E10" w:rsidRPr="00EE7885" w:rsidRDefault="00F67D11" w:rsidP="008F252D">
      <w:pPr>
        <w:rPr>
          <w:rFonts w:ascii="Garamond" w:hAnsi="Garamond"/>
        </w:rPr>
      </w:pPr>
      <w:r w:rsidRPr="00EE7885">
        <w:rPr>
          <w:rFonts w:ascii="Garamond" w:hAnsi="Garamond"/>
        </w:rPr>
        <w:t>The Faculty of the Ph.D. Program meets each spring semester to review the progress of all students in the program. This review is conducted initially by members of the faculty within the student’s area of study. The executive committee of the Ph.D. program (Director and area coordinators) and other interested faculty will also meet to discuss any problematic situations at a program-wide review. Prior to the review, all students in the program must meet with their advisor and submit a copy of the annual review and individual development plan form (due usually on April 1st). This information is used not only to assess student progress</w:t>
      </w:r>
      <w:r w:rsidR="00DE7F72" w:rsidRPr="00EE7885">
        <w:rPr>
          <w:rFonts w:ascii="Garamond" w:hAnsi="Garamond"/>
        </w:rPr>
        <w:t>,</w:t>
      </w:r>
      <w:r w:rsidRPr="00EE7885">
        <w:rPr>
          <w:rFonts w:ascii="Garamond" w:hAnsi="Garamond"/>
        </w:rPr>
        <w:t xml:space="preserve"> but also to identify future goals and develop plans and strategies for achieving stated professional pursuits. Doctoral Student Annual Review and Individual Development Plan Forms are submitted </w:t>
      </w:r>
      <w:hyperlink r:id="rId36" w:history="1">
        <w:r w:rsidRPr="00CE237D">
          <w:rPr>
            <w:rStyle w:val="Hyperlink"/>
            <w:rFonts w:ascii="Garamond" w:hAnsi="Garamond"/>
          </w:rPr>
          <w:t>online</w:t>
        </w:r>
        <w:r w:rsidR="00B44E55" w:rsidRPr="00CE237D">
          <w:rPr>
            <w:rStyle w:val="Hyperlink"/>
            <w:rFonts w:ascii="Garamond" w:hAnsi="Garamond"/>
          </w:rPr>
          <w:t>.</w:t>
        </w:r>
      </w:hyperlink>
    </w:p>
    <w:p w14:paraId="4DAA0E6F" w14:textId="77777777" w:rsidR="00D44F81" w:rsidRDefault="00D44F81" w:rsidP="008F252D">
      <w:pPr>
        <w:rPr>
          <w:rFonts w:ascii="Garamond" w:hAnsi="Garamond"/>
        </w:rPr>
      </w:pPr>
    </w:p>
    <w:p w14:paraId="1FF0283B" w14:textId="6A294E34" w:rsidR="00163E10" w:rsidRPr="00EE7885" w:rsidRDefault="00F67D11" w:rsidP="008F252D">
      <w:pPr>
        <w:rPr>
          <w:rFonts w:ascii="Garamond" w:hAnsi="Garamond"/>
        </w:rPr>
      </w:pPr>
      <w:r w:rsidRPr="00EE7885">
        <w:rPr>
          <w:rFonts w:ascii="Garamond" w:hAnsi="Garamond"/>
        </w:rPr>
        <w:t xml:space="preserve">One goal of the annual review is to </w:t>
      </w:r>
      <w:r w:rsidR="00DE7F72" w:rsidRPr="00EE7885">
        <w:rPr>
          <w:rFonts w:ascii="Garamond" w:hAnsi="Garamond"/>
        </w:rPr>
        <w:t>en</w:t>
      </w:r>
      <w:r w:rsidRPr="00EE7885">
        <w:rPr>
          <w:rFonts w:ascii="Garamond" w:hAnsi="Garamond"/>
        </w:rPr>
        <w:t>sure that each student is making expected progress in fulfilling program requirements. Key measures of expected progress include:</w:t>
      </w:r>
    </w:p>
    <w:p w14:paraId="75208989" w14:textId="77777777" w:rsidR="00C215C5" w:rsidRDefault="00C215C5" w:rsidP="008F252D">
      <w:pPr>
        <w:rPr>
          <w:rFonts w:ascii="Garamond" w:hAnsi="Garamond"/>
        </w:rPr>
      </w:pPr>
    </w:p>
    <w:p w14:paraId="5B442F88" w14:textId="52F75263" w:rsidR="00163E10" w:rsidRPr="00C215C5" w:rsidRDefault="00F67D11" w:rsidP="00C215C5">
      <w:pPr>
        <w:pStyle w:val="ListParagraph"/>
        <w:numPr>
          <w:ilvl w:val="0"/>
          <w:numId w:val="35"/>
        </w:numPr>
        <w:rPr>
          <w:rFonts w:ascii="Garamond" w:hAnsi="Garamond"/>
        </w:rPr>
      </w:pPr>
      <w:r w:rsidRPr="00C215C5">
        <w:rPr>
          <w:rFonts w:ascii="Garamond" w:hAnsi="Garamond"/>
        </w:rPr>
        <w:t>Quality and focus of coursework, including grades</w:t>
      </w:r>
    </w:p>
    <w:p w14:paraId="22B622A8" w14:textId="77777777" w:rsidR="00C215C5" w:rsidRPr="00C215C5" w:rsidRDefault="00F67D11" w:rsidP="00C215C5">
      <w:pPr>
        <w:pStyle w:val="ListParagraph"/>
        <w:numPr>
          <w:ilvl w:val="0"/>
          <w:numId w:val="35"/>
        </w:numPr>
        <w:rPr>
          <w:rFonts w:ascii="Garamond" w:hAnsi="Garamond"/>
        </w:rPr>
      </w:pPr>
      <w:r w:rsidRPr="00C215C5">
        <w:rPr>
          <w:rFonts w:ascii="Garamond" w:hAnsi="Garamond"/>
        </w:rPr>
        <w:t xml:space="preserve">Minimal number of Incompletes, which are taken care of quickly </w:t>
      </w:r>
    </w:p>
    <w:p w14:paraId="61E054EA" w14:textId="4ABAFA11" w:rsidR="00163E10" w:rsidRPr="00C215C5" w:rsidRDefault="00F67D11" w:rsidP="00C215C5">
      <w:pPr>
        <w:pStyle w:val="ListParagraph"/>
        <w:numPr>
          <w:ilvl w:val="0"/>
          <w:numId w:val="35"/>
        </w:numPr>
        <w:rPr>
          <w:rFonts w:ascii="Garamond" w:hAnsi="Garamond"/>
        </w:rPr>
      </w:pPr>
      <w:r w:rsidRPr="00C215C5">
        <w:rPr>
          <w:rFonts w:ascii="Garamond" w:hAnsi="Garamond"/>
        </w:rPr>
        <w:t xml:space="preserve">Selection of and </w:t>
      </w:r>
      <w:r w:rsidR="008D0719">
        <w:rPr>
          <w:rFonts w:ascii="Garamond" w:hAnsi="Garamond"/>
        </w:rPr>
        <w:t>c</w:t>
      </w:r>
      <w:r w:rsidRPr="00C215C5">
        <w:rPr>
          <w:rFonts w:ascii="Garamond" w:hAnsi="Garamond"/>
        </w:rPr>
        <w:t xml:space="preserve">ontact with a </w:t>
      </w:r>
      <w:r w:rsidR="008D0719">
        <w:rPr>
          <w:rFonts w:ascii="Garamond" w:hAnsi="Garamond"/>
        </w:rPr>
        <w:t>p</w:t>
      </w:r>
      <w:r w:rsidRPr="00C215C5">
        <w:rPr>
          <w:rFonts w:ascii="Garamond" w:hAnsi="Garamond"/>
        </w:rPr>
        <w:t xml:space="preserve">rimary </w:t>
      </w:r>
      <w:r w:rsidR="008D0719">
        <w:rPr>
          <w:rFonts w:ascii="Garamond" w:hAnsi="Garamond"/>
        </w:rPr>
        <w:t>a</w:t>
      </w:r>
      <w:r w:rsidRPr="00C215C5">
        <w:rPr>
          <w:rFonts w:ascii="Garamond" w:hAnsi="Garamond"/>
        </w:rPr>
        <w:t>dvisor</w:t>
      </w:r>
    </w:p>
    <w:p w14:paraId="76266D0C" w14:textId="074173EF" w:rsidR="00163E10" w:rsidRPr="00C215C5" w:rsidRDefault="00F67D11" w:rsidP="00C215C5">
      <w:pPr>
        <w:pStyle w:val="ListParagraph"/>
        <w:numPr>
          <w:ilvl w:val="0"/>
          <w:numId w:val="35"/>
        </w:numPr>
        <w:rPr>
          <w:rFonts w:ascii="Garamond" w:hAnsi="Garamond"/>
        </w:rPr>
      </w:pPr>
      <w:r w:rsidRPr="00C215C5">
        <w:rPr>
          <w:rFonts w:ascii="Garamond" w:hAnsi="Garamond"/>
        </w:rPr>
        <w:t xml:space="preserve">Formation of </w:t>
      </w:r>
      <w:r w:rsidR="008D0719">
        <w:rPr>
          <w:rFonts w:ascii="Garamond" w:hAnsi="Garamond"/>
        </w:rPr>
        <w:t>c</w:t>
      </w:r>
      <w:r w:rsidRPr="00C215C5">
        <w:rPr>
          <w:rFonts w:ascii="Garamond" w:hAnsi="Garamond"/>
        </w:rPr>
        <w:t xml:space="preserve">ommittees for </w:t>
      </w:r>
      <w:r w:rsidR="008D0719">
        <w:rPr>
          <w:rFonts w:ascii="Garamond" w:hAnsi="Garamond"/>
        </w:rPr>
        <w:t>q</w:t>
      </w:r>
      <w:r w:rsidRPr="00C215C5">
        <w:rPr>
          <w:rFonts w:ascii="Garamond" w:hAnsi="Garamond"/>
        </w:rPr>
        <w:t xml:space="preserve">ualifying </w:t>
      </w:r>
      <w:r w:rsidR="008D0719">
        <w:rPr>
          <w:rFonts w:ascii="Garamond" w:hAnsi="Garamond"/>
        </w:rPr>
        <w:t>e</w:t>
      </w:r>
      <w:r w:rsidRPr="00C215C5">
        <w:rPr>
          <w:rFonts w:ascii="Garamond" w:hAnsi="Garamond"/>
        </w:rPr>
        <w:t xml:space="preserve">xamination and </w:t>
      </w:r>
      <w:r w:rsidR="008D0719">
        <w:rPr>
          <w:rFonts w:ascii="Garamond" w:hAnsi="Garamond"/>
        </w:rPr>
        <w:t>d</w:t>
      </w:r>
      <w:r w:rsidRPr="00C215C5">
        <w:rPr>
          <w:rFonts w:ascii="Garamond" w:hAnsi="Garamond"/>
        </w:rPr>
        <w:t>issertation</w:t>
      </w:r>
    </w:p>
    <w:p w14:paraId="0D75F36F" w14:textId="44AC4F2A" w:rsidR="00C215C5" w:rsidRPr="00C215C5" w:rsidRDefault="00F67D11" w:rsidP="00C215C5">
      <w:pPr>
        <w:pStyle w:val="ListParagraph"/>
        <w:numPr>
          <w:ilvl w:val="0"/>
          <w:numId w:val="35"/>
        </w:numPr>
        <w:rPr>
          <w:rFonts w:ascii="Garamond" w:hAnsi="Garamond"/>
        </w:rPr>
      </w:pPr>
      <w:r w:rsidRPr="00C215C5">
        <w:rPr>
          <w:rFonts w:ascii="Garamond" w:hAnsi="Garamond"/>
        </w:rPr>
        <w:t xml:space="preserve">Timeliness in </w:t>
      </w:r>
      <w:r w:rsidR="008D0719">
        <w:rPr>
          <w:rFonts w:ascii="Garamond" w:hAnsi="Garamond"/>
        </w:rPr>
        <w:t>c</w:t>
      </w:r>
      <w:r w:rsidRPr="00C215C5">
        <w:rPr>
          <w:rFonts w:ascii="Garamond" w:hAnsi="Garamond"/>
        </w:rPr>
        <w:t xml:space="preserve">ompletion of </w:t>
      </w:r>
      <w:r w:rsidR="008D0719">
        <w:rPr>
          <w:rFonts w:ascii="Garamond" w:hAnsi="Garamond"/>
        </w:rPr>
        <w:t>r</w:t>
      </w:r>
      <w:r w:rsidRPr="00C215C5">
        <w:rPr>
          <w:rFonts w:ascii="Garamond" w:hAnsi="Garamond"/>
        </w:rPr>
        <w:t xml:space="preserve">equirements (for coursework, qualifying examination, proposal, and </w:t>
      </w:r>
      <w:r w:rsidRPr="00C215C5">
        <w:rPr>
          <w:rFonts w:ascii="Garamond" w:hAnsi="Garamond"/>
        </w:rPr>
        <w:lastRenderedPageBreak/>
        <w:t xml:space="preserve">dissertation research) </w:t>
      </w:r>
    </w:p>
    <w:p w14:paraId="3B324F9C" w14:textId="55CD8B84" w:rsidR="00163E10" w:rsidRPr="00C215C5" w:rsidRDefault="00F67D11" w:rsidP="00C215C5">
      <w:pPr>
        <w:pStyle w:val="ListParagraph"/>
        <w:numPr>
          <w:ilvl w:val="0"/>
          <w:numId w:val="35"/>
        </w:numPr>
        <w:rPr>
          <w:rFonts w:ascii="Garamond" w:hAnsi="Garamond"/>
        </w:rPr>
      </w:pPr>
      <w:r w:rsidRPr="00C215C5">
        <w:rPr>
          <w:rFonts w:ascii="Garamond" w:hAnsi="Garamond"/>
        </w:rPr>
        <w:t xml:space="preserve">Involvement in </w:t>
      </w:r>
      <w:r w:rsidR="008D0719">
        <w:rPr>
          <w:rFonts w:ascii="Garamond" w:hAnsi="Garamond"/>
        </w:rPr>
        <w:t>s</w:t>
      </w:r>
      <w:r w:rsidRPr="00C215C5">
        <w:rPr>
          <w:rFonts w:ascii="Garamond" w:hAnsi="Garamond"/>
        </w:rPr>
        <w:t xml:space="preserve">cholarly </w:t>
      </w:r>
      <w:r w:rsidR="008D0719">
        <w:rPr>
          <w:rFonts w:ascii="Garamond" w:hAnsi="Garamond"/>
        </w:rPr>
        <w:t>a</w:t>
      </w:r>
      <w:r w:rsidRPr="00C215C5">
        <w:rPr>
          <w:rFonts w:ascii="Garamond" w:hAnsi="Garamond"/>
        </w:rPr>
        <w:t>ctivities (e.g., conference submissions/presentations)</w:t>
      </w:r>
    </w:p>
    <w:p w14:paraId="1424DCE1" w14:textId="01089A42" w:rsidR="00163E10" w:rsidRPr="00C215C5" w:rsidRDefault="00F67D11" w:rsidP="00C215C5">
      <w:pPr>
        <w:pStyle w:val="ListParagraph"/>
        <w:numPr>
          <w:ilvl w:val="0"/>
          <w:numId w:val="35"/>
        </w:numPr>
        <w:rPr>
          <w:rFonts w:ascii="Garamond" w:hAnsi="Garamond"/>
        </w:rPr>
      </w:pPr>
      <w:r w:rsidRPr="00C215C5">
        <w:rPr>
          <w:rFonts w:ascii="Garamond" w:hAnsi="Garamond"/>
        </w:rPr>
        <w:t xml:space="preserve">Additional expectations for TAs, GAs, and Fellows as set by </w:t>
      </w:r>
      <w:r w:rsidR="00DE7F72" w:rsidRPr="00C215C5">
        <w:rPr>
          <w:rFonts w:ascii="Garamond" w:hAnsi="Garamond"/>
        </w:rPr>
        <w:t xml:space="preserve">the </w:t>
      </w:r>
      <w:r w:rsidRPr="00C215C5">
        <w:rPr>
          <w:rFonts w:ascii="Garamond" w:hAnsi="Garamond"/>
        </w:rPr>
        <w:t>funding department</w:t>
      </w:r>
    </w:p>
    <w:p w14:paraId="7EACD82C" w14:textId="77777777" w:rsidR="00C215C5" w:rsidRDefault="00C215C5" w:rsidP="008F252D">
      <w:pPr>
        <w:rPr>
          <w:rFonts w:ascii="Garamond" w:hAnsi="Garamond"/>
        </w:rPr>
      </w:pPr>
    </w:p>
    <w:p w14:paraId="455CE6CF" w14:textId="77777777" w:rsidR="008D0719" w:rsidRDefault="00F67D11" w:rsidP="008F252D">
      <w:pPr>
        <w:rPr>
          <w:rFonts w:ascii="Garamond" w:hAnsi="Garamond"/>
        </w:rPr>
      </w:pPr>
      <w:r w:rsidRPr="00EE7885">
        <w:rPr>
          <w:rFonts w:ascii="Garamond" w:hAnsi="Garamond"/>
        </w:rPr>
        <w:t>The Program Director and area coordinators are responsible for informing students of the results of the annual review, including faculty recommendations/requirements for resolving difficulties in making progress as expected. An annual letter is prepared and sent to each of the students.</w:t>
      </w:r>
      <w:bookmarkStart w:id="98" w:name="CONFERENCE_TRAVEL_SUPPORT_AND_REPORTING_"/>
      <w:bookmarkEnd w:id="98"/>
      <w:r w:rsidR="008D0719" w:rsidRPr="00EE7885">
        <w:rPr>
          <w:rFonts w:ascii="Garamond" w:hAnsi="Garamond"/>
        </w:rPr>
        <w:t xml:space="preserve"> </w:t>
      </w:r>
    </w:p>
    <w:p w14:paraId="25778C0B" w14:textId="77777777" w:rsidR="008D0719" w:rsidRPr="0088198B" w:rsidRDefault="008D0719" w:rsidP="0088198B">
      <w:pPr>
        <w:pStyle w:val="HandbookHeading2"/>
      </w:pPr>
    </w:p>
    <w:p w14:paraId="1F3FAA26" w14:textId="0EBEFF55" w:rsidR="00163E10" w:rsidRPr="0088198B" w:rsidRDefault="00F67D11" w:rsidP="0088198B">
      <w:pPr>
        <w:pStyle w:val="HandbookHeading2"/>
      </w:pPr>
      <w:bookmarkStart w:id="99" w:name="_Toc206152513"/>
      <w:r w:rsidRPr="0088198B">
        <w:t>CONFERENCE TRAVEL SUPPORT AND REPORTING ACCOMPLISHMENTS</w:t>
      </w:r>
      <w:bookmarkEnd w:id="99"/>
    </w:p>
    <w:p w14:paraId="105E82E0" w14:textId="77777777" w:rsidR="008D0719" w:rsidRDefault="008D0719" w:rsidP="008F252D">
      <w:pPr>
        <w:rPr>
          <w:rFonts w:ascii="Garamond" w:hAnsi="Garamond"/>
        </w:rPr>
      </w:pPr>
    </w:p>
    <w:p w14:paraId="686F27BA" w14:textId="62B68D7B" w:rsidR="00163E10" w:rsidRPr="00EE7885" w:rsidRDefault="00F67D11" w:rsidP="008F252D">
      <w:pPr>
        <w:rPr>
          <w:rFonts w:ascii="Garamond" w:hAnsi="Garamond"/>
        </w:rPr>
      </w:pPr>
      <w:r w:rsidRPr="00EE7885">
        <w:rPr>
          <w:rFonts w:ascii="Garamond" w:hAnsi="Garamond"/>
        </w:rPr>
        <w:t>Two markers of progress beyond coursework and program milestones are your participation at various international, national, and regional conferences and other accomplishments (grants, publications, guest lectures, etc.). The program would like to both support and recognize those.</w:t>
      </w:r>
    </w:p>
    <w:p w14:paraId="77959F1D" w14:textId="77777777" w:rsidR="008D0719" w:rsidRDefault="008D0719" w:rsidP="008F252D">
      <w:pPr>
        <w:rPr>
          <w:rFonts w:ascii="Garamond" w:hAnsi="Garamond"/>
        </w:rPr>
      </w:pPr>
    </w:p>
    <w:p w14:paraId="0B54060E" w14:textId="14CF8107" w:rsidR="00163E10" w:rsidRPr="00EE7885" w:rsidRDefault="00F67D11" w:rsidP="008F252D">
      <w:pPr>
        <w:rPr>
          <w:rFonts w:ascii="Garamond" w:hAnsi="Garamond"/>
        </w:rPr>
      </w:pPr>
      <w:r w:rsidRPr="008D0719">
        <w:rPr>
          <w:rFonts w:ascii="Garamond" w:hAnsi="Garamond"/>
          <w:b/>
          <w:bCs/>
        </w:rPr>
        <w:t>Travel:</w:t>
      </w:r>
      <w:r w:rsidRPr="00EE7885">
        <w:rPr>
          <w:rFonts w:ascii="Garamond" w:hAnsi="Garamond"/>
        </w:rPr>
        <w:t xml:space="preserve"> Students may apply for travel funds from the CIM Ph.D. program. This happens three times per year, one week prior to Nov. 1, March 1, and June 1. The program office will announce deadlines for receipt of travel requests</w:t>
      </w:r>
      <w:r w:rsidR="00DE7F72" w:rsidRPr="00EE7885">
        <w:rPr>
          <w:rFonts w:ascii="Garamond" w:hAnsi="Garamond"/>
        </w:rPr>
        <w:t>,</w:t>
      </w:r>
      <w:r w:rsidRPr="00EE7885">
        <w:rPr>
          <w:rFonts w:ascii="Garamond" w:hAnsi="Garamond"/>
        </w:rPr>
        <w:t xml:space="preserve"> and forms must be submitted online (with complete information, including a statement about the importance of the conference to the student’s professional development). Those decisions are made within two weeks</w:t>
      </w:r>
      <w:r w:rsidR="00DE7F72" w:rsidRPr="00EE7885">
        <w:rPr>
          <w:rFonts w:ascii="Garamond" w:hAnsi="Garamond"/>
        </w:rPr>
        <w:t>,</w:t>
      </w:r>
      <w:r w:rsidRPr="00EE7885">
        <w:rPr>
          <w:rFonts w:ascii="Garamond" w:hAnsi="Garamond"/>
        </w:rPr>
        <w:t xml:space="preserve"> and students notified of any amounts received. To apply one must be an author on a paper, panel, or poster accepted for a scholarly conference (applications may be submitted up to 6 months before the conference and no more than 2 months after the conference).</w:t>
      </w:r>
    </w:p>
    <w:p w14:paraId="7EA81BBC" w14:textId="77777777" w:rsidR="008D0719" w:rsidRDefault="008D0719" w:rsidP="008F252D">
      <w:pPr>
        <w:rPr>
          <w:rFonts w:ascii="Garamond" w:hAnsi="Garamond"/>
        </w:rPr>
      </w:pPr>
    </w:p>
    <w:p w14:paraId="317907C0" w14:textId="2D99E558" w:rsidR="00163E10" w:rsidRPr="00EE7885" w:rsidRDefault="00F67D11" w:rsidP="008F252D">
      <w:pPr>
        <w:rPr>
          <w:rFonts w:ascii="Garamond" w:hAnsi="Garamond"/>
        </w:rPr>
      </w:pPr>
      <w:r w:rsidRPr="00EE7885">
        <w:rPr>
          <w:rFonts w:ascii="Garamond" w:hAnsi="Garamond"/>
        </w:rPr>
        <w:t>To receive this travel award, please submit proof of registration, proof of travel (airline receipt/train ticket/</w:t>
      </w:r>
      <w:proofErr w:type="spellStart"/>
      <w:r w:rsidRPr="00EE7885">
        <w:rPr>
          <w:rFonts w:ascii="Garamond" w:hAnsi="Garamond"/>
        </w:rPr>
        <w:t>ezpass</w:t>
      </w:r>
      <w:proofErr w:type="spellEnd"/>
      <w:r w:rsidRPr="00EE7885">
        <w:rPr>
          <w:rFonts w:ascii="Garamond" w:hAnsi="Garamond"/>
        </w:rPr>
        <w:t>, etc.), and proof of presentation. Once all the documents are received, funds will be dispersed to your student account. Please email these documents/receipts to</w:t>
      </w:r>
      <w:r w:rsidR="008D0719">
        <w:rPr>
          <w:rFonts w:ascii="Garamond" w:hAnsi="Garamond"/>
        </w:rPr>
        <w:t xml:space="preserve"> Student Services at sciphd@comminfo.</w:t>
      </w:r>
      <w:r w:rsidR="00163E10" w:rsidRPr="00EE7885">
        <w:rPr>
          <w:rFonts w:ascii="Garamond" w:hAnsi="Garamond"/>
        </w:rPr>
        <w:t>rutgers.edu.</w:t>
      </w:r>
      <w:r w:rsidRPr="00EE7885">
        <w:rPr>
          <w:rFonts w:ascii="Garamond" w:hAnsi="Garamond"/>
        </w:rPr>
        <w:t xml:space="preserve"> Proof of a travel-related purchase is needed for the award to be processed, but students do not need to wait until after the conference has occurred to submit their documentation.</w:t>
      </w:r>
    </w:p>
    <w:p w14:paraId="65903E1C" w14:textId="77777777" w:rsidR="00AF1169" w:rsidRDefault="00AF1169" w:rsidP="008F252D">
      <w:pPr>
        <w:rPr>
          <w:rFonts w:ascii="Garamond" w:hAnsi="Garamond"/>
        </w:rPr>
      </w:pPr>
    </w:p>
    <w:p w14:paraId="0B2B213A" w14:textId="41860240" w:rsidR="00163E10" w:rsidRPr="00EE7885" w:rsidRDefault="00F67D11" w:rsidP="008F252D">
      <w:pPr>
        <w:rPr>
          <w:rFonts w:ascii="Garamond" w:hAnsi="Garamond"/>
        </w:rPr>
      </w:pPr>
      <w:r w:rsidRPr="00AF1169">
        <w:rPr>
          <w:rFonts w:ascii="Garamond" w:hAnsi="Garamond"/>
          <w:b/>
          <w:bCs/>
        </w:rPr>
        <w:t>Accomplishments:</w:t>
      </w:r>
      <w:r w:rsidRPr="00EE7885">
        <w:rPr>
          <w:rFonts w:ascii="Garamond" w:hAnsi="Garamond"/>
        </w:rPr>
        <w:t xml:space="preserve"> To better promote the activity that you</w:t>
      </w:r>
      <w:r w:rsidR="00DE7F72" w:rsidRPr="00EE7885">
        <w:rPr>
          <w:rFonts w:ascii="Garamond" w:hAnsi="Garamond"/>
        </w:rPr>
        <w:t>,</w:t>
      </w:r>
      <w:r w:rsidRPr="00EE7885">
        <w:rPr>
          <w:rFonts w:ascii="Garamond" w:hAnsi="Garamond"/>
        </w:rPr>
        <w:t xml:space="preserve"> as doctoral students</w:t>
      </w:r>
      <w:r w:rsidR="00DE7F72" w:rsidRPr="00EE7885">
        <w:rPr>
          <w:rFonts w:ascii="Garamond" w:hAnsi="Garamond"/>
        </w:rPr>
        <w:t>,</w:t>
      </w:r>
      <w:r w:rsidRPr="00EE7885">
        <w:rPr>
          <w:rFonts w:ascii="Garamond" w:hAnsi="Garamond"/>
        </w:rPr>
        <w:t xml:space="preserve"> are doing, all students are asked to submit an email to the program director, listing any scholarly activity (e.g., conference presentations and posters, invited talks, fellowships received, submitted grant proposals, publications, honors/awards, </w:t>
      </w:r>
      <w:proofErr w:type="spellStart"/>
      <w:r w:rsidRPr="00EE7885">
        <w:rPr>
          <w:rFonts w:ascii="Garamond" w:hAnsi="Garamond"/>
        </w:rPr>
        <w:t>etc</w:t>
      </w:r>
      <w:proofErr w:type="spellEnd"/>
      <w:r w:rsidRPr="00EE7885">
        <w:rPr>
          <w:rFonts w:ascii="Garamond" w:hAnsi="Garamond"/>
        </w:rPr>
        <w:t>).</w:t>
      </w:r>
      <w:r w:rsidR="00AF1169">
        <w:rPr>
          <w:rFonts w:ascii="Garamond" w:hAnsi="Garamond"/>
        </w:rPr>
        <w:t xml:space="preserve"> </w:t>
      </w:r>
      <w:r w:rsidRPr="00EE7885">
        <w:rPr>
          <w:rFonts w:ascii="Garamond" w:hAnsi="Garamond"/>
        </w:rPr>
        <w:t xml:space="preserve">We use these reports to feature you in various venues where the CIM Ph.D. program is being promoted. In addition, please send the note on your accomplishments for school-wide distribution to this email address: </w:t>
      </w:r>
      <w:r w:rsidR="00163E10" w:rsidRPr="00EE7885">
        <w:rPr>
          <w:rFonts w:ascii="Garamond" w:hAnsi="Garamond"/>
        </w:rPr>
        <w:t>pr@comminfo.rutgers.edu.</w:t>
      </w:r>
      <w:r w:rsidRPr="00EE7885">
        <w:rPr>
          <w:rFonts w:ascii="Garamond" w:hAnsi="Garamond"/>
        </w:rPr>
        <w:t xml:space="preserve"> It is important to submit information when you have activity to report. If you share an accomplishment with a faculty member or another student here in SC&amp;I, only one of you needs to submit it. You will find the published annual lists of student research accomplishments on the </w:t>
      </w:r>
      <w:hyperlink r:id="rId37" w:history="1">
        <w:r w:rsidRPr="00CE237D">
          <w:rPr>
            <w:rStyle w:val="Hyperlink"/>
            <w:rFonts w:ascii="Garamond" w:hAnsi="Garamond"/>
          </w:rPr>
          <w:t>CIM Ph.D. program website</w:t>
        </w:r>
        <w:r w:rsidR="00CE237D" w:rsidRPr="00CE237D">
          <w:rPr>
            <w:rStyle w:val="Hyperlink"/>
            <w:rFonts w:ascii="Garamond" w:hAnsi="Garamond"/>
          </w:rPr>
          <w:t>.</w:t>
        </w:r>
      </w:hyperlink>
    </w:p>
    <w:p w14:paraId="3745D50F" w14:textId="77777777" w:rsidR="00AF1169" w:rsidRDefault="00AF1169" w:rsidP="008F252D">
      <w:pPr>
        <w:rPr>
          <w:rFonts w:ascii="Garamond" w:hAnsi="Garamond"/>
        </w:rPr>
      </w:pPr>
      <w:bookmarkStart w:id="100" w:name="SPECIAL_ARRANGEMENTS_WITH_OTHER_PROGRAMS"/>
      <w:bookmarkEnd w:id="100"/>
    </w:p>
    <w:p w14:paraId="10A664B2" w14:textId="4D73EABC" w:rsidR="00163E10" w:rsidRPr="0088198B" w:rsidRDefault="00F67D11" w:rsidP="0088198B">
      <w:pPr>
        <w:pStyle w:val="HandbookHeading2"/>
      </w:pPr>
      <w:bookmarkStart w:id="101" w:name="_Toc206152514"/>
      <w:r w:rsidRPr="0088198B">
        <w:t>SPECIAL ARRANGEMENTS WITH OTHER PROGRAMS/UNIVERSITIES</w:t>
      </w:r>
      <w:bookmarkEnd w:id="101"/>
    </w:p>
    <w:p w14:paraId="0A14D4F1" w14:textId="77777777" w:rsidR="00AF1169" w:rsidRDefault="00AF1169" w:rsidP="008F252D">
      <w:pPr>
        <w:rPr>
          <w:rFonts w:ascii="Garamond" w:hAnsi="Garamond"/>
        </w:rPr>
      </w:pPr>
    </w:p>
    <w:p w14:paraId="5A71C419" w14:textId="495A1D21" w:rsidR="00163E10" w:rsidRDefault="00F67D11" w:rsidP="008F252D">
      <w:pPr>
        <w:rPr>
          <w:rFonts w:ascii="Garamond" w:hAnsi="Garamond"/>
        </w:rPr>
      </w:pPr>
      <w:r w:rsidRPr="00EE7885">
        <w:rPr>
          <w:rFonts w:ascii="Garamond" w:hAnsi="Garamond"/>
        </w:rPr>
        <w:t xml:space="preserve">The Inter-University Doctoral Consortium is open to doctoral students from participating schools who have completed at least one year of full-time study in the CIM program toward the Ph.D. The Consortium accommodates students only in the arts and sciences and in the field of education. Students may, with the required permissions, attend courses at any other participating school as part of their home school registration. Our program permits up to two courses that may count toward degree requirements at these other schools. For more </w:t>
      </w:r>
      <w:hyperlink r:id="rId38" w:history="1">
        <w:r w:rsidRPr="00D734C9">
          <w:rPr>
            <w:rStyle w:val="Hyperlink"/>
            <w:rFonts w:ascii="Garamond" w:hAnsi="Garamond"/>
          </w:rPr>
          <w:t>information and relevant forms,</w:t>
        </w:r>
      </w:hyperlink>
      <w:r w:rsidRPr="00EE7885">
        <w:rPr>
          <w:rFonts w:ascii="Garamond" w:hAnsi="Garamond"/>
        </w:rPr>
        <w:t xml:space="preserve"> </w:t>
      </w:r>
      <w:r w:rsidRPr="00D734C9">
        <w:rPr>
          <w:rFonts w:ascii="Garamond" w:hAnsi="Garamond"/>
        </w:rPr>
        <w:t>contact the Graduate School.</w:t>
      </w:r>
      <w:r w:rsidRPr="00EE7885">
        <w:rPr>
          <w:rFonts w:ascii="Garamond" w:hAnsi="Garamond"/>
        </w:rPr>
        <w:t xml:space="preserve"> Participating schools </w:t>
      </w:r>
      <w:r w:rsidR="00AF1169">
        <w:rPr>
          <w:rFonts w:ascii="Garamond" w:hAnsi="Garamond"/>
        </w:rPr>
        <w:lastRenderedPageBreak/>
        <w:t>include</w:t>
      </w:r>
      <w:r w:rsidRPr="00EE7885">
        <w:rPr>
          <w:rFonts w:ascii="Garamond" w:hAnsi="Garamond"/>
        </w:rPr>
        <w:t>:</w:t>
      </w:r>
    </w:p>
    <w:p w14:paraId="5166A4B3" w14:textId="77777777" w:rsidR="00AF1169" w:rsidRPr="00EE7885" w:rsidRDefault="00AF1169" w:rsidP="008F252D">
      <w:pPr>
        <w:rPr>
          <w:rFonts w:ascii="Garamond" w:hAnsi="Garamond"/>
        </w:rPr>
      </w:pPr>
    </w:p>
    <w:p w14:paraId="62CDA484" w14:textId="519CBE4A" w:rsidR="00AF1169" w:rsidRPr="00EA6756" w:rsidRDefault="00F67D11" w:rsidP="00EA6756">
      <w:pPr>
        <w:pStyle w:val="ListParagraph"/>
        <w:numPr>
          <w:ilvl w:val="0"/>
          <w:numId w:val="36"/>
        </w:numPr>
        <w:rPr>
          <w:rFonts w:ascii="Garamond" w:hAnsi="Garamond"/>
        </w:rPr>
      </w:pPr>
      <w:r w:rsidRPr="00EA6756">
        <w:rPr>
          <w:rFonts w:ascii="Garamond" w:hAnsi="Garamond"/>
        </w:rPr>
        <w:t>Columbia University</w:t>
      </w:r>
      <w:r w:rsidR="00AF1169" w:rsidRPr="00EA6756">
        <w:rPr>
          <w:rFonts w:ascii="Garamond" w:hAnsi="Garamond"/>
        </w:rPr>
        <w:t xml:space="preserve"> (and Teachers College, Columbia University)</w:t>
      </w:r>
    </w:p>
    <w:p w14:paraId="0E2570A4" w14:textId="77777777" w:rsidR="00AF1169" w:rsidRPr="00EA6756" w:rsidRDefault="00F67D11" w:rsidP="00EA6756">
      <w:pPr>
        <w:pStyle w:val="ListParagraph"/>
        <w:numPr>
          <w:ilvl w:val="0"/>
          <w:numId w:val="36"/>
        </w:numPr>
        <w:rPr>
          <w:rFonts w:ascii="Garamond" w:hAnsi="Garamond"/>
        </w:rPr>
      </w:pPr>
      <w:r w:rsidRPr="00EA6756">
        <w:rPr>
          <w:rFonts w:ascii="Garamond" w:hAnsi="Garamond"/>
        </w:rPr>
        <w:t xml:space="preserve">GSAS </w:t>
      </w:r>
    </w:p>
    <w:p w14:paraId="51B6C90C" w14:textId="77777777" w:rsidR="00AF1169" w:rsidRPr="00EA6756" w:rsidRDefault="00F67D11" w:rsidP="00EA6756">
      <w:pPr>
        <w:pStyle w:val="ListParagraph"/>
        <w:numPr>
          <w:ilvl w:val="0"/>
          <w:numId w:val="36"/>
        </w:numPr>
        <w:rPr>
          <w:rFonts w:ascii="Garamond" w:hAnsi="Garamond"/>
        </w:rPr>
      </w:pPr>
      <w:r w:rsidRPr="00EA6756">
        <w:rPr>
          <w:rFonts w:ascii="Garamond" w:hAnsi="Garamond"/>
        </w:rPr>
        <w:t xml:space="preserve">CUNY Graduate Center </w:t>
      </w:r>
    </w:p>
    <w:p w14:paraId="597CDF34" w14:textId="4D5F07B0" w:rsidR="00163E10" w:rsidRPr="00EA6756" w:rsidRDefault="00F67D11" w:rsidP="00EA6756">
      <w:pPr>
        <w:pStyle w:val="ListParagraph"/>
        <w:numPr>
          <w:ilvl w:val="0"/>
          <w:numId w:val="36"/>
        </w:numPr>
        <w:rPr>
          <w:rFonts w:ascii="Garamond" w:hAnsi="Garamond"/>
        </w:rPr>
      </w:pPr>
      <w:r w:rsidRPr="00EA6756">
        <w:rPr>
          <w:rFonts w:ascii="Garamond" w:hAnsi="Garamond"/>
        </w:rPr>
        <w:t>Fordham University GSAS</w:t>
      </w:r>
    </w:p>
    <w:p w14:paraId="2EC28BE4" w14:textId="77777777" w:rsidR="00AF1169" w:rsidRPr="00EA6756" w:rsidRDefault="00F67D11" w:rsidP="00EA6756">
      <w:pPr>
        <w:pStyle w:val="ListParagraph"/>
        <w:numPr>
          <w:ilvl w:val="0"/>
          <w:numId w:val="36"/>
        </w:numPr>
        <w:rPr>
          <w:rFonts w:ascii="Garamond" w:hAnsi="Garamond"/>
        </w:rPr>
      </w:pPr>
      <w:r w:rsidRPr="00EA6756">
        <w:rPr>
          <w:rFonts w:ascii="Garamond" w:hAnsi="Garamond"/>
        </w:rPr>
        <w:t xml:space="preserve">Graduate Faculty, New School University </w:t>
      </w:r>
    </w:p>
    <w:p w14:paraId="7DE6FA31" w14:textId="77777777" w:rsidR="00AF1169" w:rsidRPr="00EA6756" w:rsidRDefault="00F67D11" w:rsidP="00EA6756">
      <w:pPr>
        <w:pStyle w:val="ListParagraph"/>
        <w:numPr>
          <w:ilvl w:val="0"/>
          <w:numId w:val="36"/>
        </w:numPr>
        <w:rPr>
          <w:rFonts w:ascii="Garamond" w:hAnsi="Garamond"/>
        </w:rPr>
      </w:pPr>
      <w:r w:rsidRPr="00EA6756">
        <w:rPr>
          <w:rFonts w:ascii="Garamond" w:hAnsi="Garamond"/>
        </w:rPr>
        <w:t xml:space="preserve">New Jersey Institute of Technology </w:t>
      </w:r>
    </w:p>
    <w:p w14:paraId="652901F1" w14:textId="7CACFA6A" w:rsidR="00AF1169" w:rsidRPr="00EA6756" w:rsidRDefault="00F67D11" w:rsidP="00EA6756">
      <w:pPr>
        <w:pStyle w:val="ListParagraph"/>
        <w:numPr>
          <w:ilvl w:val="0"/>
          <w:numId w:val="36"/>
        </w:numPr>
        <w:rPr>
          <w:rFonts w:ascii="Garamond" w:hAnsi="Garamond"/>
        </w:rPr>
      </w:pPr>
      <w:r w:rsidRPr="00EA6756">
        <w:rPr>
          <w:rFonts w:ascii="Garamond" w:hAnsi="Garamond"/>
        </w:rPr>
        <w:t>New York University</w:t>
      </w:r>
      <w:r w:rsidR="00AF1169" w:rsidRPr="00EA6756">
        <w:rPr>
          <w:rFonts w:ascii="Garamond" w:hAnsi="Garamond"/>
        </w:rPr>
        <w:t xml:space="preserve"> GSAS</w:t>
      </w:r>
    </w:p>
    <w:p w14:paraId="67E18EA8" w14:textId="7393A0FE" w:rsidR="00AF1169" w:rsidRPr="00EA6756" w:rsidRDefault="00F67D11" w:rsidP="00EA6756">
      <w:pPr>
        <w:pStyle w:val="ListParagraph"/>
        <w:numPr>
          <w:ilvl w:val="0"/>
          <w:numId w:val="36"/>
        </w:numPr>
        <w:rPr>
          <w:rFonts w:ascii="Garamond" w:hAnsi="Garamond"/>
        </w:rPr>
      </w:pPr>
      <w:r w:rsidRPr="00EA6756">
        <w:rPr>
          <w:rFonts w:ascii="Garamond" w:hAnsi="Garamond"/>
        </w:rPr>
        <w:t xml:space="preserve">Rutgers University, Graduate School-New Brunswick </w:t>
      </w:r>
    </w:p>
    <w:p w14:paraId="574C9B7E" w14:textId="69C93ACC" w:rsidR="00163E10" w:rsidRPr="00EA6756" w:rsidRDefault="00F67D11" w:rsidP="00EA6756">
      <w:pPr>
        <w:pStyle w:val="ListParagraph"/>
        <w:numPr>
          <w:ilvl w:val="0"/>
          <w:numId w:val="36"/>
        </w:numPr>
        <w:rPr>
          <w:rFonts w:ascii="Garamond" w:hAnsi="Garamond"/>
        </w:rPr>
      </w:pPr>
      <w:r w:rsidRPr="00EA6756">
        <w:rPr>
          <w:rFonts w:ascii="Garamond" w:hAnsi="Garamond"/>
        </w:rPr>
        <w:t>Stony Brook University</w:t>
      </w:r>
    </w:p>
    <w:p w14:paraId="6F14825E" w14:textId="77777777" w:rsidR="00AF1169" w:rsidRPr="00EA6756" w:rsidRDefault="00F67D11" w:rsidP="00EA6756">
      <w:pPr>
        <w:pStyle w:val="ListParagraph"/>
        <w:numPr>
          <w:ilvl w:val="0"/>
          <w:numId w:val="36"/>
        </w:numPr>
        <w:rPr>
          <w:rFonts w:ascii="Garamond" w:hAnsi="Garamond"/>
        </w:rPr>
      </w:pPr>
      <w:r w:rsidRPr="00EA6756">
        <w:rPr>
          <w:rFonts w:ascii="Garamond" w:hAnsi="Garamond"/>
        </w:rPr>
        <w:t xml:space="preserve">Princeton University - The Graduate School </w:t>
      </w:r>
    </w:p>
    <w:p w14:paraId="30F60DB0" w14:textId="1ABD6691" w:rsidR="00163E10" w:rsidRPr="00EA6756" w:rsidRDefault="00F67D11" w:rsidP="00EA6756">
      <w:pPr>
        <w:pStyle w:val="ListParagraph"/>
        <w:numPr>
          <w:ilvl w:val="0"/>
          <w:numId w:val="36"/>
        </w:numPr>
        <w:rPr>
          <w:rFonts w:ascii="Garamond" w:hAnsi="Garamond"/>
        </w:rPr>
      </w:pPr>
      <w:r w:rsidRPr="00EA6756">
        <w:rPr>
          <w:rFonts w:ascii="Garamond" w:hAnsi="Garamond"/>
        </w:rPr>
        <w:t>University of Pennsylvania</w:t>
      </w:r>
    </w:p>
    <w:p w14:paraId="6A77D567" w14:textId="77777777" w:rsidR="00163E10" w:rsidRPr="00EE7885" w:rsidRDefault="00163E10" w:rsidP="008F252D">
      <w:pPr>
        <w:rPr>
          <w:rFonts w:ascii="Garamond" w:hAnsi="Garamond"/>
        </w:rPr>
      </w:pPr>
    </w:p>
    <w:p w14:paraId="1242C0AA" w14:textId="199066CE" w:rsidR="00163E10" w:rsidRPr="00EE7885" w:rsidRDefault="00F67D11" w:rsidP="008F252D">
      <w:pPr>
        <w:rPr>
          <w:rFonts w:ascii="Garamond" w:hAnsi="Garamond"/>
        </w:rPr>
      </w:pPr>
      <w:r w:rsidRPr="00D734C9">
        <w:rPr>
          <w:rFonts w:ascii="Garamond" w:hAnsi="Garamond"/>
        </w:rPr>
        <w:t xml:space="preserve">Additionally, we have a </w:t>
      </w:r>
      <w:hyperlink r:id="rId39" w:history="1">
        <w:r w:rsidRPr="00D734C9">
          <w:rPr>
            <w:rStyle w:val="Hyperlink"/>
            <w:rFonts w:ascii="Garamond" w:hAnsi="Garamond"/>
          </w:rPr>
          <w:t>double degree program</w:t>
        </w:r>
      </w:hyperlink>
      <w:r w:rsidRPr="00D734C9">
        <w:rPr>
          <w:rFonts w:ascii="Garamond" w:hAnsi="Garamond"/>
        </w:rPr>
        <w:t xml:space="preserve"> available between students interested in Organizational Communication and Organization Management.</w:t>
      </w:r>
      <w:r w:rsidRPr="00EE7885">
        <w:rPr>
          <w:rFonts w:ascii="Garamond" w:hAnsi="Garamond"/>
        </w:rPr>
        <w:t xml:space="preserve"> Contact the program office for additional details.</w:t>
      </w:r>
    </w:p>
    <w:p w14:paraId="25E5F0FB" w14:textId="77777777" w:rsidR="00163E10" w:rsidRPr="00EE7885" w:rsidRDefault="00163E10" w:rsidP="008F252D">
      <w:pPr>
        <w:rPr>
          <w:rFonts w:ascii="Garamond" w:hAnsi="Garamond"/>
        </w:rPr>
        <w:sectPr w:rsidR="00163E10" w:rsidRPr="00EE7885" w:rsidSect="008F252D">
          <w:pgSz w:w="12240" w:h="15840"/>
          <w:pgMar w:top="1440" w:right="1440" w:bottom="1440" w:left="1440" w:header="0" w:footer="767" w:gutter="0"/>
          <w:cols w:space="720"/>
        </w:sectPr>
      </w:pPr>
    </w:p>
    <w:p w14:paraId="015AA202" w14:textId="3A148928" w:rsidR="00163E10" w:rsidRPr="0088198B" w:rsidRDefault="00F67D11" w:rsidP="0088198B">
      <w:pPr>
        <w:pStyle w:val="HandbookHeading2"/>
      </w:pPr>
      <w:bookmarkStart w:id="102" w:name="CORE_FACULTY_OF_THE_PH.D._PROGRAM_BY_ARE"/>
      <w:bookmarkStart w:id="103" w:name="_Toc206152515"/>
      <w:bookmarkEnd w:id="102"/>
      <w:r w:rsidRPr="0088198B">
        <w:lastRenderedPageBreak/>
        <w:t>CORE FACULTY OF THE PH.D. PROGRAM BY AREA</w:t>
      </w:r>
      <w:bookmarkEnd w:id="103"/>
    </w:p>
    <w:p w14:paraId="6737B698" w14:textId="77777777" w:rsidR="00B0504B" w:rsidRDefault="00B0504B" w:rsidP="008F252D">
      <w:pPr>
        <w:rPr>
          <w:rFonts w:ascii="Garamond" w:hAnsi="Garamond"/>
        </w:rPr>
      </w:pPr>
      <w:bookmarkStart w:id="104" w:name="Full_Ph.D._Faculty_Member_Contact_Inform"/>
      <w:bookmarkEnd w:id="104"/>
    </w:p>
    <w:p w14:paraId="325D67EA" w14:textId="1A1FCE42" w:rsidR="00163E10" w:rsidRPr="00EE7885" w:rsidRDefault="00F67D11" w:rsidP="008F252D">
      <w:pPr>
        <w:rPr>
          <w:rFonts w:ascii="Garamond" w:hAnsi="Garamond"/>
        </w:rPr>
      </w:pPr>
      <w:r w:rsidRPr="00EE7885">
        <w:rPr>
          <w:rFonts w:ascii="Garamond" w:hAnsi="Garamond"/>
        </w:rPr>
        <w:t>Full Ph.D. Faculty Member Contact Information by Program Area</w:t>
      </w:r>
      <w:r w:rsidR="00B0504B">
        <w:rPr>
          <w:rFonts w:ascii="Garamond" w:hAnsi="Garamond"/>
        </w:rPr>
        <w:t xml:space="preserve">. </w:t>
      </w:r>
    </w:p>
    <w:p w14:paraId="44683CA2" w14:textId="77777777" w:rsidR="00163E10" w:rsidRPr="00EE7885" w:rsidRDefault="00163E10" w:rsidP="008F252D">
      <w:pPr>
        <w:rPr>
          <w:rFonts w:ascii="Garamond" w:hAnsi="Garamond"/>
        </w:rPr>
      </w:pPr>
    </w:p>
    <w:tbl>
      <w:tblPr>
        <w:tblW w:w="11251" w:type="dxa"/>
        <w:tblInd w:w="-900" w:type="dxa"/>
        <w:tblLayout w:type="fixed"/>
        <w:tblCellMar>
          <w:left w:w="0" w:type="dxa"/>
          <w:right w:w="0" w:type="dxa"/>
        </w:tblCellMar>
        <w:tblLook w:val="01E0" w:firstRow="1" w:lastRow="1" w:firstColumn="1" w:lastColumn="1" w:noHBand="0" w:noVBand="0"/>
      </w:tblPr>
      <w:tblGrid>
        <w:gridCol w:w="4365"/>
        <w:gridCol w:w="3246"/>
        <w:gridCol w:w="3640"/>
      </w:tblGrid>
      <w:tr w:rsidR="00C55F73" w:rsidRPr="00EE7885" w14:paraId="5A3A8E5C" w14:textId="77777777" w:rsidTr="00524F54">
        <w:trPr>
          <w:trHeight w:val="334"/>
        </w:trPr>
        <w:tc>
          <w:tcPr>
            <w:tcW w:w="4365" w:type="dxa"/>
          </w:tcPr>
          <w:p w14:paraId="15D86266" w14:textId="77777777" w:rsidR="00C55F73" w:rsidRDefault="00C55F73" w:rsidP="008F252D">
            <w:pPr>
              <w:rPr>
                <w:rFonts w:ascii="Garamond" w:hAnsi="Garamond"/>
                <w:b/>
                <w:bCs/>
                <w:sz w:val="24"/>
                <w:szCs w:val="24"/>
              </w:rPr>
            </w:pPr>
            <w:r w:rsidRPr="00524F54">
              <w:rPr>
                <w:rFonts w:ascii="Garamond" w:hAnsi="Garamond"/>
                <w:b/>
                <w:bCs/>
                <w:sz w:val="24"/>
                <w:szCs w:val="24"/>
              </w:rPr>
              <w:t>COMMUNICATION</w:t>
            </w:r>
          </w:p>
          <w:p w14:paraId="0F82D5C1" w14:textId="7E32E1B1" w:rsidR="00C55F73" w:rsidRPr="00C55F73" w:rsidRDefault="00C55F73" w:rsidP="008F252D">
            <w:pPr>
              <w:rPr>
                <w:rFonts w:ascii="Garamond" w:hAnsi="Garamond"/>
                <w:b/>
                <w:bCs/>
              </w:rPr>
            </w:pPr>
          </w:p>
        </w:tc>
        <w:tc>
          <w:tcPr>
            <w:tcW w:w="3246" w:type="dxa"/>
          </w:tcPr>
          <w:p w14:paraId="294F00BE" w14:textId="77777777" w:rsidR="00C55F73" w:rsidRDefault="00C55F73" w:rsidP="008F252D">
            <w:pPr>
              <w:rPr>
                <w:rFonts w:ascii="Garamond" w:hAnsi="Garamond"/>
                <w:b/>
                <w:bCs/>
              </w:rPr>
            </w:pPr>
          </w:p>
        </w:tc>
        <w:tc>
          <w:tcPr>
            <w:tcW w:w="3640" w:type="dxa"/>
          </w:tcPr>
          <w:p w14:paraId="56DC3DC5" w14:textId="77777777" w:rsidR="00C55F73" w:rsidRPr="00C55F73" w:rsidRDefault="00C55F73" w:rsidP="008F252D">
            <w:pPr>
              <w:rPr>
                <w:rFonts w:ascii="Garamond" w:hAnsi="Garamond"/>
                <w:b/>
                <w:bCs/>
              </w:rPr>
            </w:pPr>
          </w:p>
        </w:tc>
      </w:tr>
      <w:tr w:rsidR="00C55F73" w:rsidRPr="00EE7885" w14:paraId="5314F601" w14:textId="77777777" w:rsidTr="00524F54">
        <w:trPr>
          <w:trHeight w:val="334"/>
        </w:trPr>
        <w:tc>
          <w:tcPr>
            <w:tcW w:w="4365" w:type="dxa"/>
            <w:tcBorders>
              <w:bottom w:val="single" w:sz="4" w:space="0" w:color="auto"/>
            </w:tcBorders>
          </w:tcPr>
          <w:p w14:paraId="7BD7AE83" w14:textId="36D82850" w:rsidR="00C55F73" w:rsidRPr="00524F54" w:rsidRDefault="00C55F73" w:rsidP="008F252D">
            <w:pPr>
              <w:rPr>
                <w:rFonts w:ascii="Garamond" w:hAnsi="Garamond"/>
                <w:b/>
                <w:bCs/>
              </w:rPr>
            </w:pPr>
            <w:r w:rsidRPr="00524F54">
              <w:rPr>
                <w:rFonts w:ascii="Garamond" w:hAnsi="Garamond"/>
                <w:b/>
                <w:bCs/>
              </w:rPr>
              <w:t>Faculty</w:t>
            </w:r>
            <w:r>
              <w:rPr>
                <w:rFonts w:ascii="Garamond" w:hAnsi="Garamond"/>
                <w:b/>
                <w:bCs/>
              </w:rPr>
              <w:t xml:space="preserve"> Member </w:t>
            </w:r>
            <w:r w:rsidR="003F2CCC">
              <w:rPr>
                <w:rFonts w:ascii="Garamond" w:hAnsi="Garamond"/>
                <w:b/>
                <w:bCs/>
              </w:rPr>
              <w:t xml:space="preserve">Name </w:t>
            </w:r>
            <w:r>
              <w:rPr>
                <w:rFonts w:ascii="Garamond" w:hAnsi="Garamond"/>
                <w:b/>
                <w:bCs/>
              </w:rPr>
              <w:t>and</w:t>
            </w:r>
            <w:r w:rsidR="003F2CCC">
              <w:rPr>
                <w:rFonts w:ascii="Garamond" w:hAnsi="Garamond"/>
                <w:b/>
                <w:bCs/>
              </w:rPr>
              <w:t xml:space="preserve"> </w:t>
            </w:r>
            <w:r>
              <w:rPr>
                <w:rFonts w:ascii="Garamond" w:hAnsi="Garamond"/>
                <w:b/>
                <w:bCs/>
              </w:rPr>
              <w:t>Profile</w:t>
            </w:r>
          </w:p>
        </w:tc>
        <w:tc>
          <w:tcPr>
            <w:tcW w:w="3246" w:type="dxa"/>
            <w:tcBorders>
              <w:bottom w:val="single" w:sz="4" w:space="0" w:color="auto"/>
            </w:tcBorders>
          </w:tcPr>
          <w:p w14:paraId="1C4EC0B7" w14:textId="60A528E1" w:rsidR="00C55F73" w:rsidRPr="00524F54" w:rsidRDefault="00C55F73" w:rsidP="008F252D">
            <w:pPr>
              <w:rPr>
                <w:rFonts w:ascii="Garamond" w:hAnsi="Garamond"/>
                <w:b/>
                <w:bCs/>
              </w:rPr>
            </w:pPr>
            <w:r>
              <w:rPr>
                <w:rFonts w:ascii="Garamond" w:hAnsi="Garamond"/>
                <w:b/>
                <w:bCs/>
              </w:rPr>
              <w:t>Role</w:t>
            </w:r>
          </w:p>
        </w:tc>
        <w:tc>
          <w:tcPr>
            <w:tcW w:w="3640" w:type="dxa"/>
            <w:tcBorders>
              <w:bottom w:val="single" w:sz="4" w:space="0" w:color="auto"/>
            </w:tcBorders>
          </w:tcPr>
          <w:p w14:paraId="0FCD53CF" w14:textId="6583D68C" w:rsidR="00C55F73" w:rsidRPr="00524F54" w:rsidRDefault="00C55F73" w:rsidP="008F252D">
            <w:pPr>
              <w:rPr>
                <w:rFonts w:ascii="Garamond" w:hAnsi="Garamond"/>
                <w:b/>
                <w:bCs/>
              </w:rPr>
            </w:pPr>
            <w:r w:rsidRPr="00524F54">
              <w:rPr>
                <w:rFonts w:ascii="Garamond" w:hAnsi="Garamond"/>
                <w:b/>
                <w:bCs/>
              </w:rPr>
              <w:t>Email</w:t>
            </w:r>
          </w:p>
        </w:tc>
      </w:tr>
      <w:tr w:rsidR="00C55F73" w:rsidRPr="00EE7885" w14:paraId="09A3D7CE" w14:textId="77777777" w:rsidTr="00524F54">
        <w:trPr>
          <w:trHeight w:val="334"/>
        </w:trPr>
        <w:tc>
          <w:tcPr>
            <w:tcW w:w="4365" w:type="dxa"/>
            <w:tcBorders>
              <w:top w:val="single" w:sz="4" w:space="0" w:color="auto"/>
            </w:tcBorders>
          </w:tcPr>
          <w:p w14:paraId="7467B101" w14:textId="7707199B" w:rsidR="00C55F73" w:rsidRPr="00EE7885" w:rsidRDefault="00C55F73" w:rsidP="00C55F73">
            <w:pPr>
              <w:rPr>
                <w:rFonts w:ascii="Garamond" w:hAnsi="Garamond"/>
              </w:rPr>
            </w:pPr>
            <w:hyperlink r:id="rId40" w:history="1">
              <w:r w:rsidRPr="00C91A80">
                <w:rPr>
                  <w:rStyle w:val="Hyperlink"/>
                  <w:rFonts w:ascii="Garamond" w:hAnsi="Garamond"/>
                </w:rPr>
                <w:t>Mark Aakhus</w:t>
              </w:r>
            </w:hyperlink>
          </w:p>
        </w:tc>
        <w:tc>
          <w:tcPr>
            <w:tcW w:w="3246" w:type="dxa"/>
            <w:tcBorders>
              <w:top w:val="single" w:sz="4" w:space="0" w:color="auto"/>
            </w:tcBorders>
          </w:tcPr>
          <w:p w14:paraId="48FE6AE0" w14:textId="6AC5E592" w:rsidR="00C55F73" w:rsidRPr="00EE7885" w:rsidRDefault="00C55F73" w:rsidP="00C55F73">
            <w:pPr>
              <w:rPr>
                <w:rFonts w:ascii="Garamond" w:hAnsi="Garamond"/>
              </w:rPr>
            </w:pPr>
            <w:r w:rsidRPr="00EE7885">
              <w:rPr>
                <w:rFonts w:ascii="Garamond" w:hAnsi="Garamond"/>
              </w:rPr>
              <w:t xml:space="preserve">Professor </w:t>
            </w:r>
          </w:p>
        </w:tc>
        <w:tc>
          <w:tcPr>
            <w:tcW w:w="3640" w:type="dxa"/>
            <w:tcBorders>
              <w:top w:val="single" w:sz="4" w:space="0" w:color="auto"/>
            </w:tcBorders>
          </w:tcPr>
          <w:p w14:paraId="17393B47" w14:textId="0B7592FB" w:rsidR="00C55F73" w:rsidRPr="00EE7885" w:rsidRDefault="00C55F73" w:rsidP="00C55F73">
            <w:pPr>
              <w:rPr>
                <w:rFonts w:ascii="Garamond" w:hAnsi="Garamond"/>
              </w:rPr>
            </w:pPr>
            <w:r w:rsidRPr="00EE7885">
              <w:rPr>
                <w:rFonts w:ascii="Garamond" w:hAnsi="Garamond"/>
              </w:rPr>
              <w:t>aakhus@rutgers.edu</w:t>
            </w:r>
          </w:p>
        </w:tc>
      </w:tr>
      <w:tr w:rsidR="00C55F73" w:rsidRPr="00EE7885" w14:paraId="733AC0E1" w14:textId="77777777" w:rsidTr="00524F54">
        <w:trPr>
          <w:trHeight w:val="334"/>
        </w:trPr>
        <w:tc>
          <w:tcPr>
            <w:tcW w:w="4365" w:type="dxa"/>
          </w:tcPr>
          <w:p w14:paraId="6D9AB879" w14:textId="34A632EE" w:rsidR="00C55F73" w:rsidRPr="00EE7885" w:rsidRDefault="00C55F73" w:rsidP="00C55F73">
            <w:pPr>
              <w:rPr>
                <w:rFonts w:ascii="Garamond" w:hAnsi="Garamond"/>
              </w:rPr>
            </w:pPr>
            <w:hyperlink r:id="rId41" w:history="1">
              <w:r w:rsidRPr="009713C8">
                <w:rPr>
                  <w:rStyle w:val="Hyperlink"/>
                  <w:rFonts w:ascii="Garamond" w:hAnsi="Garamond"/>
                </w:rPr>
                <w:t>Galina Bolden</w:t>
              </w:r>
            </w:hyperlink>
          </w:p>
        </w:tc>
        <w:tc>
          <w:tcPr>
            <w:tcW w:w="3246" w:type="dxa"/>
          </w:tcPr>
          <w:p w14:paraId="63A3F477" w14:textId="77777777" w:rsidR="00C55F73" w:rsidRPr="00EE7885" w:rsidRDefault="00C55F73" w:rsidP="00C55F73">
            <w:pPr>
              <w:rPr>
                <w:rFonts w:ascii="Garamond" w:hAnsi="Garamond"/>
              </w:rPr>
            </w:pPr>
            <w:r w:rsidRPr="00EE7885">
              <w:rPr>
                <w:rFonts w:ascii="Garamond" w:hAnsi="Garamond"/>
              </w:rPr>
              <w:t>Professor</w:t>
            </w:r>
          </w:p>
        </w:tc>
        <w:tc>
          <w:tcPr>
            <w:tcW w:w="3640" w:type="dxa"/>
          </w:tcPr>
          <w:p w14:paraId="55F6AC3F" w14:textId="10893A33" w:rsidR="00C55F73" w:rsidRPr="00EE7885" w:rsidRDefault="00C55F73" w:rsidP="00C55F73">
            <w:pPr>
              <w:rPr>
                <w:rFonts w:ascii="Garamond" w:hAnsi="Garamond"/>
              </w:rPr>
            </w:pPr>
            <w:r w:rsidRPr="00EE7885">
              <w:rPr>
                <w:rFonts w:ascii="Garamond" w:hAnsi="Garamond"/>
              </w:rPr>
              <w:t>gbolden@rutgers.edu</w:t>
            </w:r>
          </w:p>
        </w:tc>
      </w:tr>
      <w:tr w:rsidR="00C55F73" w:rsidRPr="00EE7885" w14:paraId="71FA2FFF" w14:textId="77777777" w:rsidTr="00524F54">
        <w:trPr>
          <w:trHeight w:val="334"/>
        </w:trPr>
        <w:tc>
          <w:tcPr>
            <w:tcW w:w="4365" w:type="dxa"/>
          </w:tcPr>
          <w:p w14:paraId="30066955" w14:textId="66FC94F9" w:rsidR="00C55F73" w:rsidRPr="00EE7885" w:rsidRDefault="00C55F73" w:rsidP="00C55F73">
            <w:pPr>
              <w:rPr>
                <w:rFonts w:ascii="Garamond" w:hAnsi="Garamond"/>
              </w:rPr>
            </w:pPr>
            <w:hyperlink r:id="rId42" w:history="1">
              <w:r w:rsidRPr="009713C8">
                <w:rPr>
                  <w:rStyle w:val="Hyperlink"/>
                  <w:rFonts w:ascii="Garamond" w:hAnsi="Garamond"/>
                </w:rPr>
                <w:t xml:space="preserve">Marya </w:t>
              </w:r>
              <w:proofErr w:type="spellStart"/>
              <w:r w:rsidRPr="009713C8">
                <w:rPr>
                  <w:rStyle w:val="Hyperlink"/>
                  <w:rFonts w:ascii="Garamond" w:hAnsi="Garamond"/>
                </w:rPr>
                <w:t>Doerfel</w:t>
              </w:r>
              <w:proofErr w:type="spellEnd"/>
            </w:hyperlink>
          </w:p>
        </w:tc>
        <w:tc>
          <w:tcPr>
            <w:tcW w:w="3246" w:type="dxa"/>
          </w:tcPr>
          <w:p w14:paraId="0103A372" w14:textId="77777777" w:rsidR="00C55F73" w:rsidRPr="00EE7885" w:rsidRDefault="00C55F73" w:rsidP="00C55F73">
            <w:pPr>
              <w:rPr>
                <w:rFonts w:ascii="Garamond" w:hAnsi="Garamond"/>
              </w:rPr>
            </w:pPr>
            <w:r w:rsidRPr="00EE7885">
              <w:rPr>
                <w:rFonts w:ascii="Garamond" w:hAnsi="Garamond"/>
              </w:rPr>
              <w:t>Professor &amp; Department Chair</w:t>
            </w:r>
          </w:p>
        </w:tc>
        <w:tc>
          <w:tcPr>
            <w:tcW w:w="3640" w:type="dxa"/>
          </w:tcPr>
          <w:p w14:paraId="7883C3C4" w14:textId="31390BD4" w:rsidR="00C55F73" w:rsidRPr="00EE7885" w:rsidRDefault="00C55F73" w:rsidP="00C55F73">
            <w:pPr>
              <w:rPr>
                <w:rFonts w:ascii="Garamond" w:hAnsi="Garamond"/>
              </w:rPr>
            </w:pPr>
            <w:r w:rsidRPr="00EE7885">
              <w:rPr>
                <w:rFonts w:ascii="Garamond" w:hAnsi="Garamond"/>
              </w:rPr>
              <w:t>mdoerfel@rutgers.edu</w:t>
            </w:r>
          </w:p>
        </w:tc>
      </w:tr>
      <w:tr w:rsidR="00C55F73" w:rsidRPr="00EE7885" w14:paraId="5D1A16AC" w14:textId="77777777" w:rsidTr="00524F54">
        <w:trPr>
          <w:trHeight w:val="334"/>
        </w:trPr>
        <w:tc>
          <w:tcPr>
            <w:tcW w:w="4365" w:type="dxa"/>
          </w:tcPr>
          <w:p w14:paraId="2610408D" w14:textId="02EBFD5C" w:rsidR="00C55F73" w:rsidRPr="00EE7885" w:rsidRDefault="00C55F73" w:rsidP="00C55F73">
            <w:pPr>
              <w:rPr>
                <w:rFonts w:ascii="Garamond" w:hAnsi="Garamond"/>
              </w:rPr>
            </w:pPr>
            <w:hyperlink r:id="rId43" w:history="1">
              <w:r w:rsidRPr="009713C8">
                <w:rPr>
                  <w:rStyle w:val="Hyperlink"/>
                  <w:rFonts w:ascii="Garamond" w:hAnsi="Garamond"/>
                </w:rPr>
                <w:t>Sophia Fu</w:t>
              </w:r>
            </w:hyperlink>
          </w:p>
        </w:tc>
        <w:tc>
          <w:tcPr>
            <w:tcW w:w="3246" w:type="dxa"/>
          </w:tcPr>
          <w:p w14:paraId="58891EE3" w14:textId="77777777" w:rsidR="00C55F73" w:rsidRPr="00EE7885" w:rsidRDefault="00C55F73" w:rsidP="00C55F73">
            <w:pPr>
              <w:rPr>
                <w:rFonts w:ascii="Garamond" w:hAnsi="Garamond"/>
              </w:rPr>
            </w:pPr>
            <w:r w:rsidRPr="00EE7885">
              <w:rPr>
                <w:rFonts w:ascii="Garamond" w:hAnsi="Garamond"/>
              </w:rPr>
              <w:t>Associate Professor</w:t>
            </w:r>
          </w:p>
        </w:tc>
        <w:tc>
          <w:tcPr>
            <w:tcW w:w="3640" w:type="dxa"/>
          </w:tcPr>
          <w:p w14:paraId="13B3358D" w14:textId="6297EA08" w:rsidR="00C55F73" w:rsidRPr="00EE7885" w:rsidRDefault="00C55F73" w:rsidP="00C55F73">
            <w:pPr>
              <w:rPr>
                <w:rFonts w:ascii="Garamond" w:hAnsi="Garamond"/>
              </w:rPr>
            </w:pPr>
            <w:r w:rsidRPr="00EE7885">
              <w:rPr>
                <w:rFonts w:ascii="Garamond" w:hAnsi="Garamond"/>
              </w:rPr>
              <w:t>sophia.fu@rutgers.edu</w:t>
            </w:r>
          </w:p>
        </w:tc>
      </w:tr>
      <w:tr w:rsidR="00C55F73" w:rsidRPr="00EE7885" w14:paraId="164FC574" w14:textId="77777777" w:rsidTr="00524F54">
        <w:trPr>
          <w:trHeight w:val="334"/>
        </w:trPr>
        <w:tc>
          <w:tcPr>
            <w:tcW w:w="4365" w:type="dxa"/>
          </w:tcPr>
          <w:p w14:paraId="4CE4A404" w14:textId="3263714A" w:rsidR="00C55F73" w:rsidRPr="00EE7885" w:rsidRDefault="00C55F73" w:rsidP="00C55F73">
            <w:pPr>
              <w:rPr>
                <w:rFonts w:ascii="Garamond" w:hAnsi="Garamond"/>
              </w:rPr>
            </w:pPr>
            <w:hyperlink r:id="rId44" w:history="1">
              <w:r w:rsidRPr="009713C8">
                <w:rPr>
                  <w:rStyle w:val="Hyperlink"/>
                  <w:rFonts w:ascii="Garamond" w:hAnsi="Garamond"/>
                </w:rPr>
                <w:t>Kathryn Greene</w:t>
              </w:r>
            </w:hyperlink>
          </w:p>
        </w:tc>
        <w:tc>
          <w:tcPr>
            <w:tcW w:w="3246" w:type="dxa"/>
          </w:tcPr>
          <w:p w14:paraId="7A751DFE" w14:textId="17B882B8" w:rsidR="00C55F73" w:rsidRPr="00EE7885" w:rsidRDefault="00C55F73" w:rsidP="00C55F73">
            <w:pPr>
              <w:rPr>
                <w:rFonts w:ascii="Garamond" w:hAnsi="Garamond"/>
              </w:rPr>
            </w:pPr>
            <w:r>
              <w:rPr>
                <w:rFonts w:ascii="Garamond" w:hAnsi="Garamond"/>
              </w:rPr>
              <w:t xml:space="preserve">Distinguished </w:t>
            </w:r>
            <w:r w:rsidRPr="00EE7885">
              <w:rPr>
                <w:rFonts w:ascii="Garamond" w:hAnsi="Garamond"/>
              </w:rPr>
              <w:t>Professor</w:t>
            </w:r>
          </w:p>
        </w:tc>
        <w:tc>
          <w:tcPr>
            <w:tcW w:w="3640" w:type="dxa"/>
          </w:tcPr>
          <w:p w14:paraId="4F65FAB5" w14:textId="16A9A407" w:rsidR="00C55F73" w:rsidRPr="00EE7885" w:rsidRDefault="00C55F73" w:rsidP="00C55F73">
            <w:pPr>
              <w:rPr>
                <w:rFonts w:ascii="Garamond" w:hAnsi="Garamond"/>
              </w:rPr>
            </w:pPr>
            <w:r w:rsidRPr="00EE7885">
              <w:rPr>
                <w:rFonts w:ascii="Garamond" w:hAnsi="Garamond"/>
              </w:rPr>
              <w:t>klgreene@rutgers.edu</w:t>
            </w:r>
          </w:p>
        </w:tc>
      </w:tr>
      <w:tr w:rsidR="00C55F73" w:rsidRPr="00EE7885" w14:paraId="674DA278" w14:textId="77777777" w:rsidTr="00524F54">
        <w:trPr>
          <w:trHeight w:val="334"/>
        </w:trPr>
        <w:tc>
          <w:tcPr>
            <w:tcW w:w="4365" w:type="dxa"/>
          </w:tcPr>
          <w:p w14:paraId="0D56A280" w14:textId="2BFDE693" w:rsidR="00C55F73" w:rsidRPr="00EE7885" w:rsidRDefault="00C55F73" w:rsidP="00C55F73">
            <w:pPr>
              <w:rPr>
                <w:rFonts w:ascii="Garamond" w:hAnsi="Garamond"/>
              </w:rPr>
            </w:pPr>
            <w:hyperlink r:id="rId45" w:history="1">
              <w:r w:rsidRPr="009713C8">
                <w:rPr>
                  <w:rStyle w:val="Hyperlink"/>
                  <w:rFonts w:ascii="Garamond" w:hAnsi="Garamond"/>
                </w:rPr>
                <w:t>Shawnika Hull</w:t>
              </w:r>
            </w:hyperlink>
          </w:p>
        </w:tc>
        <w:tc>
          <w:tcPr>
            <w:tcW w:w="3246" w:type="dxa"/>
          </w:tcPr>
          <w:p w14:paraId="4FA4B42F" w14:textId="77777777" w:rsidR="00C55F73" w:rsidRPr="00EE7885" w:rsidRDefault="00C55F73" w:rsidP="00C55F73">
            <w:pPr>
              <w:rPr>
                <w:rFonts w:ascii="Garamond" w:hAnsi="Garamond"/>
              </w:rPr>
            </w:pPr>
            <w:r w:rsidRPr="00EE7885">
              <w:rPr>
                <w:rFonts w:ascii="Garamond" w:hAnsi="Garamond"/>
              </w:rPr>
              <w:t>Associate Professor</w:t>
            </w:r>
          </w:p>
        </w:tc>
        <w:tc>
          <w:tcPr>
            <w:tcW w:w="3640" w:type="dxa"/>
          </w:tcPr>
          <w:p w14:paraId="51DEB188" w14:textId="40DB4ABC" w:rsidR="00C55F73" w:rsidRPr="00EE7885" w:rsidRDefault="00C55F73" w:rsidP="00C55F73">
            <w:pPr>
              <w:rPr>
                <w:rFonts w:ascii="Garamond" w:hAnsi="Garamond"/>
              </w:rPr>
            </w:pPr>
            <w:r w:rsidRPr="00EE7885">
              <w:rPr>
                <w:rFonts w:ascii="Garamond" w:hAnsi="Garamond"/>
              </w:rPr>
              <w:t>shawnika.hull@rutgers.edu</w:t>
            </w:r>
          </w:p>
        </w:tc>
      </w:tr>
      <w:tr w:rsidR="006B4BA7" w:rsidRPr="00EE7885" w14:paraId="15F926D3" w14:textId="77777777" w:rsidTr="00524F54">
        <w:trPr>
          <w:trHeight w:val="334"/>
        </w:trPr>
        <w:tc>
          <w:tcPr>
            <w:tcW w:w="4365" w:type="dxa"/>
          </w:tcPr>
          <w:p w14:paraId="5BF51A0E" w14:textId="71A31E73" w:rsidR="006B4BA7" w:rsidRDefault="006B4BA7" w:rsidP="00C55F73">
            <w:hyperlink r:id="rId46" w:history="1">
              <w:r w:rsidRPr="006B4BA7">
                <w:rPr>
                  <w:rStyle w:val="Hyperlink"/>
                </w:rPr>
                <w:t>William Klein</w:t>
              </w:r>
            </w:hyperlink>
          </w:p>
        </w:tc>
        <w:tc>
          <w:tcPr>
            <w:tcW w:w="3246" w:type="dxa"/>
          </w:tcPr>
          <w:p w14:paraId="64F57209" w14:textId="5A268D8F" w:rsidR="006B4BA7" w:rsidRPr="00EE7885" w:rsidRDefault="006B4BA7" w:rsidP="00C55F73">
            <w:pPr>
              <w:rPr>
                <w:rFonts w:ascii="Garamond" w:hAnsi="Garamond"/>
              </w:rPr>
            </w:pPr>
            <w:r>
              <w:rPr>
                <w:rFonts w:ascii="Garamond" w:hAnsi="Garamond"/>
              </w:rPr>
              <w:t>Dean &amp; Distinguished Professor</w:t>
            </w:r>
          </w:p>
        </w:tc>
        <w:tc>
          <w:tcPr>
            <w:tcW w:w="3640" w:type="dxa"/>
          </w:tcPr>
          <w:p w14:paraId="3724B323" w14:textId="14A67D79" w:rsidR="006B4BA7" w:rsidRPr="00EE7885" w:rsidRDefault="006B4BA7" w:rsidP="00C55F73">
            <w:pPr>
              <w:rPr>
                <w:rFonts w:ascii="Garamond" w:hAnsi="Garamond"/>
              </w:rPr>
            </w:pPr>
            <w:r>
              <w:rPr>
                <w:rFonts w:ascii="Garamond" w:hAnsi="Garamond"/>
              </w:rPr>
              <w:t>dean@sci.rutgers.edu</w:t>
            </w:r>
          </w:p>
        </w:tc>
      </w:tr>
      <w:tr w:rsidR="00C55F73" w:rsidRPr="00EE7885" w14:paraId="7ED1F5FC" w14:textId="77777777" w:rsidTr="00524F54">
        <w:trPr>
          <w:trHeight w:val="334"/>
        </w:trPr>
        <w:tc>
          <w:tcPr>
            <w:tcW w:w="4365" w:type="dxa"/>
          </w:tcPr>
          <w:p w14:paraId="643986AC" w14:textId="468352D8" w:rsidR="00C55F73" w:rsidRPr="00EE7885" w:rsidRDefault="00C55F73" w:rsidP="00C55F73">
            <w:pPr>
              <w:rPr>
                <w:rFonts w:ascii="Garamond" w:hAnsi="Garamond"/>
              </w:rPr>
            </w:pPr>
            <w:hyperlink r:id="rId47" w:history="1">
              <w:r w:rsidRPr="009713C8">
                <w:rPr>
                  <w:rStyle w:val="Hyperlink"/>
                  <w:rFonts w:ascii="Garamond" w:hAnsi="Garamond"/>
                </w:rPr>
                <w:t>Jeffrey Lane</w:t>
              </w:r>
            </w:hyperlink>
          </w:p>
        </w:tc>
        <w:tc>
          <w:tcPr>
            <w:tcW w:w="3246" w:type="dxa"/>
          </w:tcPr>
          <w:p w14:paraId="0DF05838" w14:textId="7DC62F43" w:rsidR="00C55F73" w:rsidRPr="00EE7885" w:rsidRDefault="00C55F73" w:rsidP="00C55F73">
            <w:pPr>
              <w:rPr>
                <w:rFonts w:ascii="Garamond" w:hAnsi="Garamond"/>
              </w:rPr>
            </w:pPr>
            <w:r w:rsidRPr="00EE7885">
              <w:rPr>
                <w:rFonts w:ascii="Garamond" w:hAnsi="Garamond"/>
              </w:rPr>
              <w:t>Associate Professor</w:t>
            </w:r>
          </w:p>
        </w:tc>
        <w:tc>
          <w:tcPr>
            <w:tcW w:w="3640" w:type="dxa"/>
          </w:tcPr>
          <w:p w14:paraId="1C90EC9D" w14:textId="5EA2C1F8" w:rsidR="00C55F73" w:rsidRPr="00EE7885" w:rsidRDefault="00C55F73" w:rsidP="00C55F73">
            <w:pPr>
              <w:rPr>
                <w:rFonts w:ascii="Garamond" w:hAnsi="Garamond"/>
              </w:rPr>
            </w:pPr>
            <w:r w:rsidRPr="00EE7885">
              <w:rPr>
                <w:rFonts w:ascii="Garamond" w:hAnsi="Garamond"/>
              </w:rPr>
              <w:t>jeffrey.lane@rutgers.edu</w:t>
            </w:r>
          </w:p>
        </w:tc>
      </w:tr>
      <w:tr w:rsidR="00C55F73" w:rsidRPr="00EE7885" w14:paraId="47FBE7B7" w14:textId="77777777" w:rsidTr="00524F54">
        <w:trPr>
          <w:trHeight w:val="334"/>
        </w:trPr>
        <w:tc>
          <w:tcPr>
            <w:tcW w:w="4365" w:type="dxa"/>
          </w:tcPr>
          <w:p w14:paraId="70F88E67" w14:textId="13DAB86D" w:rsidR="00C55F73" w:rsidRPr="00EE7885" w:rsidRDefault="00C55F73" w:rsidP="00C55F73">
            <w:pPr>
              <w:rPr>
                <w:rFonts w:ascii="Garamond" w:hAnsi="Garamond"/>
              </w:rPr>
            </w:pPr>
            <w:hyperlink r:id="rId48" w:history="1">
              <w:r w:rsidRPr="009713C8">
                <w:rPr>
                  <w:rStyle w:val="Hyperlink"/>
                  <w:rFonts w:ascii="Garamond" w:hAnsi="Garamond"/>
                </w:rPr>
                <w:t>Eugene Lee</w:t>
              </w:r>
            </w:hyperlink>
          </w:p>
        </w:tc>
        <w:tc>
          <w:tcPr>
            <w:tcW w:w="3246" w:type="dxa"/>
          </w:tcPr>
          <w:p w14:paraId="0A7BF331" w14:textId="149C60A8" w:rsidR="00C55F73" w:rsidRPr="00EE7885" w:rsidRDefault="00C55F73" w:rsidP="00C55F73">
            <w:pPr>
              <w:rPr>
                <w:rFonts w:ascii="Garamond" w:hAnsi="Garamond"/>
              </w:rPr>
            </w:pPr>
            <w:r>
              <w:rPr>
                <w:rFonts w:ascii="Garamond" w:hAnsi="Garamond"/>
              </w:rPr>
              <w:t>Assistant Professor</w:t>
            </w:r>
          </w:p>
        </w:tc>
        <w:tc>
          <w:tcPr>
            <w:tcW w:w="3640" w:type="dxa"/>
          </w:tcPr>
          <w:p w14:paraId="7655787A" w14:textId="15EB5414" w:rsidR="00C55F73" w:rsidRPr="00EE7885" w:rsidRDefault="00C55F73" w:rsidP="00C55F73">
            <w:pPr>
              <w:rPr>
                <w:rFonts w:ascii="Garamond" w:hAnsi="Garamond"/>
              </w:rPr>
            </w:pPr>
            <w:r>
              <w:rPr>
                <w:rFonts w:ascii="Garamond" w:hAnsi="Garamond"/>
              </w:rPr>
              <w:t>eugene.lee</w:t>
            </w:r>
            <w:r w:rsidR="00E2421D">
              <w:rPr>
                <w:rFonts w:ascii="Garamond" w:hAnsi="Garamond"/>
              </w:rPr>
              <w:t>0</w:t>
            </w:r>
            <w:r>
              <w:rPr>
                <w:rFonts w:ascii="Garamond" w:hAnsi="Garamond"/>
              </w:rPr>
              <w:t>@rutgers.edu</w:t>
            </w:r>
          </w:p>
        </w:tc>
      </w:tr>
      <w:tr w:rsidR="00C55F73" w:rsidRPr="00EE7885" w14:paraId="4F4FDC24" w14:textId="77777777" w:rsidTr="00524F54">
        <w:trPr>
          <w:trHeight w:val="334"/>
        </w:trPr>
        <w:tc>
          <w:tcPr>
            <w:tcW w:w="4365" w:type="dxa"/>
          </w:tcPr>
          <w:p w14:paraId="57D6B22A" w14:textId="370E0036" w:rsidR="00C55F73" w:rsidRPr="00EE7885" w:rsidRDefault="00C55F73" w:rsidP="00C55F73">
            <w:pPr>
              <w:rPr>
                <w:rFonts w:ascii="Garamond" w:hAnsi="Garamond"/>
              </w:rPr>
            </w:pPr>
            <w:hyperlink r:id="rId49" w:history="1">
              <w:proofErr w:type="spellStart"/>
              <w:r w:rsidRPr="0027700E">
                <w:rPr>
                  <w:rStyle w:val="Hyperlink"/>
                  <w:rFonts w:ascii="Garamond" w:hAnsi="Garamond"/>
                </w:rPr>
                <w:t>Jianing</w:t>
              </w:r>
              <w:proofErr w:type="spellEnd"/>
              <w:r w:rsidRPr="0027700E">
                <w:rPr>
                  <w:rStyle w:val="Hyperlink"/>
                  <w:rFonts w:ascii="Garamond" w:hAnsi="Garamond"/>
                </w:rPr>
                <w:t xml:space="preserve"> Li</w:t>
              </w:r>
            </w:hyperlink>
          </w:p>
        </w:tc>
        <w:tc>
          <w:tcPr>
            <w:tcW w:w="3246" w:type="dxa"/>
          </w:tcPr>
          <w:p w14:paraId="627DEB91" w14:textId="16848CB8" w:rsidR="00C55F73" w:rsidRPr="00EE7885" w:rsidRDefault="00C55F73" w:rsidP="00C55F73">
            <w:pPr>
              <w:rPr>
                <w:rFonts w:ascii="Garamond" w:hAnsi="Garamond"/>
              </w:rPr>
            </w:pPr>
            <w:r w:rsidRPr="00EE7885">
              <w:rPr>
                <w:rFonts w:ascii="Garamond" w:hAnsi="Garamond"/>
              </w:rPr>
              <w:t>Assistant Professor</w:t>
            </w:r>
          </w:p>
        </w:tc>
        <w:tc>
          <w:tcPr>
            <w:tcW w:w="3640" w:type="dxa"/>
          </w:tcPr>
          <w:p w14:paraId="3DADCAF5" w14:textId="4AD57801" w:rsidR="00C55F73" w:rsidRPr="00EE7885" w:rsidRDefault="00C55F73" w:rsidP="00C55F73">
            <w:pPr>
              <w:rPr>
                <w:rFonts w:ascii="Garamond" w:hAnsi="Garamond"/>
              </w:rPr>
            </w:pPr>
            <w:r w:rsidRPr="00EE7885">
              <w:rPr>
                <w:rFonts w:ascii="Garamond" w:hAnsi="Garamond"/>
              </w:rPr>
              <w:t>jianing.li.phd@rutgers.edu</w:t>
            </w:r>
          </w:p>
        </w:tc>
      </w:tr>
      <w:tr w:rsidR="00C55F73" w:rsidRPr="00EE7885" w14:paraId="367D3653" w14:textId="77777777" w:rsidTr="00524F54">
        <w:trPr>
          <w:trHeight w:val="334"/>
        </w:trPr>
        <w:tc>
          <w:tcPr>
            <w:tcW w:w="4365" w:type="dxa"/>
          </w:tcPr>
          <w:p w14:paraId="45BD2154" w14:textId="2F2AE5FE" w:rsidR="00C55F73" w:rsidRPr="00EE7885" w:rsidRDefault="00C55F73" w:rsidP="00C55F73">
            <w:pPr>
              <w:rPr>
                <w:rFonts w:ascii="Garamond" w:hAnsi="Garamond"/>
              </w:rPr>
            </w:pPr>
            <w:hyperlink r:id="rId50" w:history="1">
              <w:r w:rsidRPr="0027700E">
                <w:rPr>
                  <w:rStyle w:val="Hyperlink"/>
                  <w:rFonts w:ascii="Garamond" w:hAnsi="Garamond"/>
                </w:rPr>
                <w:t>Matthew Matsaganis</w:t>
              </w:r>
            </w:hyperlink>
          </w:p>
        </w:tc>
        <w:tc>
          <w:tcPr>
            <w:tcW w:w="3246" w:type="dxa"/>
          </w:tcPr>
          <w:p w14:paraId="03B45B9A" w14:textId="5153F020" w:rsidR="00C55F73" w:rsidRPr="00EE7885" w:rsidRDefault="00C55F73" w:rsidP="00C55F73">
            <w:pPr>
              <w:rPr>
                <w:rFonts w:ascii="Garamond" w:hAnsi="Garamond"/>
              </w:rPr>
            </w:pPr>
            <w:r w:rsidRPr="00EE7885">
              <w:rPr>
                <w:rFonts w:ascii="Garamond" w:hAnsi="Garamond"/>
              </w:rPr>
              <w:t>Associate Professor</w:t>
            </w:r>
          </w:p>
        </w:tc>
        <w:tc>
          <w:tcPr>
            <w:tcW w:w="3640" w:type="dxa"/>
          </w:tcPr>
          <w:p w14:paraId="39EF903D" w14:textId="3060344A" w:rsidR="00C55F73" w:rsidRPr="00EE7885" w:rsidRDefault="00C55F73" w:rsidP="00C55F73">
            <w:pPr>
              <w:rPr>
                <w:rFonts w:ascii="Garamond" w:hAnsi="Garamond"/>
              </w:rPr>
            </w:pPr>
            <w:r w:rsidRPr="00EE7885">
              <w:rPr>
                <w:rFonts w:ascii="Garamond" w:hAnsi="Garamond"/>
              </w:rPr>
              <w:t>matthew.matsaganis@rutgers.edu</w:t>
            </w:r>
          </w:p>
        </w:tc>
      </w:tr>
      <w:tr w:rsidR="00C55F73" w:rsidRPr="00EE7885" w14:paraId="68B0FE75" w14:textId="77777777" w:rsidTr="00524F54">
        <w:trPr>
          <w:trHeight w:val="334"/>
        </w:trPr>
        <w:tc>
          <w:tcPr>
            <w:tcW w:w="4365" w:type="dxa"/>
          </w:tcPr>
          <w:p w14:paraId="7C99D089" w14:textId="1BC61AF7" w:rsidR="00C55F73" w:rsidRPr="00EE7885" w:rsidRDefault="00C55F73" w:rsidP="00C55F73">
            <w:pPr>
              <w:rPr>
                <w:rFonts w:ascii="Garamond" w:hAnsi="Garamond"/>
              </w:rPr>
            </w:pPr>
            <w:hyperlink r:id="rId51" w:history="1">
              <w:r w:rsidRPr="0027700E">
                <w:rPr>
                  <w:rStyle w:val="Hyperlink"/>
                  <w:rFonts w:ascii="Garamond" w:hAnsi="Garamond"/>
                </w:rPr>
                <w:t>Lisa Mikesell</w:t>
              </w:r>
            </w:hyperlink>
          </w:p>
        </w:tc>
        <w:tc>
          <w:tcPr>
            <w:tcW w:w="3246" w:type="dxa"/>
          </w:tcPr>
          <w:p w14:paraId="33E2156D" w14:textId="382E3D0C" w:rsidR="00C55F73" w:rsidRPr="00EE7885" w:rsidRDefault="00C55F73" w:rsidP="00C55F73">
            <w:pPr>
              <w:rPr>
                <w:rFonts w:ascii="Garamond" w:hAnsi="Garamond"/>
              </w:rPr>
            </w:pPr>
            <w:r w:rsidRPr="00EE7885">
              <w:rPr>
                <w:rFonts w:ascii="Garamond" w:hAnsi="Garamond"/>
              </w:rPr>
              <w:t>Associate Professor</w:t>
            </w:r>
          </w:p>
        </w:tc>
        <w:tc>
          <w:tcPr>
            <w:tcW w:w="3640" w:type="dxa"/>
          </w:tcPr>
          <w:p w14:paraId="187C03F8" w14:textId="69B8C6D1" w:rsidR="00C55F73" w:rsidRPr="00EE7885" w:rsidRDefault="00C55F73" w:rsidP="00C55F73">
            <w:pPr>
              <w:rPr>
                <w:rFonts w:ascii="Garamond" w:hAnsi="Garamond"/>
              </w:rPr>
            </w:pPr>
            <w:r w:rsidRPr="00EE7885">
              <w:rPr>
                <w:rFonts w:ascii="Garamond" w:hAnsi="Garamond"/>
              </w:rPr>
              <w:t>lisa.mikesell@rutgers.edu</w:t>
            </w:r>
          </w:p>
        </w:tc>
      </w:tr>
      <w:tr w:rsidR="00C55F73" w:rsidRPr="00EE7885" w14:paraId="0EA1B424" w14:textId="77777777" w:rsidTr="00524F54">
        <w:trPr>
          <w:trHeight w:val="334"/>
        </w:trPr>
        <w:tc>
          <w:tcPr>
            <w:tcW w:w="4365" w:type="dxa"/>
          </w:tcPr>
          <w:p w14:paraId="41320A75" w14:textId="3691A36F" w:rsidR="00C55F73" w:rsidRPr="00EE7885" w:rsidRDefault="00C55F73" w:rsidP="00C55F73">
            <w:pPr>
              <w:rPr>
                <w:rFonts w:ascii="Garamond" w:hAnsi="Garamond"/>
              </w:rPr>
            </w:pPr>
            <w:hyperlink r:id="rId52" w:history="1">
              <w:r w:rsidRPr="0027700E">
                <w:rPr>
                  <w:rStyle w:val="Hyperlink"/>
                  <w:rFonts w:ascii="Garamond" w:hAnsi="Garamond"/>
                </w:rPr>
                <w:t xml:space="preserve">Nitzan </w:t>
              </w:r>
              <w:proofErr w:type="spellStart"/>
              <w:r w:rsidRPr="0027700E">
                <w:rPr>
                  <w:rStyle w:val="Hyperlink"/>
                  <w:rFonts w:ascii="Garamond" w:hAnsi="Garamond"/>
                </w:rPr>
                <w:t>Navick</w:t>
              </w:r>
              <w:proofErr w:type="spellEnd"/>
            </w:hyperlink>
          </w:p>
        </w:tc>
        <w:tc>
          <w:tcPr>
            <w:tcW w:w="3246" w:type="dxa"/>
          </w:tcPr>
          <w:p w14:paraId="37C7FF79" w14:textId="519812E4" w:rsidR="00C55F73" w:rsidRPr="00EE7885" w:rsidRDefault="00C55F73" w:rsidP="00C55F73">
            <w:pPr>
              <w:rPr>
                <w:rFonts w:ascii="Garamond" w:hAnsi="Garamond"/>
              </w:rPr>
            </w:pPr>
            <w:r>
              <w:rPr>
                <w:rFonts w:ascii="Garamond" w:hAnsi="Garamond"/>
              </w:rPr>
              <w:t>Assistant Professor</w:t>
            </w:r>
          </w:p>
        </w:tc>
        <w:tc>
          <w:tcPr>
            <w:tcW w:w="3640" w:type="dxa"/>
          </w:tcPr>
          <w:p w14:paraId="42DC0B13" w14:textId="421824F7" w:rsidR="00C55F73" w:rsidRPr="00EE7885" w:rsidRDefault="00C55F73" w:rsidP="00C55F73">
            <w:pPr>
              <w:rPr>
                <w:rFonts w:ascii="Garamond" w:hAnsi="Garamond"/>
              </w:rPr>
            </w:pPr>
            <w:r>
              <w:rPr>
                <w:rFonts w:ascii="Garamond" w:hAnsi="Garamond"/>
              </w:rPr>
              <w:t>nn550@rutgers.edu</w:t>
            </w:r>
          </w:p>
        </w:tc>
      </w:tr>
      <w:tr w:rsidR="00C55F73" w:rsidRPr="00EE7885" w14:paraId="5EC017D1" w14:textId="77777777" w:rsidTr="00524F54">
        <w:trPr>
          <w:trHeight w:val="334"/>
        </w:trPr>
        <w:tc>
          <w:tcPr>
            <w:tcW w:w="4365" w:type="dxa"/>
          </w:tcPr>
          <w:p w14:paraId="691EC5A3" w14:textId="1A053978" w:rsidR="00C55F73" w:rsidRPr="00EE7885" w:rsidRDefault="00C55F73" w:rsidP="00C55F73">
            <w:pPr>
              <w:rPr>
                <w:rFonts w:ascii="Garamond" w:hAnsi="Garamond"/>
              </w:rPr>
            </w:pPr>
            <w:hyperlink r:id="rId53" w:history="1">
              <w:r w:rsidRPr="0024758E">
                <w:rPr>
                  <w:rStyle w:val="Hyperlink"/>
                  <w:rFonts w:ascii="Garamond" w:hAnsi="Garamond"/>
                </w:rPr>
                <w:t xml:space="preserve">Katherine </w:t>
              </w:r>
              <w:proofErr w:type="spellStart"/>
              <w:r w:rsidRPr="0024758E">
                <w:rPr>
                  <w:rStyle w:val="Hyperlink"/>
                  <w:rFonts w:ascii="Garamond" w:hAnsi="Garamond"/>
                </w:rPr>
                <w:t>Ognyanova</w:t>
              </w:r>
              <w:proofErr w:type="spellEnd"/>
            </w:hyperlink>
          </w:p>
        </w:tc>
        <w:tc>
          <w:tcPr>
            <w:tcW w:w="3246" w:type="dxa"/>
          </w:tcPr>
          <w:p w14:paraId="5C90F713" w14:textId="743ED690" w:rsidR="00C55F73" w:rsidRPr="00EE7885" w:rsidRDefault="00C55F73" w:rsidP="00C55F73">
            <w:pPr>
              <w:rPr>
                <w:rFonts w:ascii="Garamond" w:hAnsi="Garamond"/>
              </w:rPr>
            </w:pPr>
            <w:r w:rsidRPr="00EE7885">
              <w:rPr>
                <w:rFonts w:ascii="Garamond" w:hAnsi="Garamond"/>
              </w:rPr>
              <w:t>Professor</w:t>
            </w:r>
          </w:p>
        </w:tc>
        <w:tc>
          <w:tcPr>
            <w:tcW w:w="3640" w:type="dxa"/>
          </w:tcPr>
          <w:p w14:paraId="4161C49A" w14:textId="3EED5C50" w:rsidR="00C55F73" w:rsidRPr="00EE7885" w:rsidRDefault="00C55F73" w:rsidP="00C55F73">
            <w:pPr>
              <w:rPr>
                <w:rFonts w:ascii="Garamond" w:hAnsi="Garamond"/>
              </w:rPr>
            </w:pPr>
            <w:r w:rsidRPr="00EE7885">
              <w:rPr>
                <w:rFonts w:ascii="Garamond" w:hAnsi="Garamond"/>
              </w:rPr>
              <w:t>katya.ognyanova@rutgers.edu</w:t>
            </w:r>
          </w:p>
        </w:tc>
      </w:tr>
      <w:tr w:rsidR="00C55F73" w:rsidRPr="00EE7885" w14:paraId="108AF567" w14:textId="77777777" w:rsidTr="00524F54">
        <w:trPr>
          <w:trHeight w:val="334"/>
        </w:trPr>
        <w:tc>
          <w:tcPr>
            <w:tcW w:w="4365" w:type="dxa"/>
          </w:tcPr>
          <w:p w14:paraId="0A5E9EE5" w14:textId="557A6BDC" w:rsidR="00C55F73" w:rsidRPr="00EE7885" w:rsidRDefault="00C55F73" w:rsidP="00C55F73">
            <w:pPr>
              <w:rPr>
                <w:rFonts w:ascii="Garamond" w:hAnsi="Garamond"/>
              </w:rPr>
            </w:pPr>
            <w:hyperlink r:id="rId54" w:history="1">
              <w:proofErr w:type="spellStart"/>
              <w:r w:rsidRPr="0024758E">
                <w:rPr>
                  <w:rStyle w:val="Hyperlink"/>
                  <w:rFonts w:ascii="Garamond" w:hAnsi="Garamond"/>
                </w:rPr>
                <w:t>Yonaira</w:t>
              </w:r>
              <w:proofErr w:type="spellEnd"/>
              <w:r w:rsidRPr="0024758E">
                <w:rPr>
                  <w:rStyle w:val="Hyperlink"/>
                  <w:rFonts w:ascii="Garamond" w:hAnsi="Garamond"/>
                </w:rPr>
                <w:t xml:space="preserve"> Rivera</w:t>
              </w:r>
            </w:hyperlink>
          </w:p>
        </w:tc>
        <w:tc>
          <w:tcPr>
            <w:tcW w:w="3246" w:type="dxa"/>
          </w:tcPr>
          <w:p w14:paraId="6B02753B" w14:textId="47B181B2" w:rsidR="00C55F73" w:rsidRPr="00EE7885" w:rsidRDefault="00FF4E14" w:rsidP="00C55F73">
            <w:pPr>
              <w:rPr>
                <w:rFonts w:ascii="Garamond" w:hAnsi="Garamond"/>
              </w:rPr>
            </w:pPr>
            <w:r>
              <w:rPr>
                <w:rFonts w:ascii="Garamond" w:hAnsi="Garamond"/>
              </w:rPr>
              <w:t>Associate</w:t>
            </w:r>
            <w:r w:rsidR="00C55F73" w:rsidRPr="00EE7885">
              <w:rPr>
                <w:rFonts w:ascii="Garamond" w:hAnsi="Garamond"/>
              </w:rPr>
              <w:t xml:space="preserve"> Professor</w:t>
            </w:r>
          </w:p>
        </w:tc>
        <w:tc>
          <w:tcPr>
            <w:tcW w:w="3640" w:type="dxa"/>
          </w:tcPr>
          <w:p w14:paraId="4CD7DECB" w14:textId="69B91024" w:rsidR="00C55F73" w:rsidRPr="00EE7885" w:rsidRDefault="00C55F73" w:rsidP="00C55F73">
            <w:pPr>
              <w:rPr>
                <w:rFonts w:ascii="Garamond" w:hAnsi="Garamond"/>
              </w:rPr>
            </w:pPr>
            <w:r w:rsidRPr="00EE7885">
              <w:rPr>
                <w:rFonts w:ascii="Garamond" w:hAnsi="Garamond"/>
              </w:rPr>
              <w:t>yonaira.rivera@rutgers.edu</w:t>
            </w:r>
          </w:p>
        </w:tc>
      </w:tr>
      <w:tr w:rsidR="00FF4E14" w:rsidRPr="00EE7885" w14:paraId="7542739D" w14:textId="77777777" w:rsidTr="00524F54">
        <w:trPr>
          <w:trHeight w:val="334"/>
        </w:trPr>
        <w:tc>
          <w:tcPr>
            <w:tcW w:w="4365" w:type="dxa"/>
          </w:tcPr>
          <w:p w14:paraId="3DF53A39" w14:textId="344BF1C4" w:rsidR="00FF4E14" w:rsidRPr="00EE7885" w:rsidRDefault="00FF4E14" w:rsidP="00C55F73">
            <w:pPr>
              <w:rPr>
                <w:rFonts w:ascii="Garamond" w:hAnsi="Garamond"/>
              </w:rPr>
            </w:pPr>
            <w:hyperlink r:id="rId55" w:history="1">
              <w:r w:rsidRPr="00553391">
                <w:rPr>
                  <w:rStyle w:val="Hyperlink"/>
                  <w:rFonts w:ascii="Garamond" w:hAnsi="Garamond"/>
                </w:rPr>
                <w:t>Kristina Scharp</w:t>
              </w:r>
            </w:hyperlink>
          </w:p>
        </w:tc>
        <w:tc>
          <w:tcPr>
            <w:tcW w:w="3246" w:type="dxa"/>
          </w:tcPr>
          <w:p w14:paraId="03C77354" w14:textId="29BA51C4" w:rsidR="00FF4E14" w:rsidRPr="00EE7885" w:rsidRDefault="00FF4E14" w:rsidP="00C55F73">
            <w:pPr>
              <w:rPr>
                <w:rFonts w:ascii="Garamond" w:hAnsi="Garamond"/>
              </w:rPr>
            </w:pPr>
            <w:r w:rsidRPr="00EE7885">
              <w:rPr>
                <w:rFonts w:ascii="Garamond" w:hAnsi="Garamond"/>
              </w:rPr>
              <w:t>Professor</w:t>
            </w:r>
          </w:p>
        </w:tc>
        <w:tc>
          <w:tcPr>
            <w:tcW w:w="3640" w:type="dxa"/>
          </w:tcPr>
          <w:p w14:paraId="3896337F" w14:textId="46B07297" w:rsidR="00FF4E14" w:rsidRPr="00EE7885" w:rsidRDefault="00FF4E14" w:rsidP="00C55F73">
            <w:pPr>
              <w:rPr>
                <w:rFonts w:ascii="Garamond" w:hAnsi="Garamond"/>
              </w:rPr>
            </w:pPr>
            <w:r>
              <w:rPr>
                <w:rFonts w:ascii="Garamond" w:hAnsi="Garamond"/>
              </w:rPr>
              <w:t>ks1833</w:t>
            </w:r>
            <w:r w:rsidRPr="00EE7885">
              <w:rPr>
                <w:rFonts w:ascii="Garamond" w:hAnsi="Garamond"/>
              </w:rPr>
              <w:t>@rutgers.edu</w:t>
            </w:r>
          </w:p>
        </w:tc>
      </w:tr>
      <w:tr w:rsidR="00FF4E14" w:rsidRPr="00EE7885" w14:paraId="2368FDE0" w14:textId="77777777" w:rsidTr="00524F54">
        <w:trPr>
          <w:trHeight w:val="334"/>
        </w:trPr>
        <w:tc>
          <w:tcPr>
            <w:tcW w:w="4365" w:type="dxa"/>
          </w:tcPr>
          <w:p w14:paraId="6B4031B7" w14:textId="0C87219A" w:rsidR="00FF4E14" w:rsidRPr="00EE7885" w:rsidRDefault="00FF4E14" w:rsidP="00C55F73">
            <w:pPr>
              <w:rPr>
                <w:rFonts w:ascii="Garamond" w:hAnsi="Garamond"/>
              </w:rPr>
            </w:pPr>
            <w:hyperlink r:id="rId56" w:history="1">
              <w:r w:rsidRPr="00553391">
                <w:rPr>
                  <w:rStyle w:val="Hyperlink"/>
                  <w:rFonts w:ascii="Garamond" w:hAnsi="Garamond"/>
                </w:rPr>
                <w:t>Sarah Shugars</w:t>
              </w:r>
            </w:hyperlink>
          </w:p>
        </w:tc>
        <w:tc>
          <w:tcPr>
            <w:tcW w:w="3246" w:type="dxa"/>
          </w:tcPr>
          <w:p w14:paraId="18C02DD9" w14:textId="7D2DCB26" w:rsidR="00FF4E14" w:rsidRPr="00EE7885" w:rsidRDefault="00FF4E14" w:rsidP="00C55F73">
            <w:pPr>
              <w:rPr>
                <w:rFonts w:ascii="Garamond" w:hAnsi="Garamond"/>
              </w:rPr>
            </w:pPr>
            <w:r w:rsidRPr="00EE7885">
              <w:rPr>
                <w:rFonts w:ascii="Garamond" w:hAnsi="Garamond"/>
              </w:rPr>
              <w:t>Assistant Professor</w:t>
            </w:r>
          </w:p>
        </w:tc>
        <w:tc>
          <w:tcPr>
            <w:tcW w:w="3640" w:type="dxa"/>
          </w:tcPr>
          <w:p w14:paraId="14768F6D" w14:textId="41038EE9" w:rsidR="00FF4E14" w:rsidRPr="00EE7885" w:rsidRDefault="00FF4E14" w:rsidP="00C55F73">
            <w:pPr>
              <w:rPr>
                <w:rFonts w:ascii="Garamond" w:hAnsi="Garamond"/>
              </w:rPr>
            </w:pPr>
            <w:r>
              <w:rPr>
                <w:rFonts w:ascii="Garamond" w:hAnsi="Garamond"/>
              </w:rPr>
              <w:t>ss4316</w:t>
            </w:r>
            <w:r w:rsidRPr="00EE7885">
              <w:rPr>
                <w:rFonts w:ascii="Garamond" w:hAnsi="Garamond"/>
              </w:rPr>
              <w:t>@rutgers.edu</w:t>
            </w:r>
          </w:p>
        </w:tc>
      </w:tr>
      <w:tr w:rsidR="00FF4E14" w:rsidRPr="00EE7885" w14:paraId="2DCB0413" w14:textId="77777777" w:rsidTr="00524F54">
        <w:trPr>
          <w:trHeight w:val="334"/>
        </w:trPr>
        <w:tc>
          <w:tcPr>
            <w:tcW w:w="4365" w:type="dxa"/>
          </w:tcPr>
          <w:p w14:paraId="3E82DBF5" w14:textId="2DEA92F9" w:rsidR="00FF4E14" w:rsidRPr="00EE7885" w:rsidRDefault="00FF4E14" w:rsidP="00C55F73">
            <w:pPr>
              <w:rPr>
                <w:rFonts w:ascii="Garamond" w:hAnsi="Garamond"/>
              </w:rPr>
            </w:pPr>
            <w:hyperlink r:id="rId57" w:history="1">
              <w:r w:rsidRPr="00E20480">
                <w:rPr>
                  <w:rStyle w:val="Hyperlink"/>
                  <w:rFonts w:ascii="Garamond" w:hAnsi="Garamond"/>
                </w:rPr>
                <w:t>Jennifer Theiss</w:t>
              </w:r>
            </w:hyperlink>
          </w:p>
        </w:tc>
        <w:tc>
          <w:tcPr>
            <w:tcW w:w="3246" w:type="dxa"/>
          </w:tcPr>
          <w:p w14:paraId="3D3D0B9D" w14:textId="4B648818" w:rsidR="00FF4E14" w:rsidRPr="00EE7885" w:rsidRDefault="00FF4E14" w:rsidP="00C55F73">
            <w:pPr>
              <w:rPr>
                <w:rFonts w:ascii="Garamond" w:hAnsi="Garamond"/>
              </w:rPr>
            </w:pPr>
            <w:r>
              <w:rPr>
                <w:rFonts w:ascii="Garamond" w:hAnsi="Garamond"/>
              </w:rPr>
              <w:t>Professor &amp; Program Director</w:t>
            </w:r>
          </w:p>
        </w:tc>
        <w:tc>
          <w:tcPr>
            <w:tcW w:w="3640" w:type="dxa"/>
          </w:tcPr>
          <w:p w14:paraId="373956FD" w14:textId="3EC9BBCB" w:rsidR="00FF4E14" w:rsidRPr="00EE7885" w:rsidRDefault="00FF4E14" w:rsidP="00C55F73">
            <w:pPr>
              <w:rPr>
                <w:rFonts w:ascii="Garamond" w:hAnsi="Garamond"/>
              </w:rPr>
            </w:pPr>
            <w:r w:rsidRPr="00EE7885">
              <w:rPr>
                <w:rFonts w:ascii="Garamond" w:hAnsi="Garamond"/>
              </w:rPr>
              <w:t>jtheiss@rutgers.edu</w:t>
            </w:r>
          </w:p>
        </w:tc>
      </w:tr>
      <w:tr w:rsidR="00FF4E14" w:rsidRPr="00EE7885" w14:paraId="64DABD43" w14:textId="77777777" w:rsidTr="00C55F73">
        <w:trPr>
          <w:trHeight w:val="334"/>
        </w:trPr>
        <w:tc>
          <w:tcPr>
            <w:tcW w:w="4365" w:type="dxa"/>
          </w:tcPr>
          <w:p w14:paraId="57A5890B" w14:textId="281BBE31" w:rsidR="00FF4E14" w:rsidRDefault="00FF4E14" w:rsidP="00E67CA4">
            <w:pPr>
              <w:rPr>
                <w:rFonts w:ascii="Garamond" w:hAnsi="Garamond"/>
              </w:rPr>
            </w:pPr>
            <w:hyperlink r:id="rId58" w:history="1">
              <w:r w:rsidRPr="00C06CD9">
                <w:rPr>
                  <w:rStyle w:val="Hyperlink"/>
                  <w:rFonts w:ascii="Garamond" w:hAnsi="Garamond"/>
                </w:rPr>
                <w:t>Maria Venetis</w:t>
              </w:r>
            </w:hyperlink>
          </w:p>
        </w:tc>
        <w:tc>
          <w:tcPr>
            <w:tcW w:w="3246" w:type="dxa"/>
          </w:tcPr>
          <w:p w14:paraId="04874F8E" w14:textId="2662FEB7" w:rsidR="00FF4E14" w:rsidRPr="00EE7885" w:rsidRDefault="00FF4E14" w:rsidP="00E67CA4">
            <w:pPr>
              <w:rPr>
                <w:rFonts w:ascii="Garamond" w:hAnsi="Garamond"/>
              </w:rPr>
            </w:pPr>
            <w:r w:rsidRPr="00EE7885">
              <w:rPr>
                <w:rFonts w:ascii="Garamond" w:hAnsi="Garamond"/>
              </w:rPr>
              <w:t>Professor</w:t>
            </w:r>
          </w:p>
        </w:tc>
        <w:tc>
          <w:tcPr>
            <w:tcW w:w="3640" w:type="dxa"/>
          </w:tcPr>
          <w:p w14:paraId="5603A4EB" w14:textId="2DA31FDE" w:rsidR="00FF4E14" w:rsidRPr="00EE7885" w:rsidRDefault="00FF4E14" w:rsidP="00E67CA4">
            <w:pPr>
              <w:rPr>
                <w:rFonts w:ascii="Garamond" w:hAnsi="Garamond"/>
              </w:rPr>
            </w:pPr>
            <w:r w:rsidRPr="00EE7885">
              <w:rPr>
                <w:rFonts w:ascii="Garamond" w:hAnsi="Garamond"/>
              </w:rPr>
              <w:t>maria.venetis@rutgers.edu</w:t>
            </w:r>
          </w:p>
        </w:tc>
      </w:tr>
      <w:tr w:rsidR="00FF4E14" w:rsidRPr="00EE7885" w14:paraId="3801FA30" w14:textId="77777777" w:rsidTr="00524F54">
        <w:trPr>
          <w:trHeight w:val="334"/>
        </w:trPr>
        <w:tc>
          <w:tcPr>
            <w:tcW w:w="4365" w:type="dxa"/>
          </w:tcPr>
          <w:p w14:paraId="0880FF71" w14:textId="371FAC06" w:rsidR="00FF4E14" w:rsidRPr="00EE7885" w:rsidRDefault="00FF4E14" w:rsidP="00E67CA4">
            <w:pPr>
              <w:rPr>
                <w:rFonts w:ascii="Garamond" w:hAnsi="Garamond"/>
              </w:rPr>
            </w:pPr>
            <w:hyperlink r:id="rId59" w:history="1">
              <w:r w:rsidRPr="00C06CD9">
                <w:rPr>
                  <w:rStyle w:val="Hyperlink"/>
                  <w:rFonts w:ascii="Garamond" w:hAnsi="Garamond"/>
                </w:rPr>
                <w:t>Matthew Weber</w:t>
              </w:r>
            </w:hyperlink>
          </w:p>
        </w:tc>
        <w:tc>
          <w:tcPr>
            <w:tcW w:w="3246" w:type="dxa"/>
          </w:tcPr>
          <w:p w14:paraId="57D44992" w14:textId="751917FF" w:rsidR="00FF4E14" w:rsidRPr="00EE7885" w:rsidRDefault="00FF4E14" w:rsidP="00E67CA4">
            <w:pPr>
              <w:rPr>
                <w:rFonts w:ascii="Garamond" w:hAnsi="Garamond"/>
              </w:rPr>
            </w:pPr>
            <w:r w:rsidRPr="00EE7885">
              <w:rPr>
                <w:rFonts w:ascii="Garamond" w:hAnsi="Garamond"/>
              </w:rPr>
              <w:t>Professor &amp; Area Coordinator</w:t>
            </w:r>
          </w:p>
        </w:tc>
        <w:tc>
          <w:tcPr>
            <w:tcW w:w="3640" w:type="dxa"/>
          </w:tcPr>
          <w:p w14:paraId="486724F7" w14:textId="36881622" w:rsidR="00FF4E14" w:rsidRPr="00EE7885" w:rsidRDefault="00FF4E14" w:rsidP="00E67CA4">
            <w:pPr>
              <w:rPr>
                <w:rFonts w:ascii="Garamond" w:hAnsi="Garamond"/>
              </w:rPr>
            </w:pPr>
            <w:r w:rsidRPr="00EE7885">
              <w:rPr>
                <w:rFonts w:ascii="Garamond" w:hAnsi="Garamond"/>
              </w:rPr>
              <w:t>matthew.weber@rutgers.edu</w:t>
            </w:r>
          </w:p>
        </w:tc>
      </w:tr>
      <w:tr w:rsidR="00FF4E14" w:rsidRPr="00EE7885" w14:paraId="1A91EB00" w14:textId="77777777" w:rsidTr="00524F54">
        <w:trPr>
          <w:trHeight w:val="334"/>
        </w:trPr>
        <w:tc>
          <w:tcPr>
            <w:tcW w:w="4365" w:type="dxa"/>
          </w:tcPr>
          <w:p w14:paraId="5B02D3A3" w14:textId="4A749DD0" w:rsidR="00FF4E14" w:rsidRPr="00EE7885" w:rsidRDefault="00FF4E14" w:rsidP="00E20480">
            <w:pPr>
              <w:rPr>
                <w:rFonts w:ascii="Garamond" w:hAnsi="Garamond"/>
              </w:rPr>
            </w:pPr>
            <w:hyperlink r:id="rId60" w:history="1">
              <w:proofErr w:type="spellStart"/>
              <w:r w:rsidRPr="00C06CD9">
                <w:rPr>
                  <w:rStyle w:val="Hyperlink"/>
                  <w:rFonts w:ascii="Garamond" w:hAnsi="Garamond"/>
                </w:rPr>
                <w:t>Dajung</w:t>
              </w:r>
              <w:proofErr w:type="spellEnd"/>
              <w:r w:rsidRPr="00C06CD9">
                <w:rPr>
                  <w:rStyle w:val="Hyperlink"/>
                  <w:rFonts w:ascii="Garamond" w:hAnsi="Garamond"/>
                </w:rPr>
                <w:t xml:space="preserve"> Woo</w:t>
              </w:r>
            </w:hyperlink>
          </w:p>
        </w:tc>
        <w:tc>
          <w:tcPr>
            <w:tcW w:w="3246" w:type="dxa"/>
          </w:tcPr>
          <w:p w14:paraId="167DF16E" w14:textId="34502B95" w:rsidR="00FF4E14" w:rsidRPr="00EE7885" w:rsidRDefault="00FF4E14" w:rsidP="00E20480">
            <w:pPr>
              <w:rPr>
                <w:rFonts w:ascii="Garamond" w:hAnsi="Garamond"/>
              </w:rPr>
            </w:pPr>
            <w:r w:rsidRPr="00EE7885">
              <w:rPr>
                <w:rFonts w:ascii="Garamond" w:hAnsi="Garamond"/>
              </w:rPr>
              <w:t>A</w:t>
            </w:r>
            <w:r>
              <w:rPr>
                <w:rFonts w:ascii="Garamond" w:hAnsi="Garamond"/>
              </w:rPr>
              <w:t>ssociate</w:t>
            </w:r>
            <w:r w:rsidRPr="00EE7885">
              <w:rPr>
                <w:rFonts w:ascii="Garamond" w:hAnsi="Garamond"/>
              </w:rPr>
              <w:t xml:space="preserve"> Professor</w:t>
            </w:r>
          </w:p>
        </w:tc>
        <w:tc>
          <w:tcPr>
            <w:tcW w:w="3640" w:type="dxa"/>
          </w:tcPr>
          <w:p w14:paraId="3C4768F2" w14:textId="0410BD88" w:rsidR="00FF4E14" w:rsidRPr="00EE7885" w:rsidRDefault="00FF4E14" w:rsidP="00E20480">
            <w:pPr>
              <w:rPr>
                <w:rFonts w:ascii="Garamond" w:hAnsi="Garamond"/>
              </w:rPr>
            </w:pPr>
            <w:r w:rsidRPr="00EE7885">
              <w:rPr>
                <w:rFonts w:ascii="Garamond" w:hAnsi="Garamond"/>
              </w:rPr>
              <w:t>dajung.woo@rutgers.edu</w:t>
            </w:r>
          </w:p>
        </w:tc>
      </w:tr>
      <w:tr w:rsidR="00FF4E14" w:rsidRPr="00EE7885" w14:paraId="54C1B752" w14:textId="77777777" w:rsidTr="00524F54">
        <w:trPr>
          <w:trHeight w:val="334"/>
        </w:trPr>
        <w:tc>
          <w:tcPr>
            <w:tcW w:w="4365" w:type="dxa"/>
          </w:tcPr>
          <w:p w14:paraId="39FFC559" w14:textId="70E3983A" w:rsidR="00FF4E14" w:rsidRPr="00EE7885" w:rsidRDefault="00FF4E14" w:rsidP="00E20480">
            <w:pPr>
              <w:rPr>
                <w:rFonts w:ascii="Garamond" w:hAnsi="Garamond"/>
              </w:rPr>
            </w:pPr>
            <w:hyperlink r:id="rId61" w:history="1">
              <w:r w:rsidRPr="00C06CD9">
                <w:rPr>
                  <w:rStyle w:val="Hyperlink"/>
                  <w:rFonts w:ascii="Garamond" w:hAnsi="Garamond"/>
                </w:rPr>
                <w:t>Itzhak Yanovitzky</w:t>
              </w:r>
            </w:hyperlink>
          </w:p>
        </w:tc>
        <w:tc>
          <w:tcPr>
            <w:tcW w:w="3246" w:type="dxa"/>
          </w:tcPr>
          <w:p w14:paraId="2442BD6D" w14:textId="3B081136" w:rsidR="00FF4E14" w:rsidRPr="00EE7885" w:rsidRDefault="00FF4E14" w:rsidP="00E20480">
            <w:pPr>
              <w:rPr>
                <w:rFonts w:ascii="Garamond" w:hAnsi="Garamond"/>
              </w:rPr>
            </w:pPr>
            <w:r w:rsidRPr="00EE7885">
              <w:rPr>
                <w:rFonts w:ascii="Garamond" w:hAnsi="Garamond"/>
              </w:rPr>
              <w:t>Professor</w:t>
            </w:r>
          </w:p>
        </w:tc>
        <w:tc>
          <w:tcPr>
            <w:tcW w:w="3640" w:type="dxa"/>
          </w:tcPr>
          <w:p w14:paraId="08EF05E4" w14:textId="19BC2884" w:rsidR="00FF4E14" w:rsidRPr="00EE7885" w:rsidRDefault="006E5C11" w:rsidP="00E20480">
            <w:pPr>
              <w:rPr>
                <w:rFonts w:ascii="Garamond" w:hAnsi="Garamond"/>
              </w:rPr>
            </w:pPr>
            <w:r w:rsidRPr="006E5C11">
              <w:rPr>
                <w:rFonts w:ascii="Garamond" w:hAnsi="Garamond"/>
              </w:rPr>
              <w:t>itzhak@rutgers.edu</w:t>
            </w:r>
          </w:p>
        </w:tc>
      </w:tr>
      <w:tr w:rsidR="00FF4E14" w:rsidRPr="00EE7885" w14:paraId="46521E79" w14:textId="77777777" w:rsidTr="00012CF3">
        <w:trPr>
          <w:trHeight w:val="64"/>
        </w:trPr>
        <w:tc>
          <w:tcPr>
            <w:tcW w:w="4365" w:type="dxa"/>
          </w:tcPr>
          <w:p w14:paraId="6E829480" w14:textId="5BDEAC52" w:rsidR="00FF4E14" w:rsidRPr="00EE7885" w:rsidRDefault="00FF4E14" w:rsidP="00E20480">
            <w:pPr>
              <w:rPr>
                <w:rFonts w:ascii="Garamond" w:hAnsi="Garamond"/>
              </w:rPr>
            </w:pPr>
          </w:p>
        </w:tc>
        <w:tc>
          <w:tcPr>
            <w:tcW w:w="3246" w:type="dxa"/>
          </w:tcPr>
          <w:p w14:paraId="2287D961" w14:textId="45A4BC75" w:rsidR="00FF4E14" w:rsidRPr="00EE7885" w:rsidRDefault="00FF4E14" w:rsidP="00E20480">
            <w:pPr>
              <w:rPr>
                <w:rFonts w:ascii="Garamond" w:hAnsi="Garamond"/>
              </w:rPr>
            </w:pPr>
          </w:p>
        </w:tc>
        <w:tc>
          <w:tcPr>
            <w:tcW w:w="3640" w:type="dxa"/>
          </w:tcPr>
          <w:p w14:paraId="50181107" w14:textId="0C4B73C3" w:rsidR="00FF4E14" w:rsidRPr="00EE7885" w:rsidRDefault="00FF4E14" w:rsidP="00E20480">
            <w:pPr>
              <w:rPr>
                <w:rFonts w:ascii="Garamond" w:hAnsi="Garamond"/>
              </w:rPr>
            </w:pPr>
          </w:p>
        </w:tc>
      </w:tr>
    </w:tbl>
    <w:p w14:paraId="285EBD4C" w14:textId="77777777" w:rsidR="00AD00F9" w:rsidRPr="00EE7885" w:rsidRDefault="00AD00F9" w:rsidP="008F252D">
      <w:pPr>
        <w:rPr>
          <w:rFonts w:ascii="Garamond" w:hAnsi="Garamond"/>
        </w:rPr>
        <w:sectPr w:rsidR="00AD00F9" w:rsidRPr="00EE7885" w:rsidSect="008F252D">
          <w:pgSz w:w="12240" w:h="15840"/>
          <w:pgMar w:top="1440" w:right="1440" w:bottom="1440" w:left="1440" w:header="0" w:footer="767" w:gutter="0"/>
          <w:cols w:space="720"/>
        </w:sectPr>
      </w:pPr>
    </w:p>
    <w:tbl>
      <w:tblPr>
        <w:tblStyle w:val="TableGridLight"/>
        <w:tblpPr w:leftFromText="180" w:rightFromText="180" w:vertAnchor="text" w:horzAnchor="margin" w:tblpXSpec="center" w:tblpY="-322"/>
        <w:tblW w:w="10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481"/>
        <w:gridCol w:w="4230"/>
        <w:gridCol w:w="3274"/>
      </w:tblGrid>
      <w:tr w:rsidR="00E2421D" w:rsidRPr="00EE7885" w14:paraId="5FB62827" w14:textId="77777777" w:rsidTr="00E2421D">
        <w:trPr>
          <w:trHeight w:val="344"/>
        </w:trPr>
        <w:tc>
          <w:tcPr>
            <w:tcW w:w="7711" w:type="dxa"/>
            <w:gridSpan w:val="2"/>
            <w:vAlign w:val="bottom"/>
          </w:tcPr>
          <w:p w14:paraId="2E1A7E01" w14:textId="77777777" w:rsidR="00E2421D" w:rsidRDefault="00E2421D" w:rsidP="00E2421D">
            <w:pPr>
              <w:rPr>
                <w:rFonts w:ascii="Garamond" w:hAnsi="Garamond"/>
                <w:b/>
                <w:bCs/>
                <w:sz w:val="24"/>
                <w:szCs w:val="24"/>
              </w:rPr>
            </w:pPr>
            <w:r w:rsidRPr="00524F54">
              <w:rPr>
                <w:rFonts w:ascii="Garamond" w:hAnsi="Garamond"/>
                <w:b/>
                <w:bCs/>
                <w:sz w:val="24"/>
                <w:szCs w:val="24"/>
              </w:rPr>
              <w:lastRenderedPageBreak/>
              <w:t>LIBRARY AND INFORMATION SCIENCE</w:t>
            </w:r>
          </w:p>
          <w:p w14:paraId="4960C1C8" w14:textId="77777777" w:rsidR="00E2421D" w:rsidRPr="000A77D0" w:rsidRDefault="00E2421D" w:rsidP="00E2421D">
            <w:pPr>
              <w:rPr>
                <w:rFonts w:ascii="Garamond" w:hAnsi="Garamond"/>
                <w:b/>
                <w:bCs/>
              </w:rPr>
            </w:pPr>
          </w:p>
        </w:tc>
        <w:tc>
          <w:tcPr>
            <w:tcW w:w="3274" w:type="dxa"/>
            <w:vAlign w:val="bottom"/>
          </w:tcPr>
          <w:p w14:paraId="1FF6F232" w14:textId="77777777" w:rsidR="00E2421D" w:rsidRPr="000A77D0" w:rsidRDefault="00E2421D" w:rsidP="00E2421D">
            <w:pPr>
              <w:rPr>
                <w:rFonts w:ascii="Garamond" w:hAnsi="Garamond"/>
                <w:b/>
                <w:bCs/>
              </w:rPr>
            </w:pPr>
          </w:p>
        </w:tc>
      </w:tr>
      <w:tr w:rsidR="00E2421D" w:rsidRPr="00EE7885" w14:paraId="028C5A37" w14:textId="77777777" w:rsidTr="00E2421D">
        <w:trPr>
          <w:trHeight w:val="331"/>
        </w:trPr>
        <w:tc>
          <w:tcPr>
            <w:tcW w:w="3481" w:type="dxa"/>
            <w:tcBorders>
              <w:bottom w:val="single" w:sz="4" w:space="0" w:color="auto"/>
            </w:tcBorders>
            <w:vAlign w:val="bottom"/>
          </w:tcPr>
          <w:p w14:paraId="6A2F3EA6" w14:textId="77777777" w:rsidR="00E2421D" w:rsidRPr="00524F54" w:rsidRDefault="00E2421D" w:rsidP="00E2421D">
            <w:pPr>
              <w:rPr>
                <w:rFonts w:ascii="Garamond" w:hAnsi="Garamond"/>
                <w:b/>
                <w:bCs/>
              </w:rPr>
            </w:pPr>
            <w:r w:rsidRPr="00524F54">
              <w:rPr>
                <w:rFonts w:ascii="Garamond" w:hAnsi="Garamond"/>
                <w:b/>
                <w:bCs/>
              </w:rPr>
              <w:t>Faculty Member</w:t>
            </w:r>
            <w:r>
              <w:rPr>
                <w:rFonts w:ascii="Garamond" w:hAnsi="Garamond"/>
                <w:b/>
                <w:bCs/>
              </w:rPr>
              <w:t xml:space="preserve"> Name and Profile</w:t>
            </w:r>
          </w:p>
        </w:tc>
        <w:tc>
          <w:tcPr>
            <w:tcW w:w="4230" w:type="dxa"/>
            <w:tcBorders>
              <w:bottom w:val="single" w:sz="4" w:space="0" w:color="auto"/>
            </w:tcBorders>
            <w:vAlign w:val="bottom"/>
          </w:tcPr>
          <w:p w14:paraId="31836862" w14:textId="77777777" w:rsidR="00E2421D" w:rsidRPr="00524F54" w:rsidRDefault="00E2421D" w:rsidP="00E2421D">
            <w:pPr>
              <w:ind w:left="252"/>
              <w:rPr>
                <w:rFonts w:ascii="Garamond" w:hAnsi="Garamond"/>
                <w:b/>
                <w:bCs/>
              </w:rPr>
            </w:pPr>
            <w:r w:rsidRPr="00524F54">
              <w:rPr>
                <w:rFonts w:ascii="Garamond" w:hAnsi="Garamond"/>
                <w:b/>
                <w:bCs/>
              </w:rPr>
              <w:t>Role</w:t>
            </w:r>
          </w:p>
        </w:tc>
        <w:tc>
          <w:tcPr>
            <w:tcW w:w="3274" w:type="dxa"/>
            <w:tcBorders>
              <w:bottom w:val="single" w:sz="4" w:space="0" w:color="auto"/>
            </w:tcBorders>
            <w:vAlign w:val="bottom"/>
          </w:tcPr>
          <w:p w14:paraId="194837AB" w14:textId="77777777" w:rsidR="00E2421D" w:rsidRPr="00524F54" w:rsidRDefault="00E2421D" w:rsidP="00E2421D">
            <w:pPr>
              <w:rPr>
                <w:rFonts w:ascii="Garamond" w:hAnsi="Garamond"/>
                <w:b/>
                <w:bCs/>
              </w:rPr>
            </w:pPr>
            <w:r w:rsidRPr="00524F54">
              <w:rPr>
                <w:rFonts w:ascii="Garamond" w:hAnsi="Garamond"/>
                <w:b/>
                <w:bCs/>
              </w:rPr>
              <w:t>Email</w:t>
            </w:r>
          </w:p>
        </w:tc>
      </w:tr>
      <w:tr w:rsidR="00E2421D" w:rsidRPr="00EE7885" w14:paraId="26F4E71A" w14:textId="77777777" w:rsidTr="00E2421D">
        <w:trPr>
          <w:trHeight w:val="331"/>
        </w:trPr>
        <w:tc>
          <w:tcPr>
            <w:tcW w:w="3481" w:type="dxa"/>
            <w:tcBorders>
              <w:top w:val="single" w:sz="4" w:space="0" w:color="auto"/>
            </w:tcBorders>
            <w:vAlign w:val="center"/>
          </w:tcPr>
          <w:p w14:paraId="5D6DA135" w14:textId="77777777" w:rsidR="00E2421D" w:rsidRPr="00EE7885" w:rsidRDefault="00E2421D" w:rsidP="00E2421D">
            <w:pPr>
              <w:rPr>
                <w:rFonts w:ascii="Garamond" w:hAnsi="Garamond"/>
              </w:rPr>
            </w:pPr>
            <w:hyperlink r:id="rId62" w:history="1">
              <w:r w:rsidRPr="00D52CE8">
                <w:rPr>
                  <w:rStyle w:val="Hyperlink"/>
                  <w:rFonts w:ascii="Garamond" w:hAnsi="Garamond"/>
                </w:rPr>
                <w:t>Amelia Acker</w:t>
              </w:r>
            </w:hyperlink>
          </w:p>
        </w:tc>
        <w:tc>
          <w:tcPr>
            <w:tcW w:w="4230" w:type="dxa"/>
            <w:tcBorders>
              <w:top w:val="single" w:sz="4" w:space="0" w:color="auto"/>
            </w:tcBorders>
            <w:vAlign w:val="center"/>
          </w:tcPr>
          <w:p w14:paraId="51CE550F" w14:textId="77777777" w:rsidR="00E2421D" w:rsidRPr="00EE7885" w:rsidRDefault="00E2421D" w:rsidP="00E2421D">
            <w:pPr>
              <w:ind w:left="252"/>
              <w:rPr>
                <w:rFonts w:ascii="Garamond" w:hAnsi="Garamond"/>
              </w:rPr>
            </w:pPr>
            <w:r>
              <w:rPr>
                <w:rFonts w:ascii="Garamond" w:hAnsi="Garamond"/>
              </w:rPr>
              <w:t>Associate Professor</w:t>
            </w:r>
          </w:p>
        </w:tc>
        <w:tc>
          <w:tcPr>
            <w:tcW w:w="3274" w:type="dxa"/>
            <w:tcBorders>
              <w:top w:val="single" w:sz="4" w:space="0" w:color="auto"/>
            </w:tcBorders>
            <w:vAlign w:val="center"/>
          </w:tcPr>
          <w:p w14:paraId="73A1F304" w14:textId="77777777" w:rsidR="00E2421D" w:rsidRPr="00EE7885" w:rsidRDefault="00E2421D" w:rsidP="00E2421D">
            <w:pPr>
              <w:rPr>
                <w:rFonts w:ascii="Garamond" w:hAnsi="Garamond"/>
              </w:rPr>
            </w:pPr>
            <w:r>
              <w:rPr>
                <w:rFonts w:ascii="Garamond" w:hAnsi="Garamond"/>
              </w:rPr>
              <w:t>amelia.acker@rutgers.edu</w:t>
            </w:r>
          </w:p>
        </w:tc>
      </w:tr>
      <w:tr w:rsidR="00E2421D" w:rsidRPr="00EE7885" w14:paraId="5AF7F9CA" w14:textId="77777777" w:rsidTr="00E2421D">
        <w:trPr>
          <w:trHeight w:val="331"/>
        </w:trPr>
        <w:tc>
          <w:tcPr>
            <w:tcW w:w="3481" w:type="dxa"/>
            <w:vAlign w:val="center"/>
          </w:tcPr>
          <w:p w14:paraId="1C5293A9" w14:textId="77777777" w:rsidR="00E2421D" w:rsidRPr="00EE7885" w:rsidRDefault="00E2421D" w:rsidP="00E2421D">
            <w:pPr>
              <w:rPr>
                <w:rFonts w:ascii="Garamond" w:hAnsi="Garamond"/>
              </w:rPr>
            </w:pPr>
            <w:hyperlink r:id="rId63" w:history="1">
              <w:r w:rsidRPr="00241E43">
                <w:rPr>
                  <w:rStyle w:val="Hyperlink"/>
                  <w:rFonts w:ascii="Garamond" w:hAnsi="Garamond"/>
                </w:rPr>
                <w:t>Denise Agosto</w:t>
              </w:r>
            </w:hyperlink>
          </w:p>
        </w:tc>
        <w:tc>
          <w:tcPr>
            <w:tcW w:w="4230" w:type="dxa"/>
            <w:vAlign w:val="center"/>
          </w:tcPr>
          <w:p w14:paraId="26F76B40" w14:textId="244D60BA" w:rsidR="00E2421D" w:rsidRPr="00EE7885" w:rsidRDefault="00E2421D" w:rsidP="00E2421D">
            <w:pPr>
              <w:ind w:left="252"/>
              <w:rPr>
                <w:rFonts w:ascii="Garamond" w:hAnsi="Garamond"/>
              </w:rPr>
            </w:pPr>
            <w:r w:rsidRPr="00EE7885">
              <w:rPr>
                <w:rFonts w:ascii="Garamond" w:hAnsi="Garamond"/>
              </w:rPr>
              <w:t>Professor</w:t>
            </w:r>
            <w:r w:rsidR="00A95060">
              <w:rPr>
                <w:rFonts w:ascii="Garamond" w:hAnsi="Garamond"/>
              </w:rPr>
              <w:t xml:space="preserve"> &amp; Department Chair</w:t>
            </w:r>
          </w:p>
        </w:tc>
        <w:tc>
          <w:tcPr>
            <w:tcW w:w="3274" w:type="dxa"/>
            <w:vAlign w:val="center"/>
          </w:tcPr>
          <w:p w14:paraId="7CDA3A35" w14:textId="77777777" w:rsidR="00E2421D" w:rsidRPr="00EE7885" w:rsidRDefault="00E2421D" w:rsidP="00E2421D">
            <w:pPr>
              <w:rPr>
                <w:rFonts w:ascii="Garamond" w:hAnsi="Garamond"/>
              </w:rPr>
            </w:pPr>
            <w:r w:rsidRPr="00EE7885">
              <w:rPr>
                <w:rFonts w:ascii="Garamond" w:hAnsi="Garamond"/>
              </w:rPr>
              <w:t>dagosto@rutgers.edu</w:t>
            </w:r>
          </w:p>
        </w:tc>
      </w:tr>
      <w:tr w:rsidR="00E2421D" w:rsidRPr="00EE7885" w14:paraId="7846AD9D" w14:textId="77777777" w:rsidTr="00E2421D">
        <w:trPr>
          <w:trHeight w:val="331"/>
        </w:trPr>
        <w:tc>
          <w:tcPr>
            <w:tcW w:w="3481" w:type="dxa"/>
            <w:vAlign w:val="center"/>
          </w:tcPr>
          <w:p w14:paraId="7636A1DB" w14:textId="77777777" w:rsidR="00E2421D" w:rsidRPr="00EE7885" w:rsidRDefault="00E2421D" w:rsidP="00E2421D">
            <w:pPr>
              <w:rPr>
                <w:rFonts w:ascii="Garamond" w:hAnsi="Garamond"/>
              </w:rPr>
            </w:pPr>
            <w:hyperlink r:id="rId64" w:history="1">
              <w:r w:rsidRPr="00241E43">
                <w:rPr>
                  <w:rStyle w:val="Hyperlink"/>
                  <w:rFonts w:ascii="Garamond" w:hAnsi="Garamond"/>
                </w:rPr>
                <w:t>Tawfiq Ammari</w:t>
              </w:r>
            </w:hyperlink>
          </w:p>
        </w:tc>
        <w:tc>
          <w:tcPr>
            <w:tcW w:w="4230" w:type="dxa"/>
            <w:vAlign w:val="center"/>
          </w:tcPr>
          <w:p w14:paraId="28EC48D8" w14:textId="77777777" w:rsidR="00E2421D" w:rsidRPr="00EE7885" w:rsidRDefault="00E2421D" w:rsidP="00E2421D">
            <w:pPr>
              <w:ind w:left="252"/>
              <w:rPr>
                <w:rFonts w:ascii="Garamond" w:hAnsi="Garamond"/>
              </w:rPr>
            </w:pPr>
            <w:r w:rsidRPr="00EE7885">
              <w:rPr>
                <w:rFonts w:ascii="Garamond" w:hAnsi="Garamond"/>
              </w:rPr>
              <w:t>Assistant Professor</w:t>
            </w:r>
          </w:p>
        </w:tc>
        <w:tc>
          <w:tcPr>
            <w:tcW w:w="3274" w:type="dxa"/>
            <w:vAlign w:val="center"/>
          </w:tcPr>
          <w:p w14:paraId="0BB34ABB" w14:textId="77777777" w:rsidR="00E2421D" w:rsidRPr="00EE7885" w:rsidRDefault="00E2421D" w:rsidP="00E2421D">
            <w:pPr>
              <w:rPr>
                <w:rFonts w:ascii="Garamond" w:hAnsi="Garamond"/>
              </w:rPr>
            </w:pPr>
            <w:r w:rsidRPr="00EE7885">
              <w:rPr>
                <w:rFonts w:ascii="Garamond" w:hAnsi="Garamond"/>
              </w:rPr>
              <w:t>tawfiq.ammari@rutgers.edu</w:t>
            </w:r>
          </w:p>
        </w:tc>
      </w:tr>
      <w:tr w:rsidR="006E5C11" w:rsidRPr="00EE7885" w14:paraId="3288D7C5" w14:textId="77777777" w:rsidTr="00E2421D">
        <w:trPr>
          <w:trHeight w:val="331"/>
        </w:trPr>
        <w:tc>
          <w:tcPr>
            <w:tcW w:w="3481" w:type="dxa"/>
            <w:vAlign w:val="center"/>
          </w:tcPr>
          <w:p w14:paraId="24451D04" w14:textId="199612F9" w:rsidR="006E5C11" w:rsidRDefault="006E5C11" w:rsidP="00E2421D">
            <w:hyperlink r:id="rId65" w:history="1">
              <w:r w:rsidRPr="006E5C11">
                <w:rPr>
                  <w:rStyle w:val="Hyperlink"/>
                </w:rPr>
                <w:t>Jeanie Austin</w:t>
              </w:r>
            </w:hyperlink>
          </w:p>
        </w:tc>
        <w:tc>
          <w:tcPr>
            <w:tcW w:w="4230" w:type="dxa"/>
            <w:vAlign w:val="center"/>
          </w:tcPr>
          <w:p w14:paraId="0A76E9CA" w14:textId="5F17AE01" w:rsidR="006E5C11" w:rsidRPr="00EE7885" w:rsidRDefault="006E5C11" w:rsidP="00E2421D">
            <w:pPr>
              <w:ind w:left="252"/>
              <w:rPr>
                <w:rFonts w:ascii="Garamond" w:hAnsi="Garamond"/>
              </w:rPr>
            </w:pPr>
            <w:r>
              <w:rPr>
                <w:rFonts w:ascii="Garamond" w:hAnsi="Garamond"/>
              </w:rPr>
              <w:t>Assistant Professor</w:t>
            </w:r>
          </w:p>
        </w:tc>
        <w:tc>
          <w:tcPr>
            <w:tcW w:w="3274" w:type="dxa"/>
            <w:vAlign w:val="center"/>
          </w:tcPr>
          <w:p w14:paraId="0EF39ADD" w14:textId="790CFBE0" w:rsidR="006E5C11" w:rsidRPr="00EE7885" w:rsidRDefault="006E5C11" w:rsidP="00E2421D">
            <w:pPr>
              <w:rPr>
                <w:rFonts w:ascii="Garamond" w:hAnsi="Garamond"/>
              </w:rPr>
            </w:pPr>
            <w:r>
              <w:rPr>
                <w:rFonts w:ascii="Garamond" w:hAnsi="Garamond"/>
              </w:rPr>
              <w:t>jeanie.austin@rutgers.edu</w:t>
            </w:r>
          </w:p>
        </w:tc>
      </w:tr>
      <w:tr w:rsidR="00E2421D" w:rsidRPr="00EE7885" w14:paraId="6D1346FA" w14:textId="77777777" w:rsidTr="00E2421D">
        <w:trPr>
          <w:trHeight w:val="331"/>
        </w:trPr>
        <w:tc>
          <w:tcPr>
            <w:tcW w:w="3481" w:type="dxa"/>
            <w:vAlign w:val="center"/>
          </w:tcPr>
          <w:p w14:paraId="4A7F5D64" w14:textId="43852D96" w:rsidR="00E2421D" w:rsidRPr="00EE7885" w:rsidRDefault="00E2421D" w:rsidP="00E2421D">
            <w:pPr>
              <w:rPr>
                <w:rFonts w:ascii="Garamond" w:hAnsi="Garamond"/>
              </w:rPr>
            </w:pPr>
            <w:hyperlink r:id="rId66" w:history="1">
              <w:r w:rsidRPr="00333618">
                <w:rPr>
                  <w:rStyle w:val="Hyperlink"/>
                  <w:rFonts w:ascii="Garamond" w:hAnsi="Garamond"/>
                </w:rPr>
                <w:t>Jessica Yi-Yun Cheng</w:t>
              </w:r>
            </w:hyperlink>
          </w:p>
        </w:tc>
        <w:tc>
          <w:tcPr>
            <w:tcW w:w="4230" w:type="dxa"/>
            <w:vAlign w:val="center"/>
          </w:tcPr>
          <w:p w14:paraId="132E9AD3" w14:textId="77777777" w:rsidR="00E2421D" w:rsidRPr="00EE7885" w:rsidRDefault="00E2421D" w:rsidP="00E2421D">
            <w:pPr>
              <w:ind w:left="252"/>
              <w:rPr>
                <w:rFonts w:ascii="Garamond" w:hAnsi="Garamond"/>
              </w:rPr>
            </w:pPr>
            <w:r w:rsidRPr="00EE7885">
              <w:rPr>
                <w:rFonts w:ascii="Garamond" w:hAnsi="Garamond"/>
              </w:rPr>
              <w:t>Assistant Professor</w:t>
            </w:r>
          </w:p>
        </w:tc>
        <w:tc>
          <w:tcPr>
            <w:tcW w:w="3274" w:type="dxa"/>
            <w:vAlign w:val="center"/>
          </w:tcPr>
          <w:p w14:paraId="7DF64DCA" w14:textId="77777777" w:rsidR="00E2421D" w:rsidRPr="00EE7885" w:rsidRDefault="00E2421D" w:rsidP="00E2421D">
            <w:pPr>
              <w:rPr>
                <w:rFonts w:ascii="Garamond" w:hAnsi="Garamond"/>
              </w:rPr>
            </w:pPr>
            <w:r w:rsidRPr="00EE7885">
              <w:rPr>
                <w:rFonts w:ascii="Garamond" w:hAnsi="Garamond"/>
              </w:rPr>
              <w:t>yiyun.cheng@rutgers.edu</w:t>
            </w:r>
          </w:p>
        </w:tc>
      </w:tr>
      <w:tr w:rsidR="00E2421D" w:rsidRPr="00EE7885" w14:paraId="70E9B494" w14:textId="77777777" w:rsidTr="00E2421D">
        <w:trPr>
          <w:trHeight w:val="331"/>
        </w:trPr>
        <w:tc>
          <w:tcPr>
            <w:tcW w:w="3481" w:type="dxa"/>
            <w:vAlign w:val="center"/>
          </w:tcPr>
          <w:p w14:paraId="1796C3C2" w14:textId="77777777" w:rsidR="00E2421D" w:rsidRPr="00EE7885" w:rsidRDefault="00E2421D" w:rsidP="00E2421D">
            <w:pPr>
              <w:rPr>
                <w:rFonts w:ascii="Garamond" w:hAnsi="Garamond"/>
              </w:rPr>
            </w:pPr>
            <w:hyperlink r:id="rId67" w:history="1">
              <w:r w:rsidRPr="00333618">
                <w:rPr>
                  <w:rStyle w:val="Hyperlink"/>
                  <w:rFonts w:ascii="Garamond" w:hAnsi="Garamond"/>
                </w:rPr>
                <w:t>Kaitlin Costello</w:t>
              </w:r>
            </w:hyperlink>
          </w:p>
        </w:tc>
        <w:tc>
          <w:tcPr>
            <w:tcW w:w="4230" w:type="dxa"/>
            <w:vAlign w:val="center"/>
          </w:tcPr>
          <w:p w14:paraId="0DE0A25A" w14:textId="28EA29E1" w:rsidR="00E2421D" w:rsidRPr="00EE7885" w:rsidRDefault="00E2421D" w:rsidP="00E2421D">
            <w:pPr>
              <w:ind w:left="252"/>
              <w:rPr>
                <w:rFonts w:ascii="Garamond" w:hAnsi="Garamond"/>
              </w:rPr>
            </w:pPr>
            <w:r w:rsidRPr="00EE7885">
              <w:rPr>
                <w:rFonts w:ascii="Garamond" w:hAnsi="Garamond"/>
              </w:rPr>
              <w:t>Associate Professor</w:t>
            </w:r>
            <w:r w:rsidR="00A95060">
              <w:rPr>
                <w:rFonts w:ascii="Garamond" w:hAnsi="Garamond"/>
              </w:rPr>
              <w:t xml:space="preserve"> &amp; Area Coordinator</w:t>
            </w:r>
          </w:p>
        </w:tc>
        <w:tc>
          <w:tcPr>
            <w:tcW w:w="3274" w:type="dxa"/>
            <w:vAlign w:val="center"/>
          </w:tcPr>
          <w:p w14:paraId="7DC104FF" w14:textId="77777777" w:rsidR="00E2421D" w:rsidRPr="00EE7885" w:rsidRDefault="00E2421D" w:rsidP="00E2421D">
            <w:pPr>
              <w:rPr>
                <w:rFonts w:ascii="Garamond" w:hAnsi="Garamond"/>
              </w:rPr>
            </w:pPr>
            <w:r w:rsidRPr="00EE7885">
              <w:rPr>
                <w:rFonts w:ascii="Garamond" w:hAnsi="Garamond"/>
              </w:rPr>
              <w:t>k.costello@rutgers.edu</w:t>
            </w:r>
          </w:p>
        </w:tc>
      </w:tr>
      <w:tr w:rsidR="00E2421D" w:rsidRPr="00EE7885" w14:paraId="1075614B" w14:textId="77777777" w:rsidTr="00E2421D">
        <w:trPr>
          <w:trHeight w:val="331"/>
        </w:trPr>
        <w:tc>
          <w:tcPr>
            <w:tcW w:w="3481" w:type="dxa"/>
            <w:vAlign w:val="center"/>
          </w:tcPr>
          <w:p w14:paraId="50C17B0A" w14:textId="77777777" w:rsidR="00E2421D" w:rsidRPr="00EE7885" w:rsidRDefault="00E2421D" w:rsidP="00E2421D">
            <w:pPr>
              <w:rPr>
                <w:rFonts w:ascii="Garamond" w:hAnsi="Garamond"/>
              </w:rPr>
            </w:pPr>
            <w:hyperlink r:id="rId68" w:history="1">
              <w:r w:rsidRPr="00333618">
                <w:rPr>
                  <w:rStyle w:val="Hyperlink"/>
                  <w:rFonts w:ascii="Garamond" w:hAnsi="Garamond"/>
                </w:rPr>
                <w:t>Marija Dalbello</w:t>
              </w:r>
            </w:hyperlink>
          </w:p>
        </w:tc>
        <w:tc>
          <w:tcPr>
            <w:tcW w:w="4230" w:type="dxa"/>
            <w:vAlign w:val="center"/>
          </w:tcPr>
          <w:p w14:paraId="299A106A" w14:textId="77777777" w:rsidR="00E2421D" w:rsidRPr="00EE7885" w:rsidRDefault="00E2421D" w:rsidP="00E2421D">
            <w:pPr>
              <w:ind w:left="252"/>
              <w:rPr>
                <w:rFonts w:ascii="Garamond" w:hAnsi="Garamond"/>
              </w:rPr>
            </w:pPr>
            <w:r w:rsidRPr="00EE7885">
              <w:rPr>
                <w:rFonts w:ascii="Garamond" w:hAnsi="Garamond"/>
              </w:rPr>
              <w:t>Professor</w:t>
            </w:r>
          </w:p>
        </w:tc>
        <w:tc>
          <w:tcPr>
            <w:tcW w:w="3274" w:type="dxa"/>
            <w:vAlign w:val="center"/>
          </w:tcPr>
          <w:p w14:paraId="16748DEC" w14:textId="77777777" w:rsidR="00E2421D" w:rsidRPr="00EE7885" w:rsidRDefault="00E2421D" w:rsidP="00E2421D">
            <w:pPr>
              <w:rPr>
                <w:rFonts w:ascii="Garamond" w:hAnsi="Garamond"/>
              </w:rPr>
            </w:pPr>
            <w:r w:rsidRPr="00EE7885">
              <w:rPr>
                <w:rFonts w:ascii="Garamond" w:hAnsi="Garamond"/>
              </w:rPr>
              <w:t>dalbello@rutgers.edu</w:t>
            </w:r>
          </w:p>
        </w:tc>
      </w:tr>
      <w:tr w:rsidR="00E2421D" w:rsidRPr="00EE7885" w14:paraId="2C34D35D" w14:textId="77777777" w:rsidTr="00E2421D">
        <w:trPr>
          <w:trHeight w:val="331"/>
        </w:trPr>
        <w:tc>
          <w:tcPr>
            <w:tcW w:w="3481" w:type="dxa"/>
            <w:vAlign w:val="center"/>
          </w:tcPr>
          <w:p w14:paraId="02222376" w14:textId="77777777" w:rsidR="00E2421D" w:rsidRPr="00EE7885" w:rsidRDefault="00E2421D" w:rsidP="00E2421D">
            <w:pPr>
              <w:rPr>
                <w:rFonts w:ascii="Garamond" w:hAnsi="Garamond"/>
              </w:rPr>
            </w:pPr>
            <w:hyperlink r:id="rId69" w:history="1">
              <w:r w:rsidRPr="003B61EC">
                <w:rPr>
                  <w:rStyle w:val="Hyperlink"/>
                  <w:rFonts w:ascii="Garamond" w:hAnsi="Garamond"/>
                </w:rPr>
                <w:t>Kiran Garimella</w:t>
              </w:r>
            </w:hyperlink>
          </w:p>
        </w:tc>
        <w:tc>
          <w:tcPr>
            <w:tcW w:w="4230" w:type="dxa"/>
            <w:vAlign w:val="center"/>
          </w:tcPr>
          <w:p w14:paraId="72B71598" w14:textId="77777777" w:rsidR="00E2421D" w:rsidRPr="00EE7885" w:rsidRDefault="00E2421D" w:rsidP="00E2421D">
            <w:pPr>
              <w:ind w:left="252"/>
              <w:rPr>
                <w:rFonts w:ascii="Garamond" w:hAnsi="Garamond"/>
              </w:rPr>
            </w:pPr>
            <w:r w:rsidRPr="00EE7885">
              <w:rPr>
                <w:rFonts w:ascii="Garamond" w:hAnsi="Garamond"/>
              </w:rPr>
              <w:t>Assistant Professor</w:t>
            </w:r>
          </w:p>
        </w:tc>
        <w:tc>
          <w:tcPr>
            <w:tcW w:w="3274" w:type="dxa"/>
            <w:vAlign w:val="center"/>
          </w:tcPr>
          <w:p w14:paraId="74C45D1B" w14:textId="77777777" w:rsidR="00E2421D" w:rsidRPr="00EE7885" w:rsidRDefault="00E2421D" w:rsidP="00E2421D">
            <w:pPr>
              <w:rPr>
                <w:rFonts w:ascii="Garamond" w:hAnsi="Garamond"/>
              </w:rPr>
            </w:pPr>
            <w:r w:rsidRPr="00EE7885">
              <w:rPr>
                <w:rFonts w:ascii="Garamond" w:hAnsi="Garamond"/>
              </w:rPr>
              <w:t>kg766@rutgers.edu</w:t>
            </w:r>
          </w:p>
        </w:tc>
      </w:tr>
      <w:tr w:rsidR="002D2FFF" w:rsidRPr="00EE7885" w14:paraId="1CBBA5BA" w14:textId="77777777" w:rsidTr="00E2421D">
        <w:trPr>
          <w:trHeight w:val="331"/>
        </w:trPr>
        <w:tc>
          <w:tcPr>
            <w:tcW w:w="3481" w:type="dxa"/>
            <w:vAlign w:val="center"/>
          </w:tcPr>
          <w:p w14:paraId="753BBE4E" w14:textId="1825A1E7" w:rsidR="002D2FFF" w:rsidRDefault="002D2FFF" w:rsidP="00E2421D">
            <w:hyperlink r:id="rId70" w:history="1">
              <w:r w:rsidRPr="002D2FFF">
                <w:rPr>
                  <w:rStyle w:val="Hyperlink"/>
                </w:rPr>
                <w:t xml:space="preserve">Ece </w:t>
              </w:r>
              <w:proofErr w:type="spellStart"/>
              <w:r w:rsidRPr="002D2FFF">
                <w:rPr>
                  <w:rStyle w:val="Hyperlink"/>
                </w:rPr>
                <w:t>Gumusel</w:t>
              </w:r>
              <w:proofErr w:type="spellEnd"/>
            </w:hyperlink>
          </w:p>
        </w:tc>
        <w:tc>
          <w:tcPr>
            <w:tcW w:w="4230" w:type="dxa"/>
            <w:vAlign w:val="center"/>
          </w:tcPr>
          <w:p w14:paraId="1000BE56" w14:textId="50140351" w:rsidR="002D2FFF" w:rsidRPr="00EE7885" w:rsidRDefault="002D2FFF" w:rsidP="00E2421D">
            <w:pPr>
              <w:ind w:left="252"/>
              <w:rPr>
                <w:rFonts w:ascii="Garamond" w:hAnsi="Garamond"/>
              </w:rPr>
            </w:pPr>
            <w:r>
              <w:rPr>
                <w:rFonts w:ascii="Garamond" w:hAnsi="Garamond"/>
              </w:rPr>
              <w:t>Assistant Professor</w:t>
            </w:r>
          </w:p>
        </w:tc>
        <w:tc>
          <w:tcPr>
            <w:tcW w:w="3274" w:type="dxa"/>
            <w:vAlign w:val="center"/>
          </w:tcPr>
          <w:p w14:paraId="0792906F" w14:textId="4F507C4C" w:rsidR="002D2FFF" w:rsidRPr="00EE7885" w:rsidRDefault="002D2FFF" w:rsidP="00E2421D">
            <w:pPr>
              <w:rPr>
                <w:rFonts w:ascii="Garamond" w:hAnsi="Garamond"/>
              </w:rPr>
            </w:pPr>
            <w:r>
              <w:rPr>
                <w:rFonts w:ascii="Garamond" w:hAnsi="Garamond"/>
              </w:rPr>
              <w:t>ece.g@rutgers.edu</w:t>
            </w:r>
          </w:p>
        </w:tc>
      </w:tr>
      <w:tr w:rsidR="00E2421D" w:rsidRPr="00EE7885" w14:paraId="548444BC" w14:textId="77777777" w:rsidTr="00E2421D">
        <w:trPr>
          <w:trHeight w:val="331"/>
        </w:trPr>
        <w:tc>
          <w:tcPr>
            <w:tcW w:w="3481" w:type="dxa"/>
            <w:vAlign w:val="center"/>
          </w:tcPr>
          <w:p w14:paraId="019D68B0" w14:textId="77777777" w:rsidR="00E2421D" w:rsidRPr="00EE7885" w:rsidRDefault="00E2421D" w:rsidP="00E2421D">
            <w:pPr>
              <w:rPr>
                <w:rFonts w:ascii="Garamond" w:hAnsi="Garamond"/>
              </w:rPr>
            </w:pPr>
            <w:hyperlink r:id="rId71" w:history="1">
              <w:r w:rsidRPr="003B61EC">
                <w:rPr>
                  <w:rStyle w:val="Hyperlink"/>
                  <w:rFonts w:ascii="Garamond" w:hAnsi="Garamond"/>
                </w:rPr>
                <w:t xml:space="preserve">Shagun </w:t>
              </w:r>
              <w:proofErr w:type="spellStart"/>
              <w:r w:rsidRPr="003B61EC">
                <w:rPr>
                  <w:rStyle w:val="Hyperlink"/>
                  <w:rFonts w:ascii="Garamond" w:hAnsi="Garamond"/>
                </w:rPr>
                <w:t>Jhaver</w:t>
              </w:r>
              <w:proofErr w:type="spellEnd"/>
            </w:hyperlink>
          </w:p>
        </w:tc>
        <w:tc>
          <w:tcPr>
            <w:tcW w:w="4230" w:type="dxa"/>
            <w:vAlign w:val="center"/>
          </w:tcPr>
          <w:p w14:paraId="0EC5C982" w14:textId="77777777" w:rsidR="00E2421D" w:rsidRPr="00EE7885" w:rsidRDefault="00E2421D" w:rsidP="00E2421D">
            <w:pPr>
              <w:ind w:left="252"/>
              <w:rPr>
                <w:rFonts w:ascii="Garamond" w:hAnsi="Garamond"/>
              </w:rPr>
            </w:pPr>
            <w:r w:rsidRPr="00EE7885">
              <w:rPr>
                <w:rFonts w:ascii="Garamond" w:hAnsi="Garamond"/>
              </w:rPr>
              <w:t>Assistant Professor</w:t>
            </w:r>
          </w:p>
        </w:tc>
        <w:tc>
          <w:tcPr>
            <w:tcW w:w="3274" w:type="dxa"/>
            <w:vAlign w:val="center"/>
          </w:tcPr>
          <w:p w14:paraId="54D04217" w14:textId="77777777" w:rsidR="00E2421D" w:rsidRPr="00EE7885" w:rsidRDefault="00E2421D" w:rsidP="00E2421D">
            <w:pPr>
              <w:rPr>
                <w:rFonts w:ascii="Garamond" w:hAnsi="Garamond"/>
              </w:rPr>
            </w:pPr>
            <w:r w:rsidRPr="00EE7885">
              <w:rPr>
                <w:rFonts w:ascii="Garamond" w:hAnsi="Garamond"/>
              </w:rPr>
              <w:t>sj917@rutgers.edu</w:t>
            </w:r>
          </w:p>
        </w:tc>
      </w:tr>
      <w:tr w:rsidR="00E2421D" w:rsidRPr="00EE7885" w14:paraId="28357BED" w14:textId="77777777" w:rsidTr="00E2421D">
        <w:trPr>
          <w:trHeight w:val="331"/>
        </w:trPr>
        <w:tc>
          <w:tcPr>
            <w:tcW w:w="3481" w:type="dxa"/>
            <w:vAlign w:val="center"/>
          </w:tcPr>
          <w:p w14:paraId="714DB064" w14:textId="77777777" w:rsidR="00E2421D" w:rsidRPr="00EE7885" w:rsidRDefault="00E2421D" w:rsidP="00E2421D">
            <w:pPr>
              <w:rPr>
                <w:rFonts w:ascii="Garamond" w:hAnsi="Garamond"/>
              </w:rPr>
            </w:pPr>
            <w:hyperlink r:id="rId72" w:history="1">
              <w:r w:rsidRPr="00CD16EE">
                <w:rPr>
                  <w:rStyle w:val="Hyperlink"/>
                  <w:rFonts w:ascii="Garamond" w:hAnsi="Garamond"/>
                </w:rPr>
                <w:t>Sunyoung Kim</w:t>
              </w:r>
            </w:hyperlink>
          </w:p>
        </w:tc>
        <w:tc>
          <w:tcPr>
            <w:tcW w:w="4230" w:type="dxa"/>
            <w:vAlign w:val="center"/>
          </w:tcPr>
          <w:p w14:paraId="4C74F333" w14:textId="77777777" w:rsidR="00E2421D" w:rsidRPr="00EE7885" w:rsidRDefault="00E2421D" w:rsidP="00E2421D">
            <w:pPr>
              <w:ind w:left="252"/>
              <w:rPr>
                <w:rFonts w:ascii="Garamond" w:hAnsi="Garamond"/>
              </w:rPr>
            </w:pPr>
            <w:r w:rsidRPr="00EE7885">
              <w:rPr>
                <w:rFonts w:ascii="Garamond" w:hAnsi="Garamond"/>
              </w:rPr>
              <w:t>Associate Professor</w:t>
            </w:r>
          </w:p>
        </w:tc>
        <w:tc>
          <w:tcPr>
            <w:tcW w:w="3274" w:type="dxa"/>
            <w:vAlign w:val="center"/>
          </w:tcPr>
          <w:p w14:paraId="3DA2C392" w14:textId="77777777" w:rsidR="00E2421D" w:rsidRPr="00EE7885" w:rsidRDefault="00E2421D" w:rsidP="00E2421D">
            <w:pPr>
              <w:rPr>
                <w:rFonts w:ascii="Garamond" w:hAnsi="Garamond"/>
              </w:rPr>
            </w:pPr>
            <w:r w:rsidRPr="00EE7885">
              <w:rPr>
                <w:rFonts w:ascii="Garamond" w:hAnsi="Garamond"/>
              </w:rPr>
              <w:t>sunyoung.kim@rutgers.edu</w:t>
            </w:r>
          </w:p>
        </w:tc>
      </w:tr>
      <w:tr w:rsidR="00E2421D" w:rsidRPr="00EE7885" w14:paraId="304B6F5A" w14:textId="77777777" w:rsidTr="00E2421D">
        <w:trPr>
          <w:trHeight w:val="331"/>
        </w:trPr>
        <w:tc>
          <w:tcPr>
            <w:tcW w:w="3481" w:type="dxa"/>
            <w:vAlign w:val="center"/>
          </w:tcPr>
          <w:p w14:paraId="26DFFC4E" w14:textId="77777777" w:rsidR="00E2421D" w:rsidRPr="00EE7885" w:rsidRDefault="00E2421D" w:rsidP="00E2421D">
            <w:pPr>
              <w:rPr>
                <w:rFonts w:ascii="Garamond" w:hAnsi="Garamond"/>
              </w:rPr>
            </w:pPr>
            <w:hyperlink r:id="rId73" w:history="1">
              <w:r w:rsidRPr="00C201DE">
                <w:rPr>
                  <w:rStyle w:val="Hyperlink"/>
                  <w:rFonts w:ascii="Garamond" w:hAnsi="Garamond"/>
                </w:rPr>
                <w:t>E. E. Lawrence</w:t>
              </w:r>
            </w:hyperlink>
          </w:p>
        </w:tc>
        <w:tc>
          <w:tcPr>
            <w:tcW w:w="4230" w:type="dxa"/>
            <w:vAlign w:val="center"/>
          </w:tcPr>
          <w:p w14:paraId="79DF0191" w14:textId="77777777" w:rsidR="00E2421D" w:rsidRPr="00EE7885" w:rsidRDefault="00E2421D" w:rsidP="00E2421D">
            <w:pPr>
              <w:ind w:left="252"/>
              <w:rPr>
                <w:rFonts w:ascii="Garamond" w:hAnsi="Garamond"/>
              </w:rPr>
            </w:pPr>
            <w:r w:rsidRPr="00EE7885">
              <w:rPr>
                <w:rFonts w:ascii="Garamond" w:hAnsi="Garamond"/>
              </w:rPr>
              <w:t>Assistant Professor</w:t>
            </w:r>
          </w:p>
        </w:tc>
        <w:tc>
          <w:tcPr>
            <w:tcW w:w="3274" w:type="dxa"/>
            <w:vAlign w:val="center"/>
          </w:tcPr>
          <w:p w14:paraId="7B4C1195" w14:textId="77777777" w:rsidR="00E2421D" w:rsidRPr="00EE7885" w:rsidRDefault="00E2421D" w:rsidP="00E2421D">
            <w:pPr>
              <w:rPr>
                <w:rFonts w:ascii="Garamond" w:hAnsi="Garamond"/>
              </w:rPr>
            </w:pPr>
            <w:r w:rsidRPr="00EE7885">
              <w:rPr>
                <w:rFonts w:ascii="Garamond" w:hAnsi="Garamond"/>
              </w:rPr>
              <w:t>e.e.lawrence@rutgers.edu</w:t>
            </w:r>
          </w:p>
        </w:tc>
      </w:tr>
      <w:tr w:rsidR="00E2421D" w:rsidRPr="00EE7885" w14:paraId="08A47FBD" w14:textId="77777777" w:rsidTr="00E2421D">
        <w:trPr>
          <w:trHeight w:val="331"/>
        </w:trPr>
        <w:tc>
          <w:tcPr>
            <w:tcW w:w="3481" w:type="dxa"/>
            <w:vAlign w:val="center"/>
          </w:tcPr>
          <w:p w14:paraId="58FB8AAA" w14:textId="77777777" w:rsidR="00E2421D" w:rsidRPr="00EE7885" w:rsidRDefault="00E2421D" w:rsidP="00E2421D">
            <w:pPr>
              <w:rPr>
                <w:rFonts w:ascii="Garamond" w:hAnsi="Garamond"/>
              </w:rPr>
            </w:pPr>
            <w:hyperlink r:id="rId74" w:history="1">
              <w:r w:rsidRPr="00C201DE">
                <w:rPr>
                  <w:rStyle w:val="Hyperlink"/>
                  <w:rFonts w:ascii="Garamond" w:hAnsi="Garamond"/>
                </w:rPr>
                <w:t>Alex Lu</w:t>
              </w:r>
            </w:hyperlink>
          </w:p>
        </w:tc>
        <w:tc>
          <w:tcPr>
            <w:tcW w:w="4230" w:type="dxa"/>
            <w:vAlign w:val="center"/>
          </w:tcPr>
          <w:p w14:paraId="450373B9" w14:textId="77777777" w:rsidR="00E2421D" w:rsidRPr="00EE7885" w:rsidRDefault="00E2421D" w:rsidP="00E2421D">
            <w:pPr>
              <w:ind w:left="252"/>
              <w:rPr>
                <w:rFonts w:ascii="Garamond" w:hAnsi="Garamond"/>
              </w:rPr>
            </w:pPr>
            <w:r w:rsidRPr="00EE7885">
              <w:rPr>
                <w:rFonts w:ascii="Garamond" w:hAnsi="Garamond"/>
              </w:rPr>
              <w:t>Assistant Professor</w:t>
            </w:r>
          </w:p>
        </w:tc>
        <w:tc>
          <w:tcPr>
            <w:tcW w:w="3274" w:type="dxa"/>
            <w:vAlign w:val="center"/>
          </w:tcPr>
          <w:p w14:paraId="307B637D" w14:textId="77777777" w:rsidR="00E2421D" w:rsidRPr="00EE7885" w:rsidRDefault="00E2421D" w:rsidP="00E2421D">
            <w:pPr>
              <w:rPr>
                <w:rFonts w:ascii="Garamond" w:hAnsi="Garamond"/>
              </w:rPr>
            </w:pPr>
            <w:r w:rsidRPr="00EE7885">
              <w:rPr>
                <w:rFonts w:ascii="Garamond" w:hAnsi="Garamond"/>
              </w:rPr>
              <w:t>ajh.lu@rutgers.edu</w:t>
            </w:r>
          </w:p>
        </w:tc>
      </w:tr>
      <w:tr w:rsidR="00E2421D" w:rsidRPr="00EE7885" w14:paraId="382C1054" w14:textId="77777777" w:rsidTr="00E2421D">
        <w:trPr>
          <w:trHeight w:val="331"/>
        </w:trPr>
        <w:tc>
          <w:tcPr>
            <w:tcW w:w="3481" w:type="dxa"/>
            <w:vAlign w:val="center"/>
          </w:tcPr>
          <w:p w14:paraId="29C53A85" w14:textId="77777777" w:rsidR="00E2421D" w:rsidRPr="00EE7885" w:rsidRDefault="00E2421D" w:rsidP="00E2421D">
            <w:pPr>
              <w:rPr>
                <w:rFonts w:ascii="Garamond" w:hAnsi="Garamond"/>
              </w:rPr>
            </w:pPr>
            <w:hyperlink r:id="rId75" w:history="1">
              <w:r w:rsidRPr="00172BDF">
                <w:rPr>
                  <w:rStyle w:val="Hyperlink"/>
                  <w:rFonts w:ascii="Garamond" w:hAnsi="Garamond"/>
                </w:rPr>
                <w:t>Britt Paris</w:t>
              </w:r>
            </w:hyperlink>
          </w:p>
        </w:tc>
        <w:tc>
          <w:tcPr>
            <w:tcW w:w="4230" w:type="dxa"/>
            <w:vAlign w:val="center"/>
          </w:tcPr>
          <w:p w14:paraId="0E62D763" w14:textId="77777777" w:rsidR="00E2421D" w:rsidRPr="00EE7885" w:rsidRDefault="00E2421D" w:rsidP="00E2421D">
            <w:pPr>
              <w:ind w:left="252"/>
              <w:rPr>
                <w:rFonts w:ascii="Garamond" w:hAnsi="Garamond"/>
              </w:rPr>
            </w:pPr>
            <w:r w:rsidRPr="00EE7885">
              <w:rPr>
                <w:rFonts w:ascii="Garamond" w:hAnsi="Garamond"/>
              </w:rPr>
              <w:t>Ass</w:t>
            </w:r>
            <w:r>
              <w:rPr>
                <w:rFonts w:ascii="Garamond" w:hAnsi="Garamond"/>
              </w:rPr>
              <w:t>ociate</w:t>
            </w:r>
            <w:r w:rsidRPr="00EE7885">
              <w:rPr>
                <w:rFonts w:ascii="Garamond" w:hAnsi="Garamond"/>
              </w:rPr>
              <w:t xml:space="preserve"> Professor</w:t>
            </w:r>
          </w:p>
        </w:tc>
        <w:tc>
          <w:tcPr>
            <w:tcW w:w="3274" w:type="dxa"/>
            <w:vAlign w:val="center"/>
          </w:tcPr>
          <w:p w14:paraId="00EDA6FE" w14:textId="77777777" w:rsidR="00E2421D" w:rsidRPr="00EE7885" w:rsidRDefault="00E2421D" w:rsidP="00E2421D">
            <w:pPr>
              <w:rPr>
                <w:rFonts w:ascii="Garamond" w:hAnsi="Garamond"/>
              </w:rPr>
            </w:pPr>
            <w:r w:rsidRPr="00EE7885">
              <w:rPr>
                <w:rFonts w:ascii="Garamond" w:hAnsi="Garamond"/>
              </w:rPr>
              <w:t>britt.paris@rutgers.edu</w:t>
            </w:r>
          </w:p>
        </w:tc>
      </w:tr>
      <w:tr w:rsidR="00E2421D" w:rsidRPr="00EE7885" w14:paraId="399859B6" w14:textId="77777777" w:rsidTr="00E2421D">
        <w:trPr>
          <w:trHeight w:val="331"/>
        </w:trPr>
        <w:tc>
          <w:tcPr>
            <w:tcW w:w="3481" w:type="dxa"/>
            <w:vAlign w:val="center"/>
          </w:tcPr>
          <w:p w14:paraId="0D7B26E2" w14:textId="77777777" w:rsidR="00E2421D" w:rsidRPr="00EE7885" w:rsidRDefault="00E2421D" w:rsidP="00E2421D">
            <w:pPr>
              <w:rPr>
                <w:rFonts w:ascii="Garamond" w:hAnsi="Garamond"/>
              </w:rPr>
            </w:pPr>
            <w:hyperlink r:id="rId76" w:history="1">
              <w:r w:rsidRPr="0071443F">
                <w:rPr>
                  <w:rStyle w:val="Hyperlink"/>
                  <w:rFonts w:ascii="Garamond" w:hAnsi="Garamond"/>
                </w:rPr>
                <w:t>Rebecca Reynolds</w:t>
              </w:r>
            </w:hyperlink>
          </w:p>
        </w:tc>
        <w:tc>
          <w:tcPr>
            <w:tcW w:w="4230" w:type="dxa"/>
            <w:vAlign w:val="center"/>
          </w:tcPr>
          <w:p w14:paraId="488F6C2A" w14:textId="30A995E7" w:rsidR="00E2421D" w:rsidRPr="00EE7885" w:rsidRDefault="00E2421D" w:rsidP="00E2421D">
            <w:pPr>
              <w:ind w:left="252"/>
              <w:rPr>
                <w:rFonts w:ascii="Garamond" w:hAnsi="Garamond"/>
              </w:rPr>
            </w:pPr>
            <w:r w:rsidRPr="00EE7885">
              <w:rPr>
                <w:rFonts w:ascii="Garamond" w:hAnsi="Garamond"/>
              </w:rPr>
              <w:t>Associate Professo</w:t>
            </w:r>
            <w:r w:rsidR="00A95060">
              <w:rPr>
                <w:rFonts w:ascii="Garamond" w:hAnsi="Garamond"/>
              </w:rPr>
              <w:t>r</w:t>
            </w:r>
          </w:p>
        </w:tc>
        <w:tc>
          <w:tcPr>
            <w:tcW w:w="3274" w:type="dxa"/>
            <w:vAlign w:val="center"/>
          </w:tcPr>
          <w:p w14:paraId="41356CB6" w14:textId="77777777" w:rsidR="00E2421D" w:rsidRPr="00EE7885" w:rsidRDefault="00E2421D" w:rsidP="00E2421D">
            <w:pPr>
              <w:rPr>
                <w:rFonts w:ascii="Garamond" w:hAnsi="Garamond"/>
              </w:rPr>
            </w:pPr>
            <w:r w:rsidRPr="00EE7885">
              <w:rPr>
                <w:rFonts w:ascii="Garamond" w:hAnsi="Garamond"/>
              </w:rPr>
              <w:t>rebecca.reynolds@rutgers.edu</w:t>
            </w:r>
          </w:p>
        </w:tc>
      </w:tr>
      <w:tr w:rsidR="00E2421D" w:rsidRPr="00EE7885" w14:paraId="1CFDB7A7" w14:textId="77777777" w:rsidTr="00E2421D">
        <w:trPr>
          <w:trHeight w:val="331"/>
        </w:trPr>
        <w:tc>
          <w:tcPr>
            <w:tcW w:w="3481" w:type="dxa"/>
            <w:vAlign w:val="center"/>
          </w:tcPr>
          <w:p w14:paraId="24B65B8F" w14:textId="77777777" w:rsidR="00E2421D" w:rsidRPr="00EE7885" w:rsidRDefault="00E2421D" w:rsidP="00E2421D">
            <w:pPr>
              <w:rPr>
                <w:rFonts w:ascii="Garamond" w:hAnsi="Garamond"/>
              </w:rPr>
            </w:pPr>
            <w:hyperlink r:id="rId77" w:history="1">
              <w:r w:rsidRPr="00172BDF">
                <w:rPr>
                  <w:rStyle w:val="Hyperlink"/>
                  <w:rFonts w:ascii="Garamond" w:hAnsi="Garamond"/>
                </w:rPr>
                <w:t>Ch</w:t>
              </w:r>
              <w:r>
                <w:rPr>
                  <w:rStyle w:val="Hyperlink"/>
                  <w:rFonts w:ascii="Garamond" w:hAnsi="Garamond"/>
                </w:rPr>
                <w:t>a</w:t>
              </w:r>
              <w:r w:rsidRPr="00172BDF">
                <w:rPr>
                  <w:rStyle w:val="Hyperlink"/>
                  <w:rFonts w:ascii="Garamond" w:hAnsi="Garamond"/>
                </w:rPr>
                <w:t>rles Senteio</w:t>
              </w:r>
            </w:hyperlink>
          </w:p>
        </w:tc>
        <w:tc>
          <w:tcPr>
            <w:tcW w:w="4230" w:type="dxa"/>
            <w:vAlign w:val="center"/>
          </w:tcPr>
          <w:p w14:paraId="02E33885" w14:textId="16EBDB27" w:rsidR="00E2421D" w:rsidRPr="00EE7885" w:rsidRDefault="00E2421D" w:rsidP="00E2421D">
            <w:pPr>
              <w:ind w:left="252"/>
              <w:rPr>
                <w:rFonts w:ascii="Garamond" w:hAnsi="Garamond"/>
              </w:rPr>
            </w:pPr>
            <w:r w:rsidRPr="00EE7885">
              <w:rPr>
                <w:rFonts w:ascii="Garamond" w:hAnsi="Garamond"/>
              </w:rPr>
              <w:t xml:space="preserve">Associate Professor </w:t>
            </w:r>
          </w:p>
        </w:tc>
        <w:tc>
          <w:tcPr>
            <w:tcW w:w="3274" w:type="dxa"/>
            <w:vAlign w:val="center"/>
          </w:tcPr>
          <w:p w14:paraId="61FC094D" w14:textId="77777777" w:rsidR="00E2421D" w:rsidRPr="00EE7885" w:rsidRDefault="00E2421D" w:rsidP="00E2421D">
            <w:pPr>
              <w:rPr>
                <w:rFonts w:ascii="Garamond" w:hAnsi="Garamond"/>
              </w:rPr>
            </w:pPr>
            <w:r w:rsidRPr="00EE7885">
              <w:rPr>
                <w:rFonts w:ascii="Garamond" w:hAnsi="Garamond"/>
              </w:rPr>
              <w:t>charles.senteio@rutgers.edu</w:t>
            </w:r>
          </w:p>
        </w:tc>
      </w:tr>
      <w:tr w:rsidR="00E2421D" w:rsidRPr="00EE7885" w14:paraId="714191D1" w14:textId="77777777" w:rsidTr="00E2421D">
        <w:trPr>
          <w:trHeight w:val="331"/>
        </w:trPr>
        <w:tc>
          <w:tcPr>
            <w:tcW w:w="3481" w:type="dxa"/>
            <w:vAlign w:val="center"/>
          </w:tcPr>
          <w:p w14:paraId="4C7B42A1" w14:textId="77777777" w:rsidR="00E2421D" w:rsidRPr="00EE7885" w:rsidRDefault="00E2421D" w:rsidP="00E2421D">
            <w:pPr>
              <w:rPr>
                <w:rFonts w:ascii="Garamond" w:hAnsi="Garamond"/>
              </w:rPr>
            </w:pPr>
            <w:hyperlink r:id="rId78" w:history="1">
              <w:r w:rsidRPr="00172BDF">
                <w:rPr>
                  <w:rStyle w:val="Hyperlink"/>
                  <w:rFonts w:ascii="Garamond" w:hAnsi="Garamond"/>
                </w:rPr>
                <w:t>Vivek Singh</w:t>
              </w:r>
            </w:hyperlink>
          </w:p>
        </w:tc>
        <w:tc>
          <w:tcPr>
            <w:tcW w:w="4230" w:type="dxa"/>
            <w:vAlign w:val="center"/>
          </w:tcPr>
          <w:p w14:paraId="2FB806D6" w14:textId="47519502" w:rsidR="00E2421D" w:rsidRPr="00EE7885" w:rsidRDefault="00E2421D" w:rsidP="00E2421D">
            <w:pPr>
              <w:ind w:left="252"/>
              <w:rPr>
                <w:rFonts w:ascii="Garamond" w:hAnsi="Garamond"/>
              </w:rPr>
            </w:pPr>
            <w:r w:rsidRPr="00EE7885">
              <w:rPr>
                <w:rFonts w:ascii="Garamond" w:hAnsi="Garamond"/>
              </w:rPr>
              <w:t>Professor</w:t>
            </w:r>
          </w:p>
        </w:tc>
        <w:tc>
          <w:tcPr>
            <w:tcW w:w="3274" w:type="dxa"/>
            <w:vAlign w:val="center"/>
          </w:tcPr>
          <w:p w14:paraId="41EB0C3F" w14:textId="77777777" w:rsidR="00E2421D" w:rsidRPr="00EE7885" w:rsidRDefault="00E2421D" w:rsidP="00E2421D">
            <w:pPr>
              <w:rPr>
                <w:rFonts w:ascii="Garamond" w:hAnsi="Garamond"/>
              </w:rPr>
            </w:pPr>
            <w:r w:rsidRPr="00EE7885">
              <w:rPr>
                <w:rFonts w:ascii="Garamond" w:hAnsi="Garamond"/>
              </w:rPr>
              <w:t>vivek.k.singh@rutgers.edu</w:t>
            </w:r>
          </w:p>
        </w:tc>
      </w:tr>
      <w:tr w:rsidR="00E2421D" w:rsidRPr="00EE7885" w14:paraId="5A40D45C" w14:textId="77777777" w:rsidTr="00E2421D">
        <w:trPr>
          <w:trHeight w:val="331"/>
        </w:trPr>
        <w:tc>
          <w:tcPr>
            <w:tcW w:w="3481" w:type="dxa"/>
            <w:vAlign w:val="center"/>
          </w:tcPr>
          <w:p w14:paraId="7B840352" w14:textId="77777777" w:rsidR="00E2421D" w:rsidRPr="00EE7885" w:rsidRDefault="00E2421D" w:rsidP="00E2421D">
            <w:pPr>
              <w:rPr>
                <w:rFonts w:ascii="Garamond" w:hAnsi="Garamond"/>
              </w:rPr>
            </w:pPr>
            <w:hyperlink r:id="rId79" w:history="1">
              <w:r w:rsidRPr="00BB642C">
                <w:rPr>
                  <w:rStyle w:val="Hyperlink"/>
                  <w:rFonts w:ascii="Garamond" w:hAnsi="Garamond"/>
                </w:rPr>
                <w:t>Robert Wolfe</w:t>
              </w:r>
            </w:hyperlink>
          </w:p>
        </w:tc>
        <w:tc>
          <w:tcPr>
            <w:tcW w:w="4230" w:type="dxa"/>
            <w:vAlign w:val="center"/>
          </w:tcPr>
          <w:p w14:paraId="12805F7F" w14:textId="77777777" w:rsidR="00E2421D" w:rsidRPr="00EE7885" w:rsidRDefault="00E2421D" w:rsidP="00E2421D">
            <w:pPr>
              <w:ind w:left="252"/>
              <w:rPr>
                <w:rFonts w:ascii="Garamond" w:hAnsi="Garamond"/>
              </w:rPr>
            </w:pPr>
            <w:r w:rsidRPr="00EE7885">
              <w:rPr>
                <w:rFonts w:ascii="Garamond" w:hAnsi="Garamond"/>
              </w:rPr>
              <w:t>As</w:t>
            </w:r>
            <w:r>
              <w:rPr>
                <w:rFonts w:ascii="Garamond" w:hAnsi="Garamond"/>
              </w:rPr>
              <w:t>sistant</w:t>
            </w:r>
            <w:r w:rsidRPr="00EE7885">
              <w:rPr>
                <w:rFonts w:ascii="Garamond" w:hAnsi="Garamond"/>
              </w:rPr>
              <w:t xml:space="preserve"> Professor</w:t>
            </w:r>
          </w:p>
        </w:tc>
        <w:tc>
          <w:tcPr>
            <w:tcW w:w="3274" w:type="dxa"/>
            <w:vAlign w:val="center"/>
          </w:tcPr>
          <w:p w14:paraId="61DC449B" w14:textId="77777777" w:rsidR="00E2421D" w:rsidRPr="00EE7885" w:rsidRDefault="00E2421D" w:rsidP="00E2421D">
            <w:pPr>
              <w:rPr>
                <w:rFonts w:ascii="Garamond" w:hAnsi="Garamond"/>
              </w:rPr>
            </w:pPr>
            <w:r>
              <w:rPr>
                <w:rFonts w:ascii="Garamond" w:hAnsi="Garamond"/>
              </w:rPr>
              <w:t>robert.wolfe@rutgers.edu</w:t>
            </w:r>
          </w:p>
        </w:tc>
      </w:tr>
    </w:tbl>
    <w:p w14:paraId="3370AEA8" w14:textId="4C698CE2" w:rsidR="00163E10" w:rsidRPr="00EE7885" w:rsidRDefault="00163E10" w:rsidP="008F252D">
      <w:pPr>
        <w:rPr>
          <w:rFonts w:ascii="Garamond" w:hAnsi="Garamond"/>
        </w:rPr>
      </w:pPr>
    </w:p>
    <w:p w14:paraId="3C15D150" w14:textId="77777777" w:rsidR="00012CF3" w:rsidRDefault="00012CF3">
      <w:r>
        <w:br w:type="page"/>
      </w:r>
    </w:p>
    <w:tbl>
      <w:tblPr>
        <w:tblStyle w:val="TableGridLight"/>
        <w:tblpPr w:leftFromText="180" w:rightFromText="180" w:vertAnchor="text" w:horzAnchor="page" w:tblpX="721" w:tblpY="530"/>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2"/>
        <w:gridCol w:w="3996"/>
        <w:gridCol w:w="3485"/>
      </w:tblGrid>
      <w:tr w:rsidR="00E77C56" w:rsidRPr="00EE7885" w14:paraId="3FF73EC4" w14:textId="77777777" w:rsidTr="00E2421D">
        <w:trPr>
          <w:trHeight w:val="331"/>
        </w:trPr>
        <w:tc>
          <w:tcPr>
            <w:tcW w:w="3542" w:type="dxa"/>
            <w:tcBorders>
              <w:bottom w:val="single" w:sz="4" w:space="0" w:color="auto"/>
            </w:tcBorders>
            <w:vAlign w:val="bottom"/>
          </w:tcPr>
          <w:p w14:paraId="5D5DFFED" w14:textId="34F1D219" w:rsidR="00E77C56" w:rsidRDefault="00E77C56" w:rsidP="00E2421D">
            <w:pPr>
              <w:ind w:left="-108"/>
              <w:rPr>
                <w:rFonts w:ascii="Garamond" w:hAnsi="Garamond"/>
                <w:b/>
                <w:bCs/>
              </w:rPr>
            </w:pPr>
            <w:r>
              <w:rPr>
                <w:rFonts w:ascii="Garamond" w:hAnsi="Garamond"/>
                <w:b/>
                <w:bCs/>
              </w:rPr>
              <w:lastRenderedPageBreak/>
              <w:t>MEDIA STUDIES</w:t>
            </w:r>
          </w:p>
          <w:p w14:paraId="21CA0FC1" w14:textId="77777777" w:rsidR="00E77C56" w:rsidRDefault="00E77C56" w:rsidP="00E2421D">
            <w:pPr>
              <w:ind w:left="-108"/>
              <w:rPr>
                <w:rFonts w:ascii="Garamond" w:hAnsi="Garamond"/>
                <w:b/>
                <w:bCs/>
              </w:rPr>
            </w:pPr>
          </w:p>
          <w:p w14:paraId="52E4185A" w14:textId="67242EFF" w:rsidR="00E77C56" w:rsidRPr="00FE46C8" w:rsidRDefault="00E77C56" w:rsidP="00E2421D">
            <w:pPr>
              <w:ind w:left="-108"/>
              <w:rPr>
                <w:rFonts w:ascii="Garamond" w:hAnsi="Garamond"/>
                <w:b/>
                <w:bCs/>
              </w:rPr>
            </w:pPr>
            <w:r w:rsidRPr="00FE46C8">
              <w:rPr>
                <w:rFonts w:ascii="Garamond" w:hAnsi="Garamond"/>
                <w:b/>
                <w:bCs/>
              </w:rPr>
              <w:t>Faculty Member</w:t>
            </w:r>
            <w:r>
              <w:rPr>
                <w:rFonts w:ascii="Garamond" w:hAnsi="Garamond"/>
                <w:b/>
                <w:bCs/>
              </w:rPr>
              <w:t xml:space="preserve"> </w:t>
            </w:r>
            <w:r w:rsidR="003F2CCC">
              <w:rPr>
                <w:rFonts w:ascii="Garamond" w:hAnsi="Garamond"/>
                <w:b/>
                <w:bCs/>
              </w:rPr>
              <w:t>Name and Profile</w:t>
            </w:r>
          </w:p>
        </w:tc>
        <w:tc>
          <w:tcPr>
            <w:tcW w:w="3996" w:type="dxa"/>
            <w:tcBorders>
              <w:bottom w:val="single" w:sz="4" w:space="0" w:color="auto"/>
            </w:tcBorders>
            <w:vAlign w:val="bottom"/>
          </w:tcPr>
          <w:p w14:paraId="13872803" w14:textId="77777777" w:rsidR="00E77C56" w:rsidRPr="00FE46C8" w:rsidRDefault="00E77C56" w:rsidP="00E2421D">
            <w:pPr>
              <w:ind w:left="-108"/>
              <w:rPr>
                <w:rFonts w:ascii="Garamond" w:hAnsi="Garamond"/>
                <w:b/>
                <w:bCs/>
              </w:rPr>
            </w:pPr>
            <w:r w:rsidRPr="00FE46C8">
              <w:rPr>
                <w:rFonts w:ascii="Garamond" w:hAnsi="Garamond"/>
                <w:b/>
                <w:bCs/>
              </w:rPr>
              <w:t>Role</w:t>
            </w:r>
          </w:p>
        </w:tc>
        <w:tc>
          <w:tcPr>
            <w:tcW w:w="3485" w:type="dxa"/>
            <w:tcBorders>
              <w:bottom w:val="single" w:sz="4" w:space="0" w:color="auto"/>
            </w:tcBorders>
            <w:vAlign w:val="bottom"/>
          </w:tcPr>
          <w:p w14:paraId="4316C379" w14:textId="77777777" w:rsidR="00E77C56" w:rsidRPr="00FE46C8" w:rsidRDefault="00E77C56" w:rsidP="00E2421D">
            <w:pPr>
              <w:ind w:left="72"/>
              <w:rPr>
                <w:rFonts w:ascii="Garamond" w:hAnsi="Garamond"/>
                <w:b/>
                <w:bCs/>
              </w:rPr>
            </w:pPr>
            <w:r w:rsidRPr="00FE46C8">
              <w:rPr>
                <w:rFonts w:ascii="Garamond" w:hAnsi="Garamond"/>
                <w:b/>
                <w:bCs/>
              </w:rPr>
              <w:t>Email</w:t>
            </w:r>
          </w:p>
        </w:tc>
      </w:tr>
      <w:tr w:rsidR="00E77C56" w:rsidRPr="00EE7885" w14:paraId="33FD6D8B" w14:textId="77777777" w:rsidTr="00E2421D">
        <w:trPr>
          <w:trHeight w:val="331"/>
        </w:trPr>
        <w:tc>
          <w:tcPr>
            <w:tcW w:w="3542" w:type="dxa"/>
            <w:tcBorders>
              <w:top w:val="single" w:sz="4" w:space="0" w:color="auto"/>
            </w:tcBorders>
            <w:vAlign w:val="bottom"/>
          </w:tcPr>
          <w:p w14:paraId="03711138" w14:textId="77777777" w:rsidR="00E77C56" w:rsidRPr="00EE7885" w:rsidRDefault="00E77C56" w:rsidP="00E2421D">
            <w:pPr>
              <w:ind w:left="-108"/>
              <w:rPr>
                <w:rFonts w:ascii="Garamond" w:hAnsi="Garamond"/>
              </w:rPr>
            </w:pPr>
            <w:hyperlink r:id="rId80" w:history="1">
              <w:r>
                <w:rPr>
                  <w:rStyle w:val="Hyperlink"/>
                  <w:rFonts w:ascii="Garamond" w:hAnsi="Garamond"/>
                </w:rPr>
                <w:t>M</w:t>
              </w:r>
              <w:r w:rsidRPr="00B84F0A">
                <w:rPr>
                  <w:rStyle w:val="Hyperlink"/>
                  <w:rFonts w:ascii="Garamond" w:hAnsi="Garamond"/>
                </w:rPr>
                <w:t>eli</w:t>
              </w:r>
              <w:r>
                <w:rPr>
                  <w:rStyle w:val="Hyperlink"/>
                  <w:rFonts w:ascii="Garamond" w:hAnsi="Garamond"/>
                </w:rPr>
                <w:t>s</w:t>
              </w:r>
              <w:r w:rsidRPr="00B84F0A">
                <w:rPr>
                  <w:rStyle w:val="Hyperlink"/>
                  <w:rFonts w:ascii="Garamond" w:hAnsi="Garamond"/>
                </w:rPr>
                <w:t>sa Aronczyk</w:t>
              </w:r>
            </w:hyperlink>
          </w:p>
        </w:tc>
        <w:tc>
          <w:tcPr>
            <w:tcW w:w="3996" w:type="dxa"/>
            <w:tcBorders>
              <w:top w:val="single" w:sz="4" w:space="0" w:color="auto"/>
            </w:tcBorders>
            <w:vAlign w:val="bottom"/>
          </w:tcPr>
          <w:p w14:paraId="23AE5502" w14:textId="33579450" w:rsidR="00E77C56" w:rsidRPr="00EE7885" w:rsidRDefault="00E77C56" w:rsidP="00E2421D">
            <w:pPr>
              <w:ind w:left="-108"/>
              <w:rPr>
                <w:rFonts w:ascii="Garamond" w:hAnsi="Garamond"/>
              </w:rPr>
            </w:pPr>
            <w:r w:rsidRPr="00EE7885">
              <w:rPr>
                <w:rFonts w:ascii="Garamond" w:hAnsi="Garamond"/>
              </w:rPr>
              <w:t>Professor</w:t>
            </w:r>
          </w:p>
        </w:tc>
        <w:tc>
          <w:tcPr>
            <w:tcW w:w="3485" w:type="dxa"/>
            <w:tcBorders>
              <w:top w:val="single" w:sz="4" w:space="0" w:color="auto"/>
            </w:tcBorders>
            <w:vAlign w:val="bottom"/>
          </w:tcPr>
          <w:p w14:paraId="71FFE206" w14:textId="5A6BF6AC" w:rsidR="00E77C56" w:rsidRPr="00EE7885" w:rsidRDefault="005D1482" w:rsidP="00E2421D">
            <w:pPr>
              <w:ind w:left="72"/>
              <w:rPr>
                <w:rFonts w:ascii="Garamond" w:hAnsi="Garamond"/>
              </w:rPr>
            </w:pPr>
            <w:r>
              <w:rPr>
                <w:rFonts w:ascii="Garamond" w:hAnsi="Garamond"/>
              </w:rPr>
              <w:t>melissa.aronczyk</w:t>
            </w:r>
            <w:r w:rsidR="00E77C56" w:rsidRPr="00EE7885">
              <w:rPr>
                <w:rFonts w:ascii="Garamond" w:hAnsi="Garamond"/>
              </w:rPr>
              <w:t>@rutgers.edu</w:t>
            </w:r>
          </w:p>
        </w:tc>
      </w:tr>
      <w:tr w:rsidR="00E77C56" w:rsidRPr="00EE7885" w14:paraId="0CBA6A33" w14:textId="77777777" w:rsidTr="00E2421D">
        <w:trPr>
          <w:trHeight w:val="331"/>
        </w:trPr>
        <w:tc>
          <w:tcPr>
            <w:tcW w:w="3542" w:type="dxa"/>
            <w:vAlign w:val="bottom"/>
          </w:tcPr>
          <w:p w14:paraId="07D24F94" w14:textId="77777777" w:rsidR="00E77C56" w:rsidRPr="00EE7885" w:rsidRDefault="00E77C56" w:rsidP="00E2421D">
            <w:pPr>
              <w:ind w:left="-108"/>
              <w:rPr>
                <w:rFonts w:ascii="Garamond" w:hAnsi="Garamond"/>
              </w:rPr>
            </w:pPr>
            <w:hyperlink r:id="rId81" w:history="1">
              <w:r w:rsidRPr="001367F9">
                <w:rPr>
                  <w:rStyle w:val="Hyperlink"/>
                  <w:rFonts w:ascii="Garamond" w:hAnsi="Garamond"/>
                </w:rPr>
                <w:t>Jack Bratich</w:t>
              </w:r>
            </w:hyperlink>
          </w:p>
        </w:tc>
        <w:tc>
          <w:tcPr>
            <w:tcW w:w="3996" w:type="dxa"/>
            <w:vAlign w:val="bottom"/>
          </w:tcPr>
          <w:p w14:paraId="2A4393B8" w14:textId="77777777" w:rsidR="00E77C56" w:rsidRPr="00EE7885" w:rsidRDefault="00E77C56" w:rsidP="00E2421D">
            <w:pPr>
              <w:ind w:left="-108"/>
              <w:rPr>
                <w:rFonts w:ascii="Garamond" w:hAnsi="Garamond"/>
              </w:rPr>
            </w:pPr>
            <w:r w:rsidRPr="00EE7885">
              <w:rPr>
                <w:rFonts w:ascii="Garamond" w:hAnsi="Garamond"/>
              </w:rPr>
              <w:t>Professor</w:t>
            </w:r>
          </w:p>
        </w:tc>
        <w:tc>
          <w:tcPr>
            <w:tcW w:w="3485" w:type="dxa"/>
            <w:vAlign w:val="bottom"/>
          </w:tcPr>
          <w:p w14:paraId="7D86CC99" w14:textId="77777777" w:rsidR="00E77C56" w:rsidRPr="00EE7885" w:rsidRDefault="00E77C56" w:rsidP="00E2421D">
            <w:pPr>
              <w:ind w:left="72"/>
              <w:rPr>
                <w:rFonts w:ascii="Garamond" w:hAnsi="Garamond"/>
              </w:rPr>
            </w:pPr>
            <w:r w:rsidRPr="00EE7885">
              <w:rPr>
                <w:rFonts w:ascii="Garamond" w:hAnsi="Garamond"/>
              </w:rPr>
              <w:t>jbratich@rutgers.edu</w:t>
            </w:r>
          </w:p>
        </w:tc>
      </w:tr>
      <w:tr w:rsidR="00E77C56" w:rsidRPr="00EE7885" w14:paraId="09034DC5" w14:textId="77777777" w:rsidTr="00E2421D">
        <w:trPr>
          <w:trHeight w:val="331"/>
        </w:trPr>
        <w:tc>
          <w:tcPr>
            <w:tcW w:w="3542" w:type="dxa"/>
            <w:vAlign w:val="bottom"/>
          </w:tcPr>
          <w:p w14:paraId="148BDDA6" w14:textId="77777777" w:rsidR="00E77C56" w:rsidRPr="00EE7885" w:rsidRDefault="00E77C56" w:rsidP="00E2421D">
            <w:pPr>
              <w:ind w:left="-108"/>
              <w:rPr>
                <w:rFonts w:ascii="Garamond" w:hAnsi="Garamond"/>
              </w:rPr>
            </w:pPr>
            <w:hyperlink r:id="rId82" w:history="1">
              <w:r w:rsidRPr="001367F9">
                <w:rPr>
                  <w:rStyle w:val="Hyperlink"/>
                  <w:rFonts w:ascii="Garamond" w:hAnsi="Garamond"/>
                </w:rPr>
                <w:t>Lauren Feldman</w:t>
              </w:r>
            </w:hyperlink>
          </w:p>
        </w:tc>
        <w:tc>
          <w:tcPr>
            <w:tcW w:w="3996" w:type="dxa"/>
            <w:vAlign w:val="bottom"/>
          </w:tcPr>
          <w:p w14:paraId="54C2EACB" w14:textId="77777777" w:rsidR="00E77C56" w:rsidRPr="00EE7885" w:rsidRDefault="00E77C56" w:rsidP="00E2421D">
            <w:pPr>
              <w:ind w:left="-108"/>
              <w:rPr>
                <w:rFonts w:ascii="Garamond" w:hAnsi="Garamond"/>
              </w:rPr>
            </w:pPr>
            <w:r w:rsidRPr="00EE7885">
              <w:rPr>
                <w:rFonts w:ascii="Garamond" w:hAnsi="Garamond"/>
              </w:rPr>
              <w:t>Professor &amp; Department Chair</w:t>
            </w:r>
          </w:p>
        </w:tc>
        <w:tc>
          <w:tcPr>
            <w:tcW w:w="3485" w:type="dxa"/>
            <w:vAlign w:val="bottom"/>
          </w:tcPr>
          <w:p w14:paraId="54B63E25" w14:textId="77777777" w:rsidR="00E77C56" w:rsidRPr="00EE7885" w:rsidRDefault="00E77C56" w:rsidP="00E2421D">
            <w:pPr>
              <w:ind w:left="72"/>
              <w:rPr>
                <w:rFonts w:ascii="Garamond" w:hAnsi="Garamond"/>
              </w:rPr>
            </w:pPr>
            <w:r w:rsidRPr="00EE7885">
              <w:rPr>
                <w:rFonts w:ascii="Garamond" w:hAnsi="Garamond"/>
              </w:rPr>
              <w:t>lauren.feldman@rutgers.edu</w:t>
            </w:r>
          </w:p>
        </w:tc>
      </w:tr>
      <w:tr w:rsidR="00E77C56" w:rsidRPr="00EE7885" w14:paraId="36101D43" w14:textId="77777777" w:rsidTr="00E2421D">
        <w:trPr>
          <w:trHeight w:val="331"/>
        </w:trPr>
        <w:tc>
          <w:tcPr>
            <w:tcW w:w="3542" w:type="dxa"/>
            <w:vAlign w:val="bottom"/>
          </w:tcPr>
          <w:p w14:paraId="7C0E616C" w14:textId="77777777" w:rsidR="00E77C56" w:rsidRPr="00EE7885" w:rsidRDefault="00E77C56" w:rsidP="00E2421D">
            <w:pPr>
              <w:ind w:left="-108"/>
              <w:rPr>
                <w:rFonts w:ascii="Garamond" w:hAnsi="Garamond"/>
              </w:rPr>
            </w:pPr>
            <w:hyperlink r:id="rId83" w:history="1">
              <w:r w:rsidRPr="001367F9">
                <w:rPr>
                  <w:rStyle w:val="Hyperlink"/>
                  <w:rFonts w:ascii="Garamond" w:hAnsi="Garamond"/>
                </w:rPr>
                <w:t>Brooklyne Gipson</w:t>
              </w:r>
            </w:hyperlink>
          </w:p>
        </w:tc>
        <w:tc>
          <w:tcPr>
            <w:tcW w:w="3996" w:type="dxa"/>
            <w:vAlign w:val="bottom"/>
          </w:tcPr>
          <w:p w14:paraId="4EBC580E" w14:textId="77777777" w:rsidR="00E77C56" w:rsidRPr="00EE7885" w:rsidRDefault="00E77C56" w:rsidP="00E2421D">
            <w:pPr>
              <w:ind w:left="-108"/>
              <w:rPr>
                <w:rFonts w:ascii="Garamond" w:hAnsi="Garamond"/>
              </w:rPr>
            </w:pPr>
            <w:r w:rsidRPr="00EE7885">
              <w:rPr>
                <w:rFonts w:ascii="Garamond" w:hAnsi="Garamond"/>
              </w:rPr>
              <w:t>Assistant Professor</w:t>
            </w:r>
          </w:p>
        </w:tc>
        <w:tc>
          <w:tcPr>
            <w:tcW w:w="3485" w:type="dxa"/>
            <w:vAlign w:val="bottom"/>
          </w:tcPr>
          <w:p w14:paraId="2A8AF99D" w14:textId="77777777" w:rsidR="00E77C56" w:rsidRPr="00EE7885" w:rsidRDefault="00E77C56" w:rsidP="00E2421D">
            <w:pPr>
              <w:ind w:left="72"/>
              <w:rPr>
                <w:rFonts w:ascii="Garamond" w:hAnsi="Garamond"/>
              </w:rPr>
            </w:pPr>
            <w:r w:rsidRPr="00EE7885">
              <w:rPr>
                <w:rFonts w:ascii="Garamond" w:hAnsi="Garamond"/>
              </w:rPr>
              <w:t>brooklyne.gipson@rutgers.edu</w:t>
            </w:r>
          </w:p>
        </w:tc>
      </w:tr>
      <w:tr w:rsidR="00E77C56" w:rsidRPr="00EE7885" w14:paraId="39E0BD51" w14:textId="77777777" w:rsidTr="00E2421D">
        <w:trPr>
          <w:trHeight w:val="331"/>
        </w:trPr>
        <w:tc>
          <w:tcPr>
            <w:tcW w:w="3542" w:type="dxa"/>
            <w:vAlign w:val="bottom"/>
          </w:tcPr>
          <w:p w14:paraId="22140C87" w14:textId="77777777" w:rsidR="00E77C56" w:rsidRPr="00EE7885" w:rsidRDefault="00E77C56" w:rsidP="00E2421D">
            <w:pPr>
              <w:ind w:left="-108"/>
              <w:rPr>
                <w:rFonts w:ascii="Garamond" w:hAnsi="Garamond"/>
              </w:rPr>
            </w:pPr>
            <w:hyperlink r:id="rId84" w:history="1">
              <w:r w:rsidRPr="001367F9">
                <w:rPr>
                  <w:rStyle w:val="Hyperlink"/>
                  <w:rFonts w:ascii="Garamond" w:hAnsi="Garamond"/>
                </w:rPr>
                <w:t>David Greenberg</w:t>
              </w:r>
            </w:hyperlink>
          </w:p>
        </w:tc>
        <w:tc>
          <w:tcPr>
            <w:tcW w:w="3996" w:type="dxa"/>
            <w:vAlign w:val="bottom"/>
          </w:tcPr>
          <w:p w14:paraId="763161F8" w14:textId="77777777" w:rsidR="00E77C56" w:rsidRPr="00EE7885" w:rsidRDefault="00E77C56" w:rsidP="00E2421D">
            <w:pPr>
              <w:ind w:left="-108"/>
              <w:rPr>
                <w:rFonts w:ascii="Garamond" w:hAnsi="Garamond"/>
              </w:rPr>
            </w:pPr>
            <w:r>
              <w:rPr>
                <w:rFonts w:ascii="Garamond" w:hAnsi="Garamond"/>
              </w:rPr>
              <w:t xml:space="preserve">Distinguished </w:t>
            </w:r>
            <w:r w:rsidRPr="00EE7885">
              <w:rPr>
                <w:rFonts w:ascii="Garamond" w:hAnsi="Garamond"/>
              </w:rPr>
              <w:t>Professor</w:t>
            </w:r>
          </w:p>
        </w:tc>
        <w:tc>
          <w:tcPr>
            <w:tcW w:w="3485" w:type="dxa"/>
            <w:vAlign w:val="bottom"/>
          </w:tcPr>
          <w:p w14:paraId="5F885982" w14:textId="77777777" w:rsidR="00E77C56" w:rsidRPr="00EE7885" w:rsidRDefault="00E77C56" w:rsidP="00E2421D">
            <w:pPr>
              <w:ind w:left="72"/>
              <w:rPr>
                <w:rFonts w:ascii="Garamond" w:hAnsi="Garamond"/>
              </w:rPr>
            </w:pPr>
            <w:r w:rsidRPr="00EE7885">
              <w:rPr>
                <w:rFonts w:ascii="Garamond" w:hAnsi="Garamond"/>
              </w:rPr>
              <w:t>davidgr@rutgers.edu</w:t>
            </w:r>
          </w:p>
        </w:tc>
      </w:tr>
      <w:tr w:rsidR="00E77C56" w:rsidRPr="00EE7885" w14:paraId="249C042F" w14:textId="77777777" w:rsidTr="00E2421D">
        <w:trPr>
          <w:trHeight w:val="331"/>
        </w:trPr>
        <w:tc>
          <w:tcPr>
            <w:tcW w:w="3542" w:type="dxa"/>
            <w:vAlign w:val="bottom"/>
          </w:tcPr>
          <w:p w14:paraId="574B8789" w14:textId="77777777" w:rsidR="00E77C56" w:rsidRPr="00EE7885" w:rsidRDefault="00E77C56" w:rsidP="00E2421D">
            <w:pPr>
              <w:ind w:left="-108"/>
              <w:rPr>
                <w:rFonts w:ascii="Garamond" w:hAnsi="Garamond"/>
              </w:rPr>
            </w:pPr>
            <w:hyperlink r:id="rId85" w:history="1">
              <w:r w:rsidRPr="00B86EB6">
                <w:rPr>
                  <w:rStyle w:val="Hyperlink"/>
                  <w:rFonts w:ascii="Garamond" w:hAnsi="Garamond"/>
                </w:rPr>
                <w:t>Amy Jordan</w:t>
              </w:r>
            </w:hyperlink>
          </w:p>
        </w:tc>
        <w:tc>
          <w:tcPr>
            <w:tcW w:w="3996" w:type="dxa"/>
            <w:vAlign w:val="bottom"/>
          </w:tcPr>
          <w:p w14:paraId="079B64AC" w14:textId="77777777" w:rsidR="00E77C56" w:rsidRPr="00EE7885" w:rsidRDefault="00E77C56" w:rsidP="00E2421D">
            <w:pPr>
              <w:ind w:left="-108"/>
              <w:rPr>
                <w:rFonts w:ascii="Garamond" w:hAnsi="Garamond"/>
              </w:rPr>
            </w:pPr>
            <w:r w:rsidRPr="00EE7885">
              <w:rPr>
                <w:rFonts w:ascii="Garamond" w:hAnsi="Garamond"/>
              </w:rPr>
              <w:t>Distinguished Professor</w:t>
            </w:r>
          </w:p>
        </w:tc>
        <w:tc>
          <w:tcPr>
            <w:tcW w:w="3485" w:type="dxa"/>
            <w:vAlign w:val="bottom"/>
          </w:tcPr>
          <w:p w14:paraId="6F71BC0D" w14:textId="77777777" w:rsidR="00E77C56" w:rsidRPr="00EE7885" w:rsidRDefault="00E77C56" w:rsidP="00E2421D">
            <w:pPr>
              <w:ind w:left="72"/>
              <w:rPr>
                <w:rFonts w:ascii="Garamond" w:hAnsi="Garamond"/>
              </w:rPr>
            </w:pPr>
            <w:r w:rsidRPr="00EE7885">
              <w:rPr>
                <w:rFonts w:ascii="Garamond" w:hAnsi="Garamond"/>
              </w:rPr>
              <w:t>a.jordan@rutgers.edu</w:t>
            </w:r>
          </w:p>
        </w:tc>
      </w:tr>
      <w:tr w:rsidR="00E77C56" w:rsidRPr="00EE7885" w14:paraId="5F6B6BBF" w14:textId="77777777" w:rsidTr="00E2421D">
        <w:trPr>
          <w:trHeight w:val="331"/>
        </w:trPr>
        <w:tc>
          <w:tcPr>
            <w:tcW w:w="3542" w:type="dxa"/>
            <w:vAlign w:val="bottom"/>
          </w:tcPr>
          <w:p w14:paraId="600B053A" w14:textId="77777777" w:rsidR="00E77C56" w:rsidRPr="00EE7885" w:rsidRDefault="00E77C56" w:rsidP="00E2421D">
            <w:pPr>
              <w:ind w:left="-108"/>
              <w:rPr>
                <w:rFonts w:ascii="Garamond" w:hAnsi="Garamond"/>
              </w:rPr>
            </w:pPr>
            <w:hyperlink r:id="rId86" w:history="1">
              <w:r w:rsidRPr="008E5DAE">
                <w:rPr>
                  <w:rStyle w:val="Hyperlink"/>
                  <w:rFonts w:ascii="Garamond" w:hAnsi="Garamond"/>
                </w:rPr>
                <w:t>Susan Keith</w:t>
              </w:r>
            </w:hyperlink>
          </w:p>
        </w:tc>
        <w:tc>
          <w:tcPr>
            <w:tcW w:w="3996" w:type="dxa"/>
            <w:vAlign w:val="bottom"/>
          </w:tcPr>
          <w:p w14:paraId="21D470E4" w14:textId="77777777" w:rsidR="00E77C56" w:rsidRPr="00EE7885" w:rsidRDefault="00E77C56" w:rsidP="00E2421D">
            <w:pPr>
              <w:ind w:left="-108"/>
              <w:rPr>
                <w:rFonts w:ascii="Garamond" w:hAnsi="Garamond"/>
              </w:rPr>
            </w:pPr>
            <w:r w:rsidRPr="00EE7885">
              <w:rPr>
                <w:rFonts w:ascii="Garamond" w:hAnsi="Garamond"/>
              </w:rPr>
              <w:t>Professor &amp; Associate Dean, Programs</w:t>
            </w:r>
          </w:p>
        </w:tc>
        <w:tc>
          <w:tcPr>
            <w:tcW w:w="3485" w:type="dxa"/>
            <w:vAlign w:val="bottom"/>
          </w:tcPr>
          <w:p w14:paraId="6DFBA71A" w14:textId="77777777" w:rsidR="00E77C56" w:rsidRPr="00EE7885" w:rsidRDefault="00E77C56" w:rsidP="00E2421D">
            <w:pPr>
              <w:ind w:left="72"/>
              <w:rPr>
                <w:rFonts w:ascii="Garamond" w:hAnsi="Garamond"/>
              </w:rPr>
            </w:pPr>
            <w:r w:rsidRPr="00EE7885">
              <w:rPr>
                <w:rFonts w:ascii="Garamond" w:hAnsi="Garamond"/>
              </w:rPr>
              <w:t>susank@rutgers.edu</w:t>
            </w:r>
          </w:p>
        </w:tc>
      </w:tr>
      <w:tr w:rsidR="00E77C56" w:rsidRPr="00EE7885" w14:paraId="52756384" w14:textId="77777777" w:rsidTr="00E2421D">
        <w:trPr>
          <w:trHeight w:val="331"/>
        </w:trPr>
        <w:tc>
          <w:tcPr>
            <w:tcW w:w="3542" w:type="dxa"/>
            <w:vAlign w:val="bottom"/>
          </w:tcPr>
          <w:p w14:paraId="2FA3C800" w14:textId="77777777" w:rsidR="00E77C56" w:rsidRPr="00EE7885" w:rsidRDefault="00E77C56" w:rsidP="00E2421D">
            <w:pPr>
              <w:ind w:left="-108"/>
              <w:rPr>
                <w:rFonts w:ascii="Garamond" w:hAnsi="Garamond"/>
              </w:rPr>
            </w:pPr>
            <w:hyperlink r:id="rId87" w:history="1">
              <w:proofErr w:type="spellStart"/>
              <w:r w:rsidRPr="008E5DAE">
                <w:rPr>
                  <w:rStyle w:val="Hyperlink"/>
                  <w:rFonts w:ascii="Garamond" w:hAnsi="Garamond"/>
                </w:rPr>
                <w:t>Youngrim</w:t>
              </w:r>
              <w:proofErr w:type="spellEnd"/>
              <w:r w:rsidRPr="008E5DAE">
                <w:rPr>
                  <w:rStyle w:val="Hyperlink"/>
                  <w:rFonts w:ascii="Garamond" w:hAnsi="Garamond"/>
                </w:rPr>
                <w:t xml:space="preserve"> Kim</w:t>
              </w:r>
            </w:hyperlink>
          </w:p>
        </w:tc>
        <w:tc>
          <w:tcPr>
            <w:tcW w:w="3996" w:type="dxa"/>
            <w:vAlign w:val="bottom"/>
          </w:tcPr>
          <w:p w14:paraId="393C861C" w14:textId="77777777" w:rsidR="00E77C56" w:rsidRPr="00EE7885" w:rsidRDefault="00E77C56" w:rsidP="00E2421D">
            <w:pPr>
              <w:ind w:left="-108"/>
              <w:rPr>
                <w:rFonts w:ascii="Garamond" w:hAnsi="Garamond"/>
              </w:rPr>
            </w:pPr>
            <w:r w:rsidRPr="00EE7885">
              <w:rPr>
                <w:rFonts w:ascii="Garamond" w:hAnsi="Garamond"/>
              </w:rPr>
              <w:t>Ass</w:t>
            </w:r>
            <w:r>
              <w:rPr>
                <w:rFonts w:ascii="Garamond" w:hAnsi="Garamond"/>
              </w:rPr>
              <w:t>istant</w:t>
            </w:r>
            <w:r w:rsidRPr="00EE7885">
              <w:rPr>
                <w:rFonts w:ascii="Garamond" w:hAnsi="Garamond"/>
              </w:rPr>
              <w:t xml:space="preserve"> Professor</w:t>
            </w:r>
          </w:p>
        </w:tc>
        <w:tc>
          <w:tcPr>
            <w:tcW w:w="3485" w:type="dxa"/>
            <w:vAlign w:val="bottom"/>
          </w:tcPr>
          <w:p w14:paraId="61F1BF67" w14:textId="77777777" w:rsidR="00E77C56" w:rsidRPr="00EE7885" w:rsidRDefault="00E77C56" w:rsidP="00E2421D">
            <w:pPr>
              <w:ind w:left="72"/>
              <w:rPr>
                <w:rFonts w:ascii="Garamond" w:hAnsi="Garamond"/>
              </w:rPr>
            </w:pPr>
            <w:r>
              <w:rPr>
                <w:rFonts w:ascii="Garamond" w:hAnsi="Garamond"/>
              </w:rPr>
              <w:t>youngrim.kim@</w:t>
            </w:r>
            <w:r w:rsidRPr="00EE7885">
              <w:rPr>
                <w:rFonts w:ascii="Garamond" w:hAnsi="Garamond"/>
              </w:rPr>
              <w:t>rutgers.edu</w:t>
            </w:r>
          </w:p>
        </w:tc>
      </w:tr>
      <w:tr w:rsidR="00E77C56" w:rsidRPr="00EE7885" w14:paraId="5D3842A0" w14:textId="77777777" w:rsidTr="00E2421D">
        <w:trPr>
          <w:trHeight w:val="331"/>
        </w:trPr>
        <w:tc>
          <w:tcPr>
            <w:tcW w:w="3542" w:type="dxa"/>
            <w:vAlign w:val="bottom"/>
          </w:tcPr>
          <w:p w14:paraId="0DFE985C" w14:textId="77777777" w:rsidR="00E77C56" w:rsidRPr="00EE7885" w:rsidRDefault="00E77C56" w:rsidP="00E2421D">
            <w:pPr>
              <w:ind w:left="-108"/>
              <w:rPr>
                <w:rFonts w:ascii="Garamond" w:hAnsi="Garamond"/>
              </w:rPr>
            </w:pPr>
            <w:hyperlink r:id="rId88" w:history="1">
              <w:r w:rsidRPr="008E5DAE">
                <w:rPr>
                  <w:rStyle w:val="Hyperlink"/>
                  <w:rFonts w:ascii="Garamond" w:hAnsi="Garamond"/>
                </w:rPr>
                <w:t>Deepa Kumar</w:t>
              </w:r>
            </w:hyperlink>
          </w:p>
        </w:tc>
        <w:tc>
          <w:tcPr>
            <w:tcW w:w="3996" w:type="dxa"/>
            <w:vAlign w:val="bottom"/>
          </w:tcPr>
          <w:p w14:paraId="7B27C441" w14:textId="77777777" w:rsidR="00E77C56" w:rsidRPr="00EE7885" w:rsidRDefault="00E77C56" w:rsidP="00E2421D">
            <w:pPr>
              <w:ind w:left="-108"/>
              <w:rPr>
                <w:rFonts w:ascii="Garamond" w:hAnsi="Garamond"/>
              </w:rPr>
            </w:pPr>
            <w:r w:rsidRPr="00EE7885">
              <w:rPr>
                <w:rFonts w:ascii="Garamond" w:hAnsi="Garamond"/>
              </w:rPr>
              <w:t>Professor</w:t>
            </w:r>
          </w:p>
        </w:tc>
        <w:tc>
          <w:tcPr>
            <w:tcW w:w="3485" w:type="dxa"/>
            <w:vAlign w:val="bottom"/>
          </w:tcPr>
          <w:p w14:paraId="3FA0F2B7" w14:textId="77777777" w:rsidR="00E77C56" w:rsidRPr="00EE7885" w:rsidRDefault="00E77C56" w:rsidP="00E2421D">
            <w:pPr>
              <w:ind w:left="72"/>
              <w:rPr>
                <w:rFonts w:ascii="Garamond" w:hAnsi="Garamond"/>
              </w:rPr>
            </w:pPr>
            <w:r w:rsidRPr="00EE7885">
              <w:rPr>
                <w:rFonts w:ascii="Garamond" w:hAnsi="Garamond"/>
              </w:rPr>
              <w:t>dekumar@rutgers.edu</w:t>
            </w:r>
          </w:p>
        </w:tc>
      </w:tr>
      <w:tr w:rsidR="00E77C56" w:rsidRPr="00EE7885" w14:paraId="7027D9D4" w14:textId="77777777" w:rsidTr="00E2421D">
        <w:trPr>
          <w:trHeight w:val="331"/>
        </w:trPr>
        <w:tc>
          <w:tcPr>
            <w:tcW w:w="3542" w:type="dxa"/>
            <w:vAlign w:val="bottom"/>
          </w:tcPr>
          <w:p w14:paraId="48F88D88" w14:textId="77777777" w:rsidR="00E77C56" w:rsidRPr="00EE7885" w:rsidRDefault="00E77C56" w:rsidP="00E2421D">
            <w:pPr>
              <w:ind w:left="-108"/>
              <w:rPr>
                <w:rFonts w:ascii="Garamond" w:hAnsi="Garamond"/>
              </w:rPr>
            </w:pPr>
            <w:hyperlink r:id="rId89" w:history="1">
              <w:r w:rsidRPr="008E5DAE">
                <w:rPr>
                  <w:rStyle w:val="Hyperlink"/>
                  <w:rFonts w:ascii="Garamond" w:hAnsi="Garamond"/>
                </w:rPr>
                <w:t>Dafna Lemish</w:t>
              </w:r>
            </w:hyperlink>
          </w:p>
        </w:tc>
        <w:tc>
          <w:tcPr>
            <w:tcW w:w="3996" w:type="dxa"/>
            <w:vAlign w:val="bottom"/>
          </w:tcPr>
          <w:p w14:paraId="025A6903" w14:textId="77777777" w:rsidR="00E77C56" w:rsidRPr="00EE7885" w:rsidRDefault="00E77C56" w:rsidP="00E2421D">
            <w:pPr>
              <w:ind w:left="-108"/>
              <w:rPr>
                <w:rFonts w:ascii="Garamond" w:hAnsi="Garamond"/>
              </w:rPr>
            </w:pPr>
            <w:r w:rsidRPr="00EE7885">
              <w:rPr>
                <w:rFonts w:ascii="Garamond" w:hAnsi="Garamond"/>
              </w:rPr>
              <w:t xml:space="preserve">Distinguished Professor </w:t>
            </w:r>
          </w:p>
        </w:tc>
        <w:tc>
          <w:tcPr>
            <w:tcW w:w="3485" w:type="dxa"/>
            <w:vAlign w:val="bottom"/>
          </w:tcPr>
          <w:p w14:paraId="617B39F5" w14:textId="77777777" w:rsidR="00E77C56" w:rsidRPr="00EE7885" w:rsidRDefault="00E77C56" w:rsidP="00E2421D">
            <w:pPr>
              <w:ind w:left="72"/>
              <w:rPr>
                <w:rFonts w:ascii="Garamond" w:hAnsi="Garamond"/>
              </w:rPr>
            </w:pPr>
            <w:r w:rsidRPr="00EE7885">
              <w:rPr>
                <w:rFonts w:ascii="Garamond" w:hAnsi="Garamond"/>
              </w:rPr>
              <w:t>dafna.lemish@rutgers.edu</w:t>
            </w:r>
          </w:p>
        </w:tc>
      </w:tr>
      <w:tr w:rsidR="00E77C56" w:rsidRPr="00EE7885" w14:paraId="0A560F68" w14:textId="77777777" w:rsidTr="00E2421D">
        <w:trPr>
          <w:trHeight w:val="331"/>
        </w:trPr>
        <w:tc>
          <w:tcPr>
            <w:tcW w:w="3542" w:type="dxa"/>
            <w:vAlign w:val="bottom"/>
          </w:tcPr>
          <w:p w14:paraId="61F8D16B" w14:textId="77777777" w:rsidR="00E77C56" w:rsidRPr="00EE7885" w:rsidRDefault="00E77C56" w:rsidP="00E2421D">
            <w:pPr>
              <w:ind w:left="-108"/>
              <w:rPr>
                <w:rFonts w:ascii="Garamond" w:hAnsi="Garamond"/>
              </w:rPr>
            </w:pPr>
            <w:hyperlink r:id="rId90" w:history="1">
              <w:r w:rsidRPr="008E5DAE">
                <w:rPr>
                  <w:rStyle w:val="Hyperlink"/>
                  <w:rFonts w:ascii="Garamond" w:hAnsi="Garamond"/>
                </w:rPr>
                <w:t>Regina Marchi</w:t>
              </w:r>
            </w:hyperlink>
          </w:p>
        </w:tc>
        <w:tc>
          <w:tcPr>
            <w:tcW w:w="3996" w:type="dxa"/>
            <w:vAlign w:val="bottom"/>
          </w:tcPr>
          <w:p w14:paraId="2186D615" w14:textId="77777777" w:rsidR="00E77C56" w:rsidRPr="00EE7885" w:rsidRDefault="00E77C56" w:rsidP="00E2421D">
            <w:pPr>
              <w:ind w:left="-108"/>
              <w:rPr>
                <w:rFonts w:ascii="Garamond" w:hAnsi="Garamond"/>
              </w:rPr>
            </w:pPr>
            <w:r w:rsidRPr="00EE7885">
              <w:rPr>
                <w:rFonts w:ascii="Garamond" w:hAnsi="Garamond"/>
              </w:rPr>
              <w:t>Professor</w:t>
            </w:r>
          </w:p>
        </w:tc>
        <w:tc>
          <w:tcPr>
            <w:tcW w:w="3485" w:type="dxa"/>
            <w:vAlign w:val="bottom"/>
          </w:tcPr>
          <w:p w14:paraId="4CCF9FCC" w14:textId="77777777" w:rsidR="00E77C56" w:rsidRPr="00EE7885" w:rsidRDefault="00E77C56" w:rsidP="00E2421D">
            <w:pPr>
              <w:ind w:left="72"/>
              <w:rPr>
                <w:rFonts w:ascii="Garamond" w:hAnsi="Garamond"/>
              </w:rPr>
            </w:pPr>
            <w:r w:rsidRPr="00EE7885">
              <w:rPr>
                <w:rFonts w:ascii="Garamond" w:hAnsi="Garamond"/>
              </w:rPr>
              <w:t>rmarchi@rutgers.edu</w:t>
            </w:r>
          </w:p>
        </w:tc>
      </w:tr>
      <w:tr w:rsidR="00E77C56" w:rsidRPr="00EE7885" w14:paraId="5E705FD7" w14:textId="77777777" w:rsidTr="00E2421D">
        <w:trPr>
          <w:trHeight w:val="331"/>
        </w:trPr>
        <w:tc>
          <w:tcPr>
            <w:tcW w:w="3542" w:type="dxa"/>
            <w:vAlign w:val="bottom"/>
          </w:tcPr>
          <w:p w14:paraId="236E1B64" w14:textId="77777777" w:rsidR="00E77C56" w:rsidRPr="00EE7885" w:rsidRDefault="00E77C56" w:rsidP="00E2421D">
            <w:pPr>
              <w:ind w:left="-108"/>
              <w:rPr>
                <w:rFonts w:ascii="Garamond" w:hAnsi="Garamond"/>
              </w:rPr>
            </w:pPr>
            <w:hyperlink r:id="rId91" w:history="1">
              <w:r w:rsidRPr="008E5DAE">
                <w:rPr>
                  <w:rStyle w:val="Hyperlink"/>
                  <w:rFonts w:ascii="Garamond" w:hAnsi="Garamond"/>
                </w:rPr>
                <w:t>John Pavlik</w:t>
              </w:r>
            </w:hyperlink>
          </w:p>
        </w:tc>
        <w:tc>
          <w:tcPr>
            <w:tcW w:w="3996" w:type="dxa"/>
            <w:vAlign w:val="bottom"/>
          </w:tcPr>
          <w:p w14:paraId="521D9EA6" w14:textId="77777777" w:rsidR="00E77C56" w:rsidRPr="00EE7885" w:rsidRDefault="00E77C56" w:rsidP="00E2421D">
            <w:pPr>
              <w:ind w:left="-108"/>
              <w:rPr>
                <w:rFonts w:ascii="Garamond" w:hAnsi="Garamond"/>
              </w:rPr>
            </w:pPr>
            <w:r w:rsidRPr="00EE7885">
              <w:rPr>
                <w:rFonts w:ascii="Garamond" w:hAnsi="Garamond"/>
              </w:rPr>
              <w:t>Distinguished Professor</w:t>
            </w:r>
            <w:r>
              <w:rPr>
                <w:rFonts w:ascii="Garamond" w:hAnsi="Garamond"/>
              </w:rPr>
              <w:t xml:space="preserve"> </w:t>
            </w:r>
            <w:r w:rsidRPr="00EE7885">
              <w:rPr>
                <w:rFonts w:ascii="Garamond" w:hAnsi="Garamond"/>
              </w:rPr>
              <w:t>&amp; Area Coordinator</w:t>
            </w:r>
          </w:p>
        </w:tc>
        <w:tc>
          <w:tcPr>
            <w:tcW w:w="3485" w:type="dxa"/>
            <w:vAlign w:val="bottom"/>
          </w:tcPr>
          <w:p w14:paraId="555C1F8B" w14:textId="77777777" w:rsidR="00E77C56" w:rsidRPr="00EE7885" w:rsidRDefault="00E77C56" w:rsidP="00E2421D">
            <w:pPr>
              <w:ind w:left="72"/>
              <w:rPr>
                <w:rFonts w:ascii="Garamond" w:hAnsi="Garamond"/>
              </w:rPr>
            </w:pPr>
            <w:r w:rsidRPr="00EE7885">
              <w:rPr>
                <w:rFonts w:ascii="Garamond" w:hAnsi="Garamond"/>
              </w:rPr>
              <w:t>jpavlik@rutgers.edu</w:t>
            </w:r>
          </w:p>
        </w:tc>
      </w:tr>
      <w:tr w:rsidR="00012CF3" w:rsidRPr="00EE7885" w14:paraId="3EC1393B" w14:textId="77777777" w:rsidTr="00E2421D">
        <w:trPr>
          <w:trHeight w:val="331"/>
        </w:trPr>
        <w:tc>
          <w:tcPr>
            <w:tcW w:w="3542" w:type="dxa"/>
            <w:vAlign w:val="bottom"/>
          </w:tcPr>
          <w:p w14:paraId="214CCBCD" w14:textId="255C7938" w:rsidR="00012CF3" w:rsidRPr="00EE7885" w:rsidRDefault="00012CF3" w:rsidP="00E2421D">
            <w:pPr>
              <w:ind w:left="-108"/>
              <w:rPr>
                <w:rFonts w:ascii="Garamond" w:hAnsi="Garamond"/>
              </w:rPr>
            </w:pPr>
            <w:hyperlink r:id="rId92" w:history="1">
              <w:r w:rsidRPr="00D637F9">
                <w:rPr>
                  <w:rStyle w:val="Hyperlink"/>
                  <w:rFonts w:ascii="Garamond" w:hAnsi="Garamond"/>
                </w:rPr>
                <w:t>Celeste Wagner</w:t>
              </w:r>
            </w:hyperlink>
          </w:p>
        </w:tc>
        <w:tc>
          <w:tcPr>
            <w:tcW w:w="3996" w:type="dxa"/>
            <w:vAlign w:val="bottom"/>
          </w:tcPr>
          <w:p w14:paraId="1A3342B4" w14:textId="7948D6C1" w:rsidR="00012CF3" w:rsidRPr="00EE7885" w:rsidRDefault="00012CF3" w:rsidP="00E2421D">
            <w:pPr>
              <w:ind w:left="-108"/>
              <w:rPr>
                <w:rFonts w:ascii="Garamond" w:hAnsi="Garamond"/>
              </w:rPr>
            </w:pPr>
            <w:r w:rsidRPr="00EE7885">
              <w:rPr>
                <w:rFonts w:ascii="Garamond" w:hAnsi="Garamond"/>
              </w:rPr>
              <w:t>Assistant Professor</w:t>
            </w:r>
          </w:p>
        </w:tc>
        <w:tc>
          <w:tcPr>
            <w:tcW w:w="3485" w:type="dxa"/>
            <w:vAlign w:val="bottom"/>
          </w:tcPr>
          <w:p w14:paraId="3B92B4F4" w14:textId="5B44E5DC" w:rsidR="00012CF3" w:rsidRPr="00EE7885" w:rsidRDefault="00012CF3" w:rsidP="00E2421D">
            <w:pPr>
              <w:ind w:left="72"/>
              <w:rPr>
                <w:rFonts w:ascii="Garamond" w:hAnsi="Garamond"/>
              </w:rPr>
            </w:pPr>
            <w:r w:rsidRPr="00EE7885">
              <w:rPr>
                <w:rFonts w:ascii="Garamond" w:hAnsi="Garamond"/>
              </w:rPr>
              <w:t>celeste.wagner@rutgers.edu</w:t>
            </w:r>
          </w:p>
        </w:tc>
      </w:tr>
      <w:tr w:rsidR="00012CF3" w:rsidRPr="00EE7885" w14:paraId="51250343" w14:textId="77777777" w:rsidTr="00E2421D">
        <w:trPr>
          <w:trHeight w:val="331"/>
        </w:trPr>
        <w:tc>
          <w:tcPr>
            <w:tcW w:w="3542" w:type="dxa"/>
            <w:vAlign w:val="bottom"/>
          </w:tcPr>
          <w:p w14:paraId="32833AA0" w14:textId="2BD223EC" w:rsidR="00012CF3" w:rsidRPr="00EE7885" w:rsidRDefault="00012CF3" w:rsidP="00E2421D">
            <w:pPr>
              <w:ind w:left="-108"/>
              <w:rPr>
                <w:rFonts w:ascii="Garamond" w:hAnsi="Garamond"/>
              </w:rPr>
            </w:pPr>
            <w:hyperlink r:id="rId93" w:history="1">
              <w:r w:rsidRPr="002B7DAA">
                <w:rPr>
                  <w:rStyle w:val="Hyperlink"/>
                  <w:rFonts w:ascii="Garamond" w:hAnsi="Garamond"/>
                </w:rPr>
                <w:t>Khadijah Costley White</w:t>
              </w:r>
            </w:hyperlink>
          </w:p>
        </w:tc>
        <w:tc>
          <w:tcPr>
            <w:tcW w:w="3996" w:type="dxa"/>
            <w:vAlign w:val="bottom"/>
          </w:tcPr>
          <w:p w14:paraId="6F6CD40E" w14:textId="4C32543F" w:rsidR="00012CF3" w:rsidRPr="00EE7885" w:rsidRDefault="00012CF3" w:rsidP="00E2421D">
            <w:pPr>
              <w:ind w:left="-108"/>
              <w:rPr>
                <w:rFonts w:ascii="Garamond" w:hAnsi="Garamond"/>
              </w:rPr>
            </w:pPr>
            <w:r w:rsidRPr="00EE7885">
              <w:rPr>
                <w:rFonts w:ascii="Garamond" w:hAnsi="Garamond"/>
              </w:rPr>
              <w:t>Associate Professor</w:t>
            </w:r>
          </w:p>
        </w:tc>
        <w:tc>
          <w:tcPr>
            <w:tcW w:w="3485" w:type="dxa"/>
            <w:vAlign w:val="bottom"/>
          </w:tcPr>
          <w:p w14:paraId="3D100550" w14:textId="6A69345C" w:rsidR="00012CF3" w:rsidRPr="00EE7885" w:rsidRDefault="00012CF3" w:rsidP="00E2421D">
            <w:pPr>
              <w:ind w:left="72"/>
              <w:rPr>
                <w:rFonts w:ascii="Garamond" w:hAnsi="Garamond"/>
              </w:rPr>
            </w:pPr>
            <w:r w:rsidRPr="00EE7885">
              <w:rPr>
                <w:rFonts w:ascii="Garamond" w:hAnsi="Garamond"/>
              </w:rPr>
              <w:t>khadijah.white@rutgers.edu</w:t>
            </w:r>
          </w:p>
        </w:tc>
      </w:tr>
      <w:tr w:rsidR="00012CF3" w:rsidRPr="00EE7885" w14:paraId="49B58012" w14:textId="77777777" w:rsidTr="00E2421D">
        <w:trPr>
          <w:trHeight w:val="346"/>
        </w:trPr>
        <w:tc>
          <w:tcPr>
            <w:tcW w:w="3542" w:type="dxa"/>
            <w:vAlign w:val="bottom"/>
          </w:tcPr>
          <w:p w14:paraId="214FB0D6" w14:textId="6DB452D6" w:rsidR="00012CF3" w:rsidRPr="00EE7885" w:rsidRDefault="00012CF3" w:rsidP="00E2421D">
            <w:pPr>
              <w:ind w:left="-108"/>
              <w:rPr>
                <w:rFonts w:ascii="Garamond" w:hAnsi="Garamond"/>
              </w:rPr>
            </w:pPr>
            <w:hyperlink r:id="rId94" w:history="1">
              <w:r w:rsidRPr="00122EEA">
                <w:rPr>
                  <w:rStyle w:val="Hyperlink"/>
                  <w:rFonts w:ascii="Garamond" w:hAnsi="Garamond"/>
                </w:rPr>
                <w:t>Todd Wolfson</w:t>
              </w:r>
            </w:hyperlink>
          </w:p>
        </w:tc>
        <w:tc>
          <w:tcPr>
            <w:tcW w:w="3996" w:type="dxa"/>
            <w:vAlign w:val="bottom"/>
          </w:tcPr>
          <w:p w14:paraId="093FC70E" w14:textId="17C8179E" w:rsidR="00012CF3" w:rsidRPr="00EE7885" w:rsidRDefault="00012CF3" w:rsidP="00E2421D">
            <w:pPr>
              <w:ind w:left="-108"/>
              <w:rPr>
                <w:rFonts w:ascii="Garamond" w:hAnsi="Garamond"/>
              </w:rPr>
            </w:pPr>
            <w:r w:rsidRPr="00EE7885">
              <w:rPr>
                <w:rFonts w:ascii="Garamond" w:hAnsi="Garamond"/>
              </w:rPr>
              <w:t>Associate Professor</w:t>
            </w:r>
          </w:p>
        </w:tc>
        <w:tc>
          <w:tcPr>
            <w:tcW w:w="3485" w:type="dxa"/>
            <w:vAlign w:val="bottom"/>
          </w:tcPr>
          <w:p w14:paraId="6EC4183C" w14:textId="6E919153" w:rsidR="00012CF3" w:rsidRPr="00EE7885" w:rsidRDefault="00012CF3" w:rsidP="00E2421D">
            <w:pPr>
              <w:ind w:left="72"/>
              <w:rPr>
                <w:rFonts w:ascii="Garamond" w:hAnsi="Garamond"/>
              </w:rPr>
            </w:pPr>
            <w:r w:rsidRPr="00EE7885">
              <w:rPr>
                <w:rFonts w:ascii="Garamond" w:hAnsi="Garamond"/>
              </w:rPr>
              <w:t>twolfson@</w:t>
            </w:r>
            <w:r>
              <w:rPr>
                <w:rFonts w:ascii="Garamond" w:hAnsi="Garamond"/>
              </w:rPr>
              <w:t>rci.</w:t>
            </w:r>
            <w:r w:rsidRPr="00EE7885">
              <w:rPr>
                <w:rFonts w:ascii="Garamond" w:hAnsi="Garamond"/>
              </w:rPr>
              <w:t>rutgers.edu</w:t>
            </w:r>
          </w:p>
        </w:tc>
      </w:tr>
      <w:tr w:rsidR="00012CF3" w:rsidRPr="00EE7885" w14:paraId="13D5DB6A" w14:textId="77777777" w:rsidTr="00E2421D">
        <w:trPr>
          <w:trHeight w:val="312"/>
        </w:trPr>
        <w:tc>
          <w:tcPr>
            <w:tcW w:w="3542" w:type="dxa"/>
            <w:vAlign w:val="bottom"/>
          </w:tcPr>
          <w:p w14:paraId="581A1607" w14:textId="6D447ED5" w:rsidR="00012CF3" w:rsidRPr="00EE7885" w:rsidRDefault="00012CF3" w:rsidP="00E2421D">
            <w:pPr>
              <w:ind w:left="-108"/>
              <w:rPr>
                <w:rFonts w:ascii="Garamond" w:hAnsi="Garamond"/>
              </w:rPr>
            </w:pPr>
          </w:p>
        </w:tc>
        <w:tc>
          <w:tcPr>
            <w:tcW w:w="3996" w:type="dxa"/>
            <w:vAlign w:val="bottom"/>
          </w:tcPr>
          <w:p w14:paraId="7BCBE32E" w14:textId="1F99E074" w:rsidR="00012CF3" w:rsidRPr="00EE7885" w:rsidRDefault="00012CF3" w:rsidP="00E2421D">
            <w:pPr>
              <w:ind w:left="-108"/>
              <w:rPr>
                <w:rFonts w:ascii="Garamond" w:hAnsi="Garamond"/>
              </w:rPr>
            </w:pPr>
          </w:p>
        </w:tc>
        <w:tc>
          <w:tcPr>
            <w:tcW w:w="3485" w:type="dxa"/>
            <w:vAlign w:val="bottom"/>
          </w:tcPr>
          <w:p w14:paraId="57D75757" w14:textId="5ACA57DF" w:rsidR="00012CF3" w:rsidRPr="00EE7885" w:rsidRDefault="00012CF3" w:rsidP="00E2421D">
            <w:pPr>
              <w:ind w:left="72"/>
              <w:rPr>
                <w:rFonts w:ascii="Garamond" w:hAnsi="Garamond"/>
              </w:rPr>
            </w:pPr>
          </w:p>
        </w:tc>
      </w:tr>
    </w:tbl>
    <w:p w14:paraId="04E93754" w14:textId="6222B208" w:rsidR="00163E10" w:rsidRPr="00EE7885" w:rsidRDefault="00F67D11" w:rsidP="008F252D">
      <w:pPr>
        <w:rPr>
          <w:rFonts w:ascii="Garamond" w:hAnsi="Garamond"/>
        </w:rPr>
      </w:pPr>
      <w:r w:rsidRPr="00EE7885">
        <w:rPr>
          <w:rFonts w:ascii="Garamond" w:hAnsi="Garamond"/>
        </w:rPr>
        <w:br w:type="column"/>
      </w:r>
      <w:r w:rsidR="000B243C" w:rsidRPr="00EE7885">
        <w:rPr>
          <w:rFonts w:ascii="Garamond" w:hAnsi="Garamond"/>
        </w:rPr>
        <w:lastRenderedPageBreak/>
        <w:t xml:space="preserve"> </w:t>
      </w:r>
    </w:p>
    <w:p w14:paraId="47EC5F0E" w14:textId="14386E1D" w:rsidR="00163E10" w:rsidRPr="00EE7885" w:rsidRDefault="00F67D11" w:rsidP="00046FA0">
      <w:pPr>
        <w:pStyle w:val="HandbookHeading3"/>
      </w:pPr>
      <w:bookmarkStart w:id="105" w:name="_Toc206152516"/>
      <w:r w:rsidRPr="00EE7885">
        <w:t xml:space="preserve">Complete List of CIM Program Members of the Graduate Faculty, Associate Members, </w:t>
      </w:r>
      <w:bookmarkStart w:id="106" w:name="Full_Members_of_the_Graduate_Faculty"/>
      <w:bookmarkEnd w:id="106"/>
      <w:r w:rsidRPr="00EE7885">
        <w:t>and Affiliate Members with Research Interests</w:t>
      </w:r>
      <w:bookmarkEnd w:id="105"/>
    </w:p>
    <w:p w14:paraId="64F598D1" w14:textId="77777777" w:rsidR="00046FA0" w:rsidRDefault="00046FA0" w:rsidP="008F252D">
      <w:pPr>
        <w:rPr>
          <w:rFonts w:ascii="Garamond" w:hAnsi="Garamond"/>
        </w:rPr>
      </w:pPr>
    </w:p>
    <w:p w14:paraId="520774F4" w14:textId="6404AB63" w:rsidR="00163E10" w:rsidRPr="00EE7885" w:rsidRDefault="00F67D11" w:rsidP="00046FA0">
      <w:pPr>
        <w:pStyle w:val="HandbookHeading4"/>
      </w:pPr>
      <w:bookmarkStart w:id="107" w:name="_Toc206152517"/>
      <w:r w:rsidRPr="00EE7885">
        <w:t>Full Members of the Graduate Faculty</w:t>
      </w:r>
      <w:bookmarkEnd w:id="107"/>
    </w:p>
    <w:p w14:paraId="02D304AC" w14:textId="77777777" w:rsidR="00046FA0" w:rsidRDefault="00046FA0" w:rsidP="00046FA0">
      <w:pPr>
        <w:ind w:left="720" w:hanging="720"/>
        <w:rPr>
          <w:rFonts w:ascii="Garamond" w:hAnsi="Garamond"/>
        </w:rPr>
      </w:pPr>
    </w:p>
    <w:p w14:paraId="467234AD" w14:textId="6E7D01EB" w:rsidR="00163E10" w:rsidRPr="00EE7885" w:rsidRDefault="00F67D11" w:rsidP="00046FA0">
      <w:pPr>
        <w:ind w:left="720" w:hanging="720"/>
        <w:rPr>
          <w:rFonts w:ascii="Garamond" w:hAnsi="Garamond"/>
        </w:rPr>
      </w:pPr>
      <w:r w:rsidRPr="00EE7885">
        <w:rPr>
          <w:rFonts w:ascii="Garamond" w:hAnsi="Garamond"/>
        </w:rPr>
        <w:t>Mark Aakhus, Professor of Communication, SC&amp;I; Ph.D., Arizona</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Collaboration and conflict processes; communication-information technology; discourse and organizations; corporate social responsibility; sustainability</w:t>
      </w:r>
    </w:p>
    <w:p w14:paraId="455E0627" w14:textId="498F4C14" w:rsidR="0047316C" w:rsidRDefault="0047316C" w:rsidP="00046FA0">
      <w:pPr>
        <w:ind w:left="720" w:hanging="720"/>
        <w:rPr>
          <w:rFonts w:ascii="Garamond" w:hAnsi="Garamond"/>
        </w:rPr>
      </w:pPr>
      <w:r w:rsidRPr="00524F54">
        <w:rPr>
          <w:rFonts w:ascii="Garamond" w:hAnsi="Garamond"/>
        </w:rPr>
        <w:t>Amelia Acker</w:t>
      </w:r>
      <w:r w:rsidR="00AD3F1B" w:rsidRPr="00524F54">
        <w:rPr>
          <w:rFonts w:ascii="Garamond" w:hAnsi="Garamond"/>
        </w:rPr>
        <w:t>, Associate Professor of Library and Information Science, SC&amp;I</w:t>
      </w:r>
      <w:r w:rsidR="00AD3F1B">
        <w:rPr>
          <w:rFonts w:ascii="Garamond" w:hAnsi="Garamond"/>
        </w:rPr>
        <w:t>; Ph.D., California (Los Angeles)</w:t>
      </w:r>
    </w:p>
    <w:p w14:paraId="1456E645" w14:textId="37FA73D4" w:rsidR="00625DF1" w:rsidRPr="00AD3F1B" w:rsidRDefault="00625DF1" w:rsidP="00046FA0">
      <w:pPr>
        <w:ind w:left="720" w:hanging="720"/>
        <w:rPr>
          <w:rFonts w:ascii="Garamond" w:hAnsi="Garamond"/>
        </w:rPr>
      </w:pPr>
      <w:r>
        <w:rPr>
          <w:rFonts w:ascii="Garamond" w:hAnsi="Garamond"/>
        </w:rPr>
        <w:tab/>
      </w:r>
      <w:r w:rsidR="005D1482" w:rsidRPr="005D1482">
        <w:rPr>
          <w:rFonts w:ascii="Garamond" w:hAnsi="Garamond"/>
        </w:rPr>
        <w:t>Archival studies; critical data studies; critical information studies; infrastructure studies</w:t>
      </w:r>
    </w:p>
    <w:p w14:paraId="235745A5" w14:textId="31ECC288" w:rsidR="00163E10" w:rsidRPr="00EE7885" w:rsidRDefault="00F67D11" w:rsidP="00046FA0">
      <w:pPr>
        <w:ind w:left="720" w:hanging="720"/>
        <w:rPr>
          <w:rFonts w:ascii="Garamond" w:hAnsi="Garamond"/>
        </w:rPr>
      </w:pPr>
      <w:r w:rsidRPr="00EE7885">
        <w:rPr>
          <w:rFonts w:ascii="Garamond" w:hAnsi="Garamond"/>
        </w:rPr>
        <w:t xml:space="preserve">Denise Agosto, Professor of </w:t>
      </w:r>
      <w:r w:rsidR="00683D0A">
        <w:rPr>
          <w:rFonts w:ascii="Garamond" w:hAnsi="Garamond"/>
        </w:rPr>
        <w:t>Library and Information Science</w:t>
      </w:r>
      <w:r w:rsidRPr="00EE7885">
        <w:rPr>
          <w:rFonts w:ascii="Garamond" w:hAnsi="Garamond"/>
        </w:rPr>
        <w:t>, SC&amp;I; Ph.D., Rutgers</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Information practices; public library services; qualitative research methods</w:t>
      </w:r>
    </w:p>
    <w:p w14:paraId="66178635" w14:textId="77777777" w:rsidR="00163E10" w:rsidRPr="00EE7885" w:rsidRDefault="00F67D11" w:rsidP="00046FA0">
      <w:pPr>
        <w:ind w:left="720" w:hanging="720"/>
        <w:rPr>
          <w:rFonts w:ascii="Garamond" w:hAnsi="Garamond"/>
        </w:rPr>
      </w:pPr>
      <w:r w:rsidRPr="00EE7885">
        <w:rPr>
          <w:rFonts w:ascii="Garamond" w:hAnsi="Garamond"/>
        </w:rPr>
        <w:t>Tawfiq Ammari, Assistant Professor of Library and Information Science, SC&amp;I; Ph.D., University of Michigan Social computing; data science; science, technology, and society studies</w:t>
      </w:r>
    </w:p>
    <w:p w14:paraId="0C0BD285" w14:textId="2AD118B1" w:rsidR="00163E10" w:rsidRPr="00EE7885" w:rsidRDefault="00F67D11" w:rsidP="00046FA0">
      <w:pPr>
        <w:ind w:left="720" w:hanging="720"/>
        <w:rPr>
          <w:rFonts w:ascii="Garamond" w:hAnsi="Garamond"/>
        </w:rPr>
      </w:pPr>
      <w:r w:rsidRPr="00EE7885">
        <w:rPr>
          <w:rFonts w:ascii="Garamond" w:hAnsi="Garamond"/>
        </w:rPr>
        <w:t>Melissa Aronczyk, Professor of Journalism and Media Studies, SC&amp;I; Ph.D., New York University</w:t>
      </w:r>
      <w:r w:rsidR="002571EC" w:rsidRPr="00EE7885">
        <w:rPr>
          <w:rFonts w:ascii="Garamond" w:hAnsi="Garamond"/>
        </w:rPr>
        <w:t xml:space="preserve">                              </w:t>
      </w:r>
      <w:r w:rsidRPr="00EE7885">
        <w:rPr>
          <w:rFonts w:ascii="Garamond" w:hAnsi="Garamond"/>
        </w:rPr>
        <w:t xml:space="preserve">Critical promotional culture and promotional media; nationalism; </w:t>
      </w:r>
      <w:r w:rsidR="008870D9" w:rsidRPr="00EE7885">
        <w:rPr>
          <w:rFonts w:ascii="Garamond" w:hAnsi="Garamond"/>
        </w:rPr>
        <w:t xml:space="preserve">environmental/climate communication; disinformation </w:t>
      </w:r>
    </w:p>
    <w:p w14:paraId="32AD8F36" w14:textId="5C8A2532" w:rsidR="006E5C11" w:rsidRDefault="006E5C11" w:rsidP="00046FA0">
      <w:pPr>
        <w:ind w:left="720" w:hanging="720"/>
        <w:rPr>
          <w:rFonts w:ascii="Garamond" w:hAnsi="Garamond"/>
        </w:rPr>
      </w:pPr>
      <w:r>
        <w:rPr>
          <w:rFonts w:ascii="Garamond" w:hAnsi="Garamond"/>
        </w:rPr>
        <w:t>Jeanie Austin, Assistant Professor of Library and Information Science; Ph.D., University of Illinois – Urbana Champaign</w:t>
      </w:r>
      <w:r w:rsidR="006B4BA7">
        <w:rPr>
          <w:rFonts w:ascii="Garamond" w:hAnsi="Garamond"/>
        </w:rPr>
        <w:t xml:space="preserve">; human information behavior; librarianship; social, critical informatics, and information policy </w:t>
      </w:r>
    </w:p>
    <w:p w14:paraId="29970F6E" w14:textId="3D6DA707" w:rsidR="00163E10" w:rsidRPr="00EE7885" w:rsidRDefault="00F67D11" w:rsidP="00046FA0">
      <w:pPr>
        <w:ind w:left="720" w:hanging="720"/>
        <w:rPr>
          <w:rFonts w:ascii="Garamond" w:hAnsi="Garamond"/>
        </w:rPr>
      </w:pPr>
      <w:r w:rsidRPr="00EE7885">
        <w:rPr>
          <w:rFonts w:ascii="Garamond" w:hAnsi="Garamond"/>
        </w:rPr>
        <w:t>Galina Bolden, Professor of Communication, SC&amp;I; Ph.D., California (Los Angeles)</w:t>
      </w:r>
      <w:r w:rsidR="002571EC" w:rsidRPr="00EE7885">
        <w:rPr>
          <w:rFonts w:ascii="Garamond" w:hAnsi="Garamond"/>
        </w:rPr>
        <w:t xml:space="preserve">                                     </w:t>
      </w:r>
      <w:r w:rsidRPr="00EE7885">
        <w:rPr>
          <w:rFonts w:ascii="Garamond" w:hAnsi="Garamond"/>
        </w:rPr>
        <w:t>Conversation analysis in English and Russian; communication across linguistic and cultural barriers; nonverbal communication</w:t>
      </w:r>
    </w:p>
    <w:p w14:paraId="2CDA60C3" w14:textId="523CD805" w:rsidR="00163E10" w:rsidRPr="00EE7885" w:rsidRDefault="00F67D11" w:rsidP="00046FA0">
      <w:pPr>
        <w:ind w:left="720" w:hanging="720"/>
        <w:rPr>
          <w:rFonts w:ascii="Garamond" w:hAnsi="Garamond"/>
        </w:rPr>
      </w:pPr>
      <w:r w:rsidRPr="00EE7885">
        <w:rPr>
          <w:rFonts w:ascii="Garamond" w:hAnsi="Garamond"/>
        </w:rPr>
        <w:t>Jack Bratich, Professor of Journalism and Media Studies, SC&amp;I; Ph.D., Illinois (Urbana)</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Popular culture; social and political theory; media and democracy; technology and society</w:t>
      </w:r>
    </w:p>
    <w:p w14:paraId="436BE8B1" w14:textId="2E350BD5" w:rsidR="00163E10" w:rsidRPr="00EE7885" w:rsidRDefault="00F67D11" w:rsidP="00046FA0">
      <w:pPr>
        <w:ind w:left="720" w:hanging="720"/>
        <w:rPr>
          <w:rFonts w:ascii="Garamond" w:hAnsi="Garamond"/>
        </w:rPr>
      </w:pPr>
      <w:r w:rsidRPr="00EE7885">
        <w:rPr>
          <w:rFonts w:ascii="Garamond" w:hAnsi="Garamond"/>
        </w:rPr>
        <w:t>Jessica (Yi-Yun) Cheng, Assistant Professor of Library and Information Science, SC&amp;I; Ph.D., Illinois</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Data curation; metadata; knowledge organization; biodiversity informatics</w:t>
      </w:r>
    </w:p>
    <w:p w14:paraId="02A9DE5E" w14:textId="17BBC258" w:rsidR="00163E10" w:rsidRPr="00EE7885" w:rsidRDefault="00F67D11" w:rsidP="00046FA0">
      <w:pPr>
        <w:ind w:left="720" w:hanging="720"/>
        <w:rPr>
          <w:rFonts w:ascii="Garamond" w:hAnsi="Garamond"/>
        </w:rPr>
      </w:pPr>
      <w:r w:rsidRPr="00EE7885">
        <w:rPr>
          <w:rFonts w:ascii="Garamond" w:hAnsi="Garamond"/>
        </w:rPr>
        <w:t>Kaitlin Costello, Associate Professor of Library and Information Science, SC&amp;I; Ph.D., UNC - Chapel Hill</w:t>
      </w:r>
      <w:r w:rsidR="002571EC" w:rsidRPr="00EE7885">
        <w:rPr>
          <w:rFonts w:ascii="Garamond" w:hAnsi="Garamond"/>
        </w:rPr>
        <w:t xml:space="preserve">                         </w:t>
      </w:r>
      <w:r w:rsidRPr="00EE7885">
        <w:rPr>
          <w:rFonts w:ascii="Garamond" w:hAnsi="Garamond"/>
        </w:rPr>
        <w:t xml:space="preserve">Social information seeking </w:t>
      </w:r>
      <w:r w:rsidR="00DE7F72" w:rsidRPr="00EE7885">
        <w:rPr>
          <w:rFonts w:ascii="Garamond" w:hAnsi="Garamond"/>
        </w:rPr>
        <w:t>i</w:t>
      </w:r>
      <w:r w:rsidRPr="00EE7885">
        <w:rPr>
          <w:rFonts w:ascii="Garamond" w:hAnsi="Garamond"/>
        </w:rPr>
        <w:t>n health contexts; health Information; online information</w:t>
      </w:r>
    </w:p>
    <w:p w14:paraId="0E0F94EB" w14:textId="2CC22459" w:rsidR="00163E10" w:rsidRPr="00EE7885" w:rsidRDefault="00F67D11" w:rsidP="00046FA0">
      <w:pPr>
        <w:ind w:left="720" w:hanging="720"/>
        <w:rPr>
          <w:rFonts w:ascii="Garamond" w:hAnsi="Garamond"/>
        </w:rPr>
      </w:pPr>
      <w:r w:rsidRPr="00EE7885">
        <w:rPr>
          <w:rFonts w:ascii="Garamond" w:hAnsi="Garamond"/>
        </w:rPr>
        <w:t>Marija Dalbello, Professor of Library and Information Science, SC&amp;I; Ph.D., Toronto</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Theory and history of information; social history of knowledge; visual epistemology and sensory-affective knowledge; historical ethnography; history of the book; digital humanities</w:t>
      </w:r>
    </w:p>
    <w:p w14:paraId="779DF0A8" w14:textId="510674CE" w:rsidR="00163E10" w:rsidRPr="00EE7885" w:rsidRDefault="00F67D11" w:rsidP="00046FA0">
      <w:pPr>
        <w:ind w:left="720" w:hanging="720"/>
        <w:rPr>
          <w:rFonts w:ascii="Garamond" w:hAnsi="Garamond"/>
        </w:rPr>
      </w:pPr>
      <w:r w:rsidRPr="00EE7885">
        <w:rPr>
          <w:rFonts w:ascii="Garamond" w:hAnsi="Garamond"/>
        </w:rPr>
        <w:t>Marya Doerfel, Professor of Communication, SC&amp;I; Ph.D., SUNY (Buffalo)</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Organizational communication; organizational culture; network analysis; semantic network analysis</w:t>
      </w:r>
    </w:p>
    <w:p w14:paraId="34D9DABE" w14:textId="20852290" w:rsidR="00163E10" w:rsidRPr="00EE7885" w:rsidRDefault="00F67D11" w:rsidP="0042625F">
      <w:pPr>
        <w:ind w:left="720" w:right="-720" w:hanging="720"/>
        <w:rPr>
          <w:rFonts w:ascii="Garamond" w:hAnsi="Garamond"/>
        </w:rPr>
      </w:pPr>
      <w:r w:rsidRPr="00EE7885">
        <w:rPr>
          <w:rFonts w:ascii="Garamond" w:hAnsi="Garamond"/>
        </w:rPr>
        <w:t>Lauren Feldman, Professor of Journalism and Media Studies, SC&amp;I; Ph.D., Pennsylvania</w:t>
      </w:r>
      <w:r w:rsidR="002571EC" w:rsidRPr="00EE7885">
        <w:rPr>
          <w:rFonts w:ascii="Garamond" w:hAnsi="Garamond"/>
        </w:rPr>
        <w:t xml:space="preserve">                                       </w:t>
      </w:r>
      <w:r w:rsidRPr="00EE7885">
        <w:rPr>
          <w:rFonts w:ascii="Garamond" w:hAnsi="Garamond"/>
        </w:rPr>
        <w:t>Media and politics; public opinion; partisan media; entertainment and politics; climate change communication</w:t>
      </w:r>
    </w:p>
    <w:p w14:paraId="1338F38B" w14:textId="62EFA49C" w:rsidR="00163E10" w:rsidRPr="00EE7885" w:rsidRDefault="00F67D11" w:rsidP="00046FA0">
      <w:pPr>
        <w:ind w:left="720" w:right="-90" w:hanging="720"/>
        <w:rPr>
          <w:rFonts w:ascii="Garamond" w:hAnsi="Garamond"/>
        </w:rPr>
      </w:pPr>
      <w:r w:rsidRPr="00EE7885">
        <w:rPr>
          <w:rFonts w:ascii="Garamond" w:hAnsi="Garamond"/>
        </w:rPr>
        <w:t>Sophia Fu, Ass</w:t>
      </w:r>
      <w:r w:rsidR="00DC2E02">
        <w:rPr>
          <w:rFonts w:ascii="Garamond" w:hAnsi="Garamond"/>
        </w:rPr>
        <w:t>ociate</w:t>
      </w:r>
      <w:r w:rsidRPr="00EE7885">
        <w:rPr>
          <w:rFonts w:ascii="Garamond" w:hAnsi="Garamond"/>
        </w:rPr>
        <w:t xml:space="preserve"> Professor of Communication, SC&amp;I; Ph.D., Northwestern University</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Organizational communication; social networks; information and communication technologies</w:t>
      </w:r>
      <w:r w:rsidR="00046FA0">
        <w:rPr>
          <w:rFonts w:ascii="Garamond" w:hAnsi="Garamond"/>
        </w:rPr>
        <w:t xml:space="preserve"> </w:t>
      </w:r>
      <w:r w:rsidRPr="00EE7885">
        <w:rPr>
          <w:rFonts w:ascii="Garamond" w:hAnsi="Garamond"/>
        </w:rPr>
        <w:t>(ICTs)</w:t>
      </w:r>
    </w:p>
    <w:p w14:paraId="627D918F" w14:textId="1DFD1014" w:rsidR="00163E10" w:rsidRPr="00EE7885" w:rsidRDefault="00F67D11" w:rsidP="00046FA0">
      <w:pPr>
        <w:ind w:left="720" w:hanging="720"/>
        <w:rPr>
          <w:rFonts w:ascii="Garamond" w:hAnsi="Garamond"/>
        </w:rPr>
      </w:pPr>
      <w:r w:rsidRPr="00EE7885">
        <w:rPr>
          <w:rFonts w:ascii="Garamond" w:hAnsi="Garamond"/>
        </w:rPr>
        <w:t>Kiran Garimella, Assistant Professor of Library and Information Science, SC&amp;I; Ph.D., Aalto University Polarization on social media; data science</w:t>
      </w:r>
    </w:p>
    <w:p w14:paraId="491279E2" w14:textId="2CBF77C6" w:rsidR="00163E10" w:rsidRPr="00EE7885" w:rsidRDefault="00F67D11" w:rsidP="00046FA0">
      <w:pPr>
        <w:ind w:left="720" w:hanging="720"/>
        <w:rPr>
          <w:rFonts w:ascii="Garamond" w:hAnsi="Garamond"/>
        </w:rPr>
      </w:pPr>
      <w:r w:rsidRPr="00EE7885">
        <w:rPr>
          <w:rFonts w:ascii="Garamond" w:hAnsi="Garamond"/>
        </w:rPr>
        <w:t>Brooklyne Gipson, Assistant Professor of Journalism and Media Studies, SC&amp;I; Ph.D., USC</w:t>
      </w:r>
      <w:r w:rsidR="002571EC" w:rsidRPr="00EE7885">
        <w:rPr>
          <w:rFonts w:ascii="Garamond" w:hAnsi="Garamond"/>
        </w:rPr>
        <w:t xml:space="preserve">                                     </w:t>
      </w:r>
      <w:r w:rsidRPr="00EE7885">
        <w:rPr>
          <w:rFonts w:ascii="Garamond" w:hAnsi="Garamond"/>
        </w:rPr>
        <w:t>Black feminist digital/technology studies; race and gender; social media</w:t>
      </w:r>
    </w:p>
    <w:p w14:paraId="35573DA5" w14:textId="12E46F6A" w:rsidR="00163E10" w:rsidRPr="00EE7885" w:rsidRDefault="00F67D11" w:rsidP="00046FA0">
      <w:pPr>
        <w:ind w:left="720" w:hanging="720"/>
        <w:rPr>
          <w:rFonts w:ascii="Garamond" w:hAnsi="Garamond"/>
        </w:rPr>
      </w:pPr>
      <w:r w:rsidRPr="00EE7885">
        <w:rPr>
          <w:rFonts w:ascii="Garamond" w:hAnsi="Garamond"/>
        </w:rPr>
        <w:t xml:space="preserve">David Greenberg, </w:t>
      </w:r>
      <w:r w:rsidR="002420E4">
        <w:rPr>
          <w:rFonts w:ascii="Garamond" w:hAnsi="Garamond"/>
        </w:rPr>
        <w:t xml:space="preserve">Distinguished </w:t>
      </w:r>
      <w:r w:rsidRPr="00EE7885">
        <w:rPr>
          <w:rFonts w:ascii="Garamond" w:hAnsi="Garamond"/>
        </w:rPr>
        <w:t>Professor of Journalism and Media Studies, SC&amp;I; Ph.D., Columbia</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American political and cultural history; politics and media</w:t>
      </w:r>
    </w:p>
    <w:p w14:paraId="567EC999" w14:textId="1A7ECAF7" w:rsidR="00163E10" w:rsidRPr="00EE7885" w:rsidRDefault="00F67D11" w:rsidP="00046FA0">
      <w:pPr>
        <w:ind w:left="720" w:hanging="720"/>
        <w:rPr>
          <w:rFonts w:ascii="Garamond" w:hAnsi="Garamond"/>
        </w:rPr>
      </w:pPr>
      <w:r w:rsidRPr="00EE7885">
        <w:rPr>
          <w:rFonts w:ascii="Garamond" w:hAnsi="Garamond"/>
        </w:rPr>
        <w:t xml:space="preserve">Kathryn Greene, </w:t>
      </w:r>
      <w:r w:rsidR="002420E4">
        <w:rPr>
          <w:rFonts w:ascii="Garamond" w:hAnsi="Garamond"/>
        </w:rPr>
        <w:t xml:space="preserve">Distinguished </w:t>
      </w:r>
      <w:r w:rsidRPr="00EE7885">
        <w:rPr>
          <w:rFonts w:ascii="Garamond" w:hAnsi="Garamond"/>
        </w:rPr>
        <w:t>Professor of Communication, SC&amp;I; Ph.D., Georgia</w:t>
      </w:r>
      <w:r w:rsidR="002571EC" w:rsidRPr="00EE7885">
        <w:rPr>
          <w:rFonts w:ascii="Garamond" w:hAnsi="Garamond"/>
        </w:rPr>
        <w:t xml:space="preserve">                                                      </w:t>
      </w:r>
      <w:r w:rsidRPr="00EE7885">
        <w:rPr>
          <w:rFonts w:ascii="Garamond" w:hAnsi="Garamond"/>
        </w:rPr>
        <w:t>Health-message design targeting; adolescent risk taking; disclosure of health issues</w:t>
      </w:r>
    </w:p>
    <w:p w14:paraId="799AF575" w14:textId="420AC8B3" w:rsidR="00A72F70" w:rsidRDefault="00A72F70" w:rsidP="00A72F70">
      <w:pPr>
        <w:ind w:left="720" w:hanging="720"/>
        <w:rPr>
          <w:rFonts w:ascii="Garamond" w:hAnsi="Garamond"/>
        </w:rPr>
      </w:pPr>
      <w:r>
        <w:rPr>
          <w:rFonts w:ascii="Garamond" w:hAnsi="Garamond"/>
        </w:rPr>
        <w:t xml:space="preserve">Ece </w:t>
      </w:r>
      <w:proofErr w:type="spellStart"/>
      <w:r>
        <w:rPr>
          <w:rFonts w:ascii="Garamond" w:hAnsi="Garamond"/>
        </w:rPr>
        <w:t>Gumusel</w:t>
      </w:r>
      <w:proofErr w:type="spellEnd"/>
      <w:r>
        <w:rPr>
          <w:rFonts w:ascii="Garamond" w:hAnsi="Garamond"/>
        </w:rPr>
        <w:t xml:space="preserve">, Assistant Professor of Library and Information Science, SC&amp;I; Ph.D., Indiana University Bloomington; </w:t>
      </w:r>
      <w:r w:rsidRPr="00A72F70">
        <w:rPr>
          <w:rFonts w:ascii="Garamond" w:hAnsi="Garamond"/>
        </w:rPr>
        <w:t xml:space="preserve">Usable </w:t>
      </w:r>
      <w:r>
        <w:rPr>
          <w:rFonts w:ascii="Garamond" w:hAnsi="Garamond"/>
        </w:rPr>
        <w:t>p</w:t>
      </w:r>
      <w:r w:rsidRPr="00A72F70">
        <w:rPr>
          <w:rFonts w:ascii="Garamond" w:hAnsi="Garamond"/>
        </w:rPr>
        <w:t xml:space="preserve">rivacy and </w:t>
      </w:r>
      <w:r>
        <w:rPr>
          <w:rFonts w:ascii="Garamond" w:hAnsi="Garamond"/>
        </w:rPr>
        <w:t>s</w:t>
      </w:r>
      <w:r w:rsidRPr="00A72F70">
        <w:rPr>
          <w:rFonts w:ascii="Garamond" w:hAnsi="Garamond"/>
        </w:rPr>
        <w:t xml:space="preserve">ecurity; </w:t>
      </w:r>
      <w:r>
        <w:rPr>
          <w:rFonts w:ascii="Garamond" w:hAnsi="Garamond"/>
        </w:rPr>
        <w:t>h</w:t>
      </w:r>
      <w:r w:rsidRPr="00A72F70">
        <w:rPr>
          <w:rFonts w:ascii="Garamond" w:hAnsi="Garamond"/>
        </w:rPr>
        <w:t>uman-</w:t>
      </w:r>
      <w:r>
        <w:rPr>
          <w:rFonts w:ascii="Garamond" w:hAnsi="Garamond"/>
        </w:rPr>
        <w:t>c</w:t>
      </w:r>
      <w:r w:rsidRPr="00A72F70">
        <w:rPr>
          <w:rFonts w:ascii="Garamond" w:hAnsi="Garamond"/>
        </w:rPr>
        <w:t xml:space="preserve">omputer </w:t>
      </w:r>
      <w:r>
        <w:rPr>
          <w:rFonts w:ascii="Garamond" w:hAnsi="Garamond"/>
        </w:rPr>
        <w:t>i</w:t>
      </w:r>
      <w:r w:rsidRPr="00A72F70">
        <w:rPr>
          <w:rFonts w:ascii="Garamond" w:hAnsi="Garamond"/>
        </w:rPr>
        <w:t xml:space="preserve">nteraction; </w:t>
      </w:r>
      <w:r>
        <w:rPr>
          <w:rFonts w:ascii="Garamond" w:hAnsi="Garamond"/>
        </w:rPr>
        <w:t>e</w:t>
      </w:r>
      <w:r w:rsidRPr="00A72F70">
        <w:rPr>
          <w:rFonts w:ascii="Garamond" w:hAnsi="Garamond"/>
        </w:rPr>
        <w:t xml:space="preserve">thics, </w:t>
      </w:r>
      <w:r>
        <w:rPr>
          <w:rFonts w:ascii="Garamond" w:hAnsi="Garamond"/>
        </w:rPr>
        <w:t>p</w:t>
      </w:r>
      <w:r w:rsidRPr="00A72F70">
        <w:rPr>
          <w:rFonts w:ascii="Garamond" w:hAnsi="Garamond"/>
        </w:rPr>
        <w:t xml:space="preserve">olicy, &amp; </w:t>
      </w:r>
      <w:r>
        <w:rPr>
          <w:rFonts w:ascii="Garamond" w:hAnsi="Garamond"/>
        </w:rPr>
        <w:t>g</w:t>
      </w:r>
      <w:r w:rsidRPr="00A72F70">
        <w:rPr>
          <w:rFonts w:ascii="Garamond" w:hAnsi="Garamond"/>
        </w:rPr>
        <w:t xml:space="preserve">overnance; and </w:t>
      </w:r>
      <w:r>
        <w:rPr>
          <w:rFonts w:ascii="Garamond" w:hAnsi="Garamond"/>
        </w:rPr>
        <w:t>l</w:t>
      </w:r>
      <w:r w:rsidRPr="00A72F70">
        <w:rPr>
          <w:rFonts w:ascii="Garamond" w:hAnsi="Garamond"/>
        </w:rPr>
        <w:t xml:space="preserve">egal </w:t>
      </w:r>
      <w:r>
        <w:rPr>
          <w:rFonts w:ascii="Garamond" w:hAnsi="Garamond"/>
        </w:rPr>
        <w:t>c</w:t>
      </w:r>
      <w:r w:rsidRPr="00A72F70">
        <w:rPr>
          <w:rFonts w:ascii="Garamond" w:hAnsi="Garamond"/>
        </w:rPr>
        <w:t>ompliance</w:t>
      </w:r>
    </w:p>
    <w:p w14:paraId="41915D2A" w14:textId="460DE8BC" w:rsidR="00163E10" w:rsidRPr="00EE7885" w:rsidRDefault="00F67D11" w:rsidP="00046FA0">
      <w:pPr>
        <w:ind w:left="720" w:hanging="720"/>
        <w:rPr>
          <w:rFonts w:ascii="Garamond" w:hAnsi="Garamond"/>
        </w:rPr>
      </w:pPr>
      <w:r w:rsidRPr="00EE7885">
        <w:rPr>
          <w:rFonts w:ascii="Garamond" w:hAnsi="Garamond"/>
        </w:rPr>
        <w:lastRenderedPageBreak/>
        <w:t>Shawnika Hull, Associate Professor of Communication, SC&amp;I; Ph.D., University of Pennsylvania</w:t>
      </w:r>
      <w:r w:rsidR="002571EC" w:rsidRPr="00EE7885">
        <w:rPr>
          <w:rFonts w:ascii="Garamond" w:hAnsi="Garamond"/>
        </w:rPr>
        <w:t xml:space="preserve">                                </w:t>
      </w:r>
      <w:r w:rsidRPr="00EE7885">
        <w:rPr>
          <w:rFonts w:ascii="Garamond" w:hAnsi="Garamond"/>
        </w:rPr>
        <w:t>Health disparities; racial inequalities in healthcare; communication interventions</w:t>
      </w:r>
    </w:p>
    <w:p w14:paraId="7978F94D" w14:textId="68FD2946" w:rsidR="00163E10" w:rsidRPr="00EE7885" w:rsidRDefault="00F67D11" w:rsidP="00046FA0">
      <w:pPr>
        <w:ind w:left="720" w:right="-720" w:hanging="720"/>
        <w:rPr>
          <w:rFonts w:ascii="Garamond" w:hAnsi="Garamond"/>
        </w:rPr>
      </w:pPr>
      <w:r w:rsidRPr="00EE7885">
        <w:rPr>
          <w:rFonts w:ascii="Garamond" w:hAnsi="Garamond"/>
        </w:rPr>
        <w:t xml:space="preserve">Shagun </w:t>
      </w:r>
      <w:proofErr w:type="spellStart"/>
      <w:r w:rsidRPr="00EE7885">
        <w:rPr>
          <w:rFonts w:ascii="Garamond" w:hAnsi="Garamond"/>
        </w:rPr>
        <w:t>Jhaver</w:t>
      </w:r>
      <w:proofErr w:type="spellEnd"/>
      <w:r w:rsidRPr="00EE7885">
        <w:rPr>
          <w:rFonts w:ascii="Garamond" w:hAnsi="Garamond"/>
        </w:rPr>
        <w:t>, Assistant Professor of Library and Information Science, SC&amp;I; Ph.D., Georgia Institute of Technology</w:t>
      </w:r>
      <w:r w:rsidR="002571EC" w:rsidRPr="00EE7885">
        <w:rPr>
          <w:rFonts w:ascii="Garamond" w:hAnsi="Garamond"/>
        </w:rPr>
        <w:t xml:space="preserve">                 </w:t>
      </w:r>
      <w:r w:rsidR="00046FA0">
        <w:rPr>
          <w:rFonts w:ascii="Garamond" w:hAnsi="Garamond"/>
        </w:rPr>
        <w:br/>
      </w:r>
      <w:r w:rsidRPr="00EE7885">
        <w:rPr>
          <w:rFonts w:ascii="Garamond" w:hAnsi="Garamond"/>
        </w:rPr>
        <w:t>Data science; human-computer interaction; content moderation, governance mechanisms and online discourse</w:t>
      </w:r>
    </w:p>
    <w:p w14:paraId="652FFE40" w14:textId="77777777" w:rsidR="00064181" w:rsidRDefault="00F67D11" w:rsidP="00046FA0">
      <w:pPr>
        <w:ind w:left="720" w:hanging="720"/>
        <w:rPr>
          <w:rFonts w:ascii="Garamond" w:hAnsi="Garamond"/>
        </w:rPr>
      </w:pPr>
      <w:r w:rsidRPr="00EE7885">
        <w:rPr>
          <w:rFonts w:ascii="Garamond" w:hAnsi="Garamond"/>
        </w:rPr>
        <w:t xml:space="preserve">Amy Jordan, </w:t>
      </w:r>
      <w:r w:rsidR="00064181">
        <w:rPr>
          <w:rFonts w:ascii="Garamond" w:hAnsi="Garamond"/>
        </w:rPr>
        <w:t xml:space="preserve">Distinguished </w:t>
      </w:r>
      <w:r w:rsidRPr="00EE7885">
        <w:rPr>
          <w:rFonts w:ascii="Garamond" w:hAnsi="Garamond"/>
        </w:rPr>
        <w:t>Professor of Journalism and Media Studies, SC&amp;I; Ph.D., University of Pennsylvania</w:t>
      </w:r>
    </w:p>
    <w:p w14:paraId="0D3C0AA5" w14:textId="50CA8A9C" w:rsidR="00163E10" w:rsidRPr="00EE7885" w:rsidRDefault="00F67D11" w:rsidP="00524F54">
      <w:pPr>
        <w:ind w:left="720"/>
        <w:rPr>
          <w:rFonts w:ascii="Garamond" w:hAnsi="Garamond"/>
        </w:rPr>
      </w:pPr>
      <w:r w:rsidRPr="00EE7885">
        <w:rPr>
          <w:rFonts w:ascii="Garamond" w:hAnsi="Garamond"/>
        </w:rPr>
        <w:t>Children; adolescents and media; health communication; media policy</w:t>
      </w:r>
    </w:p>
    <w:p w14:paraId="00048A16" w14:textId="4DE30880" w:rsidR="000B243C" w:rsidRPr="00EE7885" w:rsidRDefault="00F67D11" w:rsidP="00046FA0">
      <w:pPr>
        <w:ind w:left="720" w:hanging="720"/>
        <w:rPr>
          <w:rFonts w:ascii="Garamond" w:hAnsi="Garamond"/>
        </w:rPr>
      </w:pPr>
      <w:r w:rsidRPr="00EE7885">
        <w:rPr>
          <w:rFonts w:ascii="Garamond" w:hAnsi="Garamond"/>
        </w:rPr>
        <w:t>Susan Keith, Professor of Journalism and Media Studies, SC&amp;I; Ph.D., North Carolina (Chapel Hill)</w:t>
      </w:r>
      <w:r w:rsidR="002571EC" w:rsidRPr="00EE7885">
        <w:rPr>
          <w:rFonts w:ascii="Garamond" w:hAnsi="Garamond"/>
        </w:rPr>
        <w:t xml:space="preserve">                          </w:t>
      </w:r>
      <w:r w:rsidRPr="00EE7885">
        <w:rPr>
          <w:rFonts w:ascii="Garamond" w:hAnsi="Garamond"/>
        </w:rPr>
        <w:t>Traditional and new media journalistic practice; media ethics; mass communication law</w:t>
      </w:r>
    </w:p>
    <w:p w14:paraId="301F3E49" w14:textId="77777777" w:rsidR="00046FA0" w:rsidRDefault="00F67D11" w:rsidP="00046FA0">
      <w:pPr>
        <w:ind w:left="720" w:hanging="720"/>
        <w:rPr>
          <w:rFonts w:ascii="Garamond" w:hAnsi="Garamond"/>
        </w:rPr>
      </w:pPr>
      <w:proofErr w:type="spellStart"/>
      <w:r w:rsidRPr="00EE7885">
        <w:rPr>
          <w:rFonts w:ascii="Garamond" w:hAnsi="Garamond"/>
        </w:rPr>
        <w:t>Youngrim</w:t>
      </w:r>
      <w:proofErr w:type="spellEnd"/>
      <w:r w:rsidRPr="00EE7885">
        <w:rPr>
          <w:rFonts w:ascii="Garamond" w:hAnsi="Garamond"/>
        </w:rPr>
        <w:t xml:space="preserve"> Kim, Assistant Professor of Journalism and Media Studies, SC&amp;I; Ph.D., Michigan</w:t>
      </w:r>
      <w:r w:rsidR="002571EC" w:rsidRPr="00EE7885">
        <w:rPr>
          <w:rFonts w:ascii="Garamond" w:hAnsi="Garamond"/>
        </w:rPr>
        <w:t xml:space="preserve">      </w:t>
      </w:r>
    </w:p>
    <w:p w14:paraId="467C97C6" w14:textId="11316C95" w:rsidR="00163E10" w:rsidRPr="00EE7885" w:rsidRDefault="00F67D11" w:rsidP="00046FA0">
      <w:pPr>
        <w:ind w:left="720"/>
        <w:rPr>
          <w:rFonts w:ascii="Garamond" w:hAnsi="Garamond"/>
        </w:rPr>
      </w:pPr>
      <w:r w:rsidRPr="00EE7885">
        <w:rPr>
          <w:rFonts w:ascii="Garamond" w:hAnsi="Garamond"/>
        </w:rPr>
        <w:t>Global digital culture; critical platform studies; critical data studies; disaster studies</w:t>
      </w:r>
    </w:p>
    <w:p w14:paraId="4620F1CE" w14:textId="43F91476" w:rsidR="00163E10" w:rsidRPr="00EE7885" w:rsidRDefault="00F67D11" w:rsidP="00046FA0">
      <w:pPr>
        <w:ind w:left="720" w:hanging="720"/>
        <w:rPr>
          <w:rFonts w:ascii="Garamond" w:hAnsi="Garamond"/>
        </w:rPr>
      </w:pPr>
      <w:r w:rsidRPr="00EE7885">
        <w:rPr>
          <w:rFonts w:ascii="Garamond" w:hAnsi="Garamond"/>
        </w:rPr>
        <w:t>Sunyoung Kim, Associate Professor of Library and Information Science, SC&amp;I; Ph.D., Carnegie Mellon</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Human-Computer Interactions; ubiquitous computing; technology for health care; everyday wellbeing and environmental sustainability</w:t>
      </w:r>
    </w:p>
    <w:p w14:paraId="0DA69612" w14:textId="2DB130D8" w:rsidR="006B4BA7" w:rsidRDefault="006B4BA7" w:rsidP="00046FA0">
      <w:pPr>
        <w:ind w:left="720" w:hanging="720"/>
        <w:rPr>
          <w:rFonts w:ascii="Garamond" w:hAnsi="Garamond"/>
        </w:rPr>
      </w:pPr>
      <w:r>
        <w:rPr>
          <w:rFonts w:ascii="Garamond" w:hAnsi="Garamond"/>
        </w:rPr>
        <w:t xml:space="preserve">William Klein, Dean </w:t>
      </w:r>
      <w:r w:rsidR="00CA4D57">
        <w:rPr>
          <w:rFonts w:ascii="Garamond" w:hAnsi="Garamond"/>
        </w:rPr>
        <w:t xml:space="preserve">of SC&amp;I </w:t>
      </w:r>
      <w:r>
        <w:rPr>
          <w:rFonts w:ascii="Garamond" w:hAnsi="Garamond"/>
        </w:rPr>
        <w:t>and Distinguished Professor of Communication; Ph.D., Princeton University</w:t>
      </w:r>
    </w:p>
    <w:p w14:paraId="2E653B65" w14:textId="1BE60C82" w:rsidR="006B4BA7" w:rsidRDefault="006B4BA7" w:rsidP="00046FA0">
      <w:pPr>
        <w:ind w:left="720" w:hanging="720"/>
        <w:rPr>
          <w:rFonts w:ascii="Garamond" w:hAnsi="Garamond"/>
        </w:rPr>
      </w:pPr>
      <w:r>
        <w:rPr>
          <w:rFonts w:ascii="Garamond" w:hAnsi="Garamond"/>
        </w:rPr>
        <w:tab/>
        <w:t>Health communication, health information, human information behavior, leadership, misinformation</w:t>
      </w:r>
    </w:p>
    <w:p w14:paraId="2AE02FF7" w14:textId="11F56168" w:rsidR="00163E10" w:rsidRPr="00EE7885" w:rsidRDefault="00F67D11" w:rsidP="00046FA0">
      <w:pPr>
        <w:ind w:left="720" w:hanging="720"/>
        <w:rPr>
          <w:rFonts w:ascii="Garamond" w:hAnsi="Garamond"/>
        </w:rPr>
      </w:pPr>
      <w:r w:rsidRPr="00EE7885">
        <w:rPr>
          <w:rFonts w:ascii="Garamond" w:hAnsi="Garamond"/>
        </w:rPr>
        <w:t>Deepa Kumar, Professor of Journalism and Media Studies, SC&amp;I; Ph.D., Pittsburgh</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Critical media studies; globalization; class; gender; imperialism; war; Middle East; Islam; Orientalism</w:t>
      </w:r>
    </w:p>
    <w:p w14:paraId="1F7E3175" w14:textId="23F96A97" w:rsidR="00163E10" w:rsidRPr="00EE7885" w:rsidRDefault="00F67D11" w:rsidP="00046FA0">
      <w:pPr>
        <w:ind w:left="720" w:hanging="720"/>
        <w:rPr>
          <w:rFonts w:ascii="Garamond" w:hAnsi="Garamond"/>
        </w:rPr>
      </w:pPr>
      <w:r w:rsidRPr="00EE7885">
        <w:rPr>
          <w:rFonts w:ascii="Garamond" w:hAnsi="Garamond"/>
        </w:rPr>
        <w:t>Jeffrey Lane, Associate Professor of Communication, SC&amp;I; Ph.D., Princeto</w:t>
      </w:r>
      <w:r w:rsidR="00046FA0">
        <w:rPr>
          <w:rFonts w:ascii="Garamond" w:hAnsi="Garamond"/>
        </w:rPr>
        <w:t xml:space="preserve">n University </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Urban ethnography; mediated communication; urban communication</w:t>
      </w:r>
    </w:p>
    <w:p w14:paraId="291ADB0D" w14:textId="77777777" w:rsidR="005954EB" w:rsidRDefault="00F67D11" w:rsidP="00046FA0">
      <w:pPr>
        <w:ind w:left="720" w:hanging="720"/>
        <w:rPr>
          <w:rFonts w:ascii="Garamond" w:hAnsi="Garamond"/>
        </w:rPr>
      </w:pPr>
      <w:r w:rsidRPr="00EE7885">
        <w:rPr>
          <w:rFonts w:ascii="Garamond" w:hAnsi="Garamond"/>
        </w:rPr>
        <w:t>E. E. Lawrence, Assistant Professor of Library and Information Science, SC&amp;I; Ph.D., University of Illinois Urbana-Champaign</w:t>
      </w:r>
      <w:r w:rsidR="002571EC" w:rsidRPr="00EE7885">
        <w:rPr>
          <w:rFonts w:ascii="Garamond" w:hAnsi="Garamond"/>
        </w:rPr>
        <w:t xml:space="preserve">      </w:t>
      </w:r>
      <w:r w:rsidR="000B243C" w:rsidRPr="00EE7885">
        <w:rPr>
          <w:rFonts w:ascii="Garamond" w:hAnsi="Garamond"/>
        </w:rPr>
        <w:t xml:space="preserve"> </w:t>
      </w:r>
    </w:p>
    <w:p w14:paraId="668A4756" w14:textId="1480B7E0" w:rsidR="00163E10" w:rsidRPr="00EE7885" w:rsidRDefault="00F67D11" w:rsidP="005954EB">
      <w:pPr>
        <w:ind w:left="720"/>
        <w:rPr>
          <w:rFonts w:ascii="Garamond" w:hAnsi="Garamond"/>
        </w:rPr>
      </w:pPr>
      <w:r w:rsidRPr="00EE7885">
        <w:rPr>
          <w:rFonts w:ascii="Garamond" w:hAnsi="Garamond"/>
        </w:rPr>
        <w:t>Philosophy of LIS; library and Information ethics, readers and reading, values in information retrieval and recommender systems</w:t>
      </w:r>
    </w:p>
    <w:p w14:paraId="18BA6571" w14:textId="7F742BDF" w:rsidR="0047352E" w:rsidRDefault="0047352E" w:rsidP="00046FA0">
      <w:pPr>
        <w:ind w:left="720" w:hanging="720"/>
        <w:rPr>
          <w:rFonts w:ascii="Garamond" w:hAnsi="Garamond"/>
        </w:rPr>
      </w:pPr>
      <w:r w:rsidRPr="00BD4D8A">
        <w:rPr>
          <w:rFonts w:ascii="Garamond" w:hAnsi="Garamond"/>
        </w:rPr>
        <w:t>Eugene Lee</w:t>
      </w:r>
      <w:r w:rsidR="00BD4D8A" w:rsidRPr="00524F54">
        <w:rPr>
          <w:rFonts w:ascii="Garamond" w:hAnsi="Garamond"/>
        </w:rPr>
        <w:t>, Assistant Professor of Communication, SC&amp;I; Ph.D., USC</w:t>
      </w:r>
    </w:p>
    <w:p w14:paraId="3F75592B" w14:textId="4AC13AB7" w:rsidR="00BD4D8A" w:rsidRPr="0007428C" w:rsidRDefault="00BD4D8A" w:rsidP="00046FA0">
      <w:pPr>
        <w:ind w:left="720" w:hanging="720"/>
        <w:rPr>
          <w:rFonts w:ascii="Garamond" w:hAnsi="Garamond"/>
        </w:rPr>
      </w:pPr>
      <w:r>
        <w:rPr>
          <w:rFonts w:ascii="Garamond" w:hAnsi="Garamond"/>
        </w:rPr>
        <w:tab/>
      </w:r>
      <w:r w:rsidR="0007428C" w:rsidRPr="0007428C">
        <w:rPr>
          <w:rFonts w:ascii="Garamond" w:hAnsi="Garamond"/>
          <w:color w:val="000000"/>
        </w:rPr>
        <w:t>Organizational communication, technology, mediated communication, social networks</w:t>
      </w:r>
    </w:p>
    <w:p w14:paraId="65627E06" w14:textId="053470D2" w:rsidR="00163E10" w:rsidRPr="00EE7885" w:rsidRDefault="00F67D11" w:rsidP="00046FA0">
      <w:pPr>
        <w:ind w:left="720" w:hanging="720"/>
        <w:rPr>
          <w:rFonts w:ascii="Garamond" w:hAnsi="Garamond"/>
        </w:rPr>
      </w:pPr>
      <w:r w:rsidRPr="00EE7885">
        <w:rPr>
          <w:rFonts w:ascii="Garamond" w:hAnsi="Garamond"/>
        </w:rPr>
        <w:t xml:space="preserve">Dafna Lemish, </w:t>
      </w:r>
      <w:r w:rsidR="00306A9E">
        <w:rPr>
          <w:rFonts w:ascii="Garamond" w:hAnsi="Garamond"/>
        </w:rPr>
        <w:t>Distinguished</w:t>
      </w:r>
      <w:r w:rsidRPr="00EE7885">
        <w:rPr>
          <w:rFonts w:ascii="Garamond" w:hAnsi="Garamond"/>
        </w:rPr>
        <w:t xml:space="preserve"> Professor of Journalism and Media Studies, SC&amp;I; Ph.D., Ohio State University</w:t>
      </w:r>
      <w:r w:rsidR="002571EC" w:rsidRPr="00EE7885">
        <w:rPr>
          <w:rFonts w:ascii="Garamond" w:hAnsi="Garamond"/>
        </w:rPr>
        <w:t xml:space="preserve">                         </w:t>
      </w:r>
      <w:r w:rsidR="000B243C" w:rsidRPr="00EE7885">
        <w:rPr>
          <w:rFonts w:ascii="Garamond" w:hAnsi="Garamond"/>
        </w:rPr>
        <w:t xml:space="preserve"> </w:t>
      </w:r>
      <w:r w:rsidRPr="00EE7885">
        <w:rPr>
          <w:rFonts w:ascii="Garamond" w:hAnsi="Garamond"/>
        </w:rPr>
        <w:t>Children and media; feminist theory; gender and identity constructions</w:t>
      </w:r>
    </w:p>
    <w:p w14:paraId="0B9C240A" w14:textId="47D8DC37" w:rsidR="000B243C" w:rsidRPr="00EE7885" w:rsidRDefault="000B243C" w:rsidP="00046FA0">
      <w:pPr>
        <w:ind w:left="720" w:hanging="720"/>
        <w:rPr>
          <w:rFonts w:ascii="Garamond" w:hAnsi="Garamond"/>
        </w:rPr>
      </w:pPr>
      <w:proofErr w:type="spellStart"/>
      <w:r w:rsidRPr="00EE7885">
        <w:rPr>
          <w:rFonts w:ascii="Garamond" w:hAnsi="Garamond"/>
        </w:rPr>
        <w:t>Jianing</w:t>
      </w:r>
      <w:proofErr w:type="spellEnd"/>
      <w:r w:rsidRPr="00EE7885">
        <w:rPr>
          <w:rFonts w:ascii="Garamond" w:hAnsi="Garamond"/>
        </w:rPr>
        <w:t xml:space="preserve"> Li, Assistant Professor of Communication, SC&amp;I</w:t>
      </w:r>
      <w:r w:rsidR="00306A9E">
        <w:rPr>
          <w:rFonts w:ascii="Garamond" w:hAnsi="Garamond"/>
        </w:rPr>
        <w:t>;</w:t>
      </w:r>
      <w:r w:rsidRPr="00EE7885">
        <w:rPr>
          <w:rFonts w:ascii="Garamond" w:hAnsi="Garamond"/>
        </w:rPr>
        <w:t xml:space="preserve"> Ph.D., Wisconsin-Madison</w:t>
      </w:r>
      <w:r w:rsidR="002571EC" w:rsidRPr="00EE7885">
        <w:rPr>
          <w:rFonts w:ascii="Garamond" w:hAnsi="Garamond"/>
        </w:rPr>
        <w:t xml:space="preserve">                                </w:t>
      </w:r>
      <w:r w:rsidRPr="00EE7885">
        <w:rPr>
          <w:rFonts w:ascii="Garamond" w:hAnsi="Garamond"/>
        </w:rPr>
        <w:t>Mis/disinformation; digital politics; social inequality</w:t>
      </w:r>
    </w:p>
    <w:p w14:paraId="001F5772" w14:textId="6584FF19" w:rsidR="000B243C" w:rsidRPr="00EE7885" w:rsidRDefault="000B243C" w:rsidP="00046FA0">
      <w:pPr>
        <w:ind w:left="720" w:hanging="720"/>
        <w:rPr>
          <w:rFonts w:ascii="Garamond" w:hAnsi="Garamond"/>
        </w:rPr>
      </w:pPr>
      <w:r w:rsidRPr="00EE7885">
        <w:rPr>
          <w:rFonts w:ascii="Garamond" w:hAnsi="Garamond"/>
        </w:rPr>
        <w:t>Alex Lu, Assistant Professor of Library and Information Science, SC&amp;I</w:t>
      </w:r>
      <w:r w:rsidR="00015D94">
        <w:rPr>
          <w:rFonts w:ascii="Garamond" w:hAnsi="Garamond"/>
        </w:rPr>
        <w:t>;</w:t>
      </w:r>
      <w:r w:rsidRPr="00EE7885">
        <w:rPr>
          <w:rFonts w:ascii="Garamond" w:hAnsi="Garamond"/>
        </w:rPr>
        <w:t xml:space="preserve"> Ph.D., Michigan</w:t>
      </w:r>
      <w:r w:rsidR="002571EC" w:rsidRPr="00EE7885">
        <w:rPr>
          <w:rFonts w:ascii="Garamond" w:hAnsi="Garamond"/>
        </w:rPr>
        <w:t xml:space="preserve">                                  </w:t>
      </w:r>
      <w:r w:rsidRPr="00EE7885">
        <w:rPr>
          <w:rFonts w:ascii="Garamond" w:hAnsi="Garamond"/>
        </w:rPr>
        <w:t xml:space="preserve"> Surveillance and marginalization; community-based participatory research; critical design</w:t>
      </w:r>
    </w:p>
    <w:p w14:paraId="4D6A72A6" w14:textId="13A17DB2" w:rsidR="000B243C" w:rsidRPr="00EE7885" w:rsidRDefault="000B243C" w:rsidP="00046FA0">
      <w:pPr>
        <w:ind w:left="720" w:hanging="720"/>
        <w:rPr>
          <w:rFonts w:ascii="Garamond" w:hAnsi="Garamond"/>
        </w:rPr>
      </w:pPr>
      <w:r w:rsidRPr="00EE7885">
        <w:rPr>
          <w:rFonts w:ascii="Garamond" w:hAnsi="Garamond"/>
        </w:rPr>
        <w:t>Regina Marchi, Professor of Journalism and Media Studies, SC&amp;I; Ph.D., California (San Diego)</w:t>
      </w:r>
      <w:r w:rsidR="002571EC" w:rsidRPr="00EE7885">
        <w:rPr>
          <w:rFonts w:ascii="Garamond" w:hAnsi="Garamond"/>
        </w:rPr>
        <w:t xml:space="preserve">                                 </w:t>
      </w:r>
      <w:r w:rsidRPr="00EE7885">
        <w:rPr>
          <w:rFonts w:ascii="Garamond" w:hAnsi="Garamond"/>
        </w:rPr>
        <w:t>Race, class, gender and media; social movements and news; community media; Latino popular culture</w:t>
      </w:r>
    </w:p>
    <w:p w14:paraId="599F1D29" w14:textId="3E77D626" w:rsidR="00C308B8" w:rsidRPr="00B16B98" w:rsidRDefault="00C308B8" w:rsidP="00046FA0">
      <w:pPr>
        <w:ind w:left="720" w:hanging="720"/>
        <w:rPr>
          <w:rFonts w:ascii="Garamond" w:hAnsi="Garamond"/>
        </w:rPr>
      </w:pPr>
      <w:r w:rsidRPr="00524F54">
        <w:rPr>
          <w:rFonts w:ascii="Garamond" w:hAnsi="Garamond"/>
        </w:rPr>
        <w:t>Matthew Mats</w:t>
      </w:r>
      <w:r w:rsidRPr="00B16B98">
        <w:rPr>
          <w:rFonts w:ascii="Garamond" w:hAnsi="Garamond"/>
        </w:rPr>
        <w:t>aganis</w:t>
      </w:r>
      <w:r w:rsidR="00AC351A" w:rsidRPr="00B16B98">
        <w:rPr>
          <w:rFonts w:ascii="Garamond" w:hAnsi="Garamond"/>
        </w:rPr>
        <w:t xml:space="preserve">, Associate Professor of Communication, SC&amp;I; Ph.D., </w:t>
      </w:r>
      <w:r w:rsidR="00DF5F2E" w:rsidRPr="00B16B98">
        <w:rPr>
          <w:rFonts w:ascii="Garamond" w:hAnsi="Garamond"/>
        </w:rPr>
        <w:t>USC</w:t>
      </w:r>
    </w:p>
    <w:p w14:paraId="27BB00C8" w14:textId="732CCECC" w:rsidR="00AC351A" w:rsidRPr="00B16B98" w:rsidRDefault="00AC351A" w:rsidP="00046FA0">
      <w:pPr>
        <w:ind w:left="720" w:hanging="720"/>
        <w:rPr>
          <w:rFonts w:ascii="Garamond" w:hAnsi="Garamond"/>
        </w:rPr>
      </w:pPr>
      <w:r w:rsidRPr="00B16B98">
        <w:rPr>
          <w:rFonts w:ascii="Garamond" w:hAnsi="Garamond"/>
        </w:rPr>
        <w:tab/>
      </w:r>
      <w:r w:rsidR="00B16B98" w:rsidRPr="00B16B98">
        <w:rPr>
          <w:rFonts w:ascii="Garamond" w:hAnsi="Garamond"/>
        </w:rPr>
        <w:t>Communication capacity building; community resilience; digital equity; ethnic &amp; diasporic media; health communication</w:t>
      </w:r>
    </w:p>
    <w:p w14:paraId="07BD3A07" w14:textId="3884CC51" w:rsidR="000B243C" w:rsidRPr="00EE7885" w:rsidRDefault="000B243C" w:rsidP="00046FA0">
      <w:pPr>
        <w:ind w:left="720" w:hanging="720"/>
        <w:rPr>
          <w:rFonts w:ascii="Garamond" w:hAnsi="Garamond"/>
        </w:rPr>
      </w:pPr>
      <w:r w:rsidRPr="00EE7885">
        <w:rPr>
          <w:rFonts w:ascii="Garamond" w:hAnsi="Garamond"/>
        </w:rPr>
        <w:t>Lisa Mikesell, Associate Professor of Communication, SC&amp;I; Ph.D., California (Los Angeles)</w:t>
      </w:r>
      <w:r w:rsidR="002571EC" w:rsidRPr="00EE7885">
        <w:rPr>
          <w:rFonts w:ascii="Garamond" w:hAnsi="Garamond"/>
        </w:rPr>
        <w:t xml:space="preserve">                               </w:t>
      </w:r>
      <w:r w:rsidRPr="00EE7885">
        <w:rPr>
          <w:rFonts w:ascii="Garamond" w:hAnsi="Garamond"/>
        </w:rPr>
        <w:t xml:space="preserve"> Qualitative methods; conversation analysis and ethnography; health communication</w:t>
      </w:r>
    </w:p>
    <w:p w14:paraId="1ACB9140" w14:textId="42C0240F" w:rsidR="0047316C" w:rsidRPr="00524F54" w:rsidRDefault="0047316C" w:rsidP="00046FA0">
      <w:pPr>
        <w:ind w:left="720" w:hanging="720"/>
        <w:rPr>
          <w:rFonts w:ascii="Garamond" w:hAnsi="Garamond"/>
        </w:rPr>
      </w:pPr>
      <w:r w:rsidRPr="00524F54">
        <w:rPr>
          <w:rFonts w:ascii="Garamond" w:hAnsi="Garamond"/>
        </w:rPr>
        <w:t>Nitzan Navick</w:t>
      </w:r>
      <w:r w:rsidR="00AB5F29" w:rsidRPr="00524F54">
        <w:rPr>
          <w:rFonts w:ascii="Garamond" w:hAnsi="Garamond"/>
        </w:rPr>
        <w:t xml:space="preserve">, Assistant Professor of Communication, SC&amp;I; Ph.D., </w:t>
      </w:r>
      <w:r w:rsidR="00AB5F29">
        <w:rPr>
          <w:rFonts w:ascii="Garamond" w:hAnsi="Garamond"/>
        </w:rPr>
        <w:t>California (Santa Barbara)</w:t>
      </w:r>
    </w:p>
    <w:p w14:paraId="0A988C6C" w14:textId="5B9033C0" w:rsidR="00AB5F29" w:rsidRPr="004759F0" w:rsidRDefault="00AB5F29" w:rsidP="00046FA0">
      <w:pPr>
        <w:ind w:left="720" w:hanging="720"/>
        <w:rPr>
          <w:rFonts w:ascii="Garamond" w:hAnsi="Garamond"/>
        </w:rPr>
      </w:pPr>
      <w:r w:rsidRPr="00524F54">
        <w:rPr>
          <w:rFonts w:ascii="Garamond" w:hAnsi="Garamond"/>
          <w:color w:val="EE0000"/>
        </w:rPr>
        <w:tab/>
      </w:r>
      <w:r w:rsidR="004759F0" w:rsidRPr="004759F0">
        <w:rPr>
          <w:rFonts w:ascii="Garamond" w:hAnsi="Garamond"/>
        </w:rPr>
        <w:t>Remote work; digital workplace; workplace inclusion, safety and health; technological affordances</w:t>
      </w:r>
    </w:p>
    <w:p w14:paraId="55FF5C9A" w14:textId="32D61281" w:rsidR="005954EB" w:rsidRDefault="000B243C" w:rsidP="00046FA0">
      <w:pPr>
        <w:ind w:left="720" w:hanging="720"/>
        <w:rPr>
          <w:rFonts w:ascii="Garamond" w:hAnsi="Garamond"/>
        </w:rPr>
      </w:pPr>
      <w:r w:rsidRPr="00EE7885">
        <w:rPr>
          <w:rFonts w:ascii="Garamond" w:hAnsi="Garamond"/>
        </w:rPr>
        <w:t xml:space="preserve">Katherine Ognyanova, Professor of Communication, SC&amp;I; Ph.D., </w:t>
      </w:r>
      <w:r w:rsidR="005954EB">
        <w:rPr>
          <w:rFonts w:ascii="Garamond" w:hAnsi="Garamond"/>
        </w:rPr>
        <w:t>USC</w:t>
      </w:r>
      <w:r w:rsidR="002571EC" w:rsidRPr="00EE7885">
        <w:rPr>
          <w:rFonts w:ascii="Garamond" w:hAnsi="Garamond"/>
        </w:rPr>
        <w:t xml:space="preserve">               </w:t>
      </w:r>
    </w:p>
    <w:p w14:paraId="0167D9BE" w14:textId="793088DC" w:rsidR="000B243C" w:rsidRPr="00EE7885" w:rsidRDefault="000B243C" w:rsidP="005954EB">
      <w:pPr>
        <w:ind w:left="720"/>
        <w:rPr>
          <w:rFonts w:ascii="Garamond" w:hAnsi="Garamond"/>
        </w:rPr>
      </w:pPr>
      <w:r w:rsidRPr="00EE7885">
        <w:rPr>
          <w:rFonts w:ascii="Garamond" w:hAnsi="Garamond"/>
        </w:rPr>
        <w:t>Computational social science; network analysis; technology and social structures</w:t>
      </w:r>
    </w:p>
    <w:p w14:paraId="21F880DA" w14:textId="77777777" w:rsidR="005954EB" w:rsidRDefault="000B243C" w:rsidP="00046FA0">
      <w:pPr>
        <w:ind w:left="720" w:hanging="720"/>
        <w:rPr>
          <w:rFonts w:ascii="Garamond" w:hAnsi="Garamond"/>
        </w:rPr>
      </w:pPr>
      <w:r w:rsidRPr="00EE7885">
        <w:rPr>
          <w:rFonts w:ascii="Garamond" w:hAnsi="Garamond"/>
        </w:rPr>
        <w:t xml:space="preserve">Britt Paris, Assistant Professor of Library and Information Science, SC&amp;I; Ph.D., </w:t>
      </w:r>
      <w:r w:rsidR="005954EB">
        <w:rPr>
          <w:rFonts w:ascii="Garamond" w:hAnsi="Garamond"/>
        </w:rPr>
        <w:t>UCLA</w:t>
      </w:r>
      <w:r w:rsidR="002571EC" w:rsidRPr="00EE7885">
        <w:rPr>
          <w:rFonts w:ascii="Garamond" w:hAnsi="Garamond"/>
        </w:rPr>
        <w:t xml:space="preserve">              </w:t>
      </w:r>
      <w:r w:rsidRPr="00EE7885">
        <w:rPr>
          <w:rFonts w:ascii="Garamond" w:hAnsi="Garamond"/>
        </w:rPr>
        <w:t xml:space="preserve"> </w:t>
      </w:r>
    </w:p>
    <w:p w14:paraId="0818EE2C" w14:textId="55F48E00" w:rsidR="000B243C" w:rsidRPr="00EE7885" w:rsidRDefault="000B243C" w:rsidP="005954EB">
      <w:pPr>
        <w:ind w:left="720"/>
        <w:rPr>
          <w:rFonts w:ascii="Garamond" w:hAnsi="Garamond"/>
        </w:rPr>
      </w:pPr>
      <w:r w:rsidRPr="00EE7885">
        <w:rPr>
          <w:rFonts w:ascii="Garamond" w:hAnsi="Garamond"/>
        </w:rPr>
        <w:t>Internet infrastructure; values, digital labor and civic data; AI generated audiovisual products</w:t>
      </w:r>
    </w:p>
    <w:p w14:paraId="3F75BE8A" w14:textId="3A3B491C" w:rsidR="000B243C" w:rsidRPr="00EE7885" w:rsidRDefault="000B243C" w:rsidP="005954EB">
      <w:pPr>
        <w:ind w:left="720" w:right="-360" w:hanging="720"/>
        <w:rPr>
          <w:rFonts w:ascii="Garamond" w:hAnsi="Garamond"/>
        </w:rPr>
      </w:pPr>
      <w:r w:rsidRPr="00EE7885">
        <w:rPr>
          <w:rFonts w:ascii="Garamond" w:hAnsi="Garamond"/>
        </w:rPr>
        <w:t xml:space="preserve">John Pavlik, </w:t>
      </w:r>
      <w:r w:rsidR="007C741B">
        <w:rPr>
          <w:rFonts w:ascii="Garamond" w:hAnsi="Garamond"/>
        </w:rPr>
        <w:t xml:space="preserve">Distinguished </w:t>
      </w:r>
      <w:r w:rsidRPr="00EE7885">
        <w:rPr>
          <w:rFonts w:ascii="Garamond" w:hAnsi="Garamond"/>
        </w:rPr>
        <w:t>Professor of Journalism and Media Studies, SC&amp;I; Ph.D., Minnesota</w:t>
      </w:r>
      <w:r w:rsidR="002571EC" w:rsidRPr="00EE7885">
        <w:rPr>
          <w:rFonts w:ascii="Garamond" w:hAnsi="Garamond"/>
        </w:rPr>
        <w:t xml:space="preserve">                                       </w:t>
      </w:r>
      <w:r w:rsidRPr="00EE7885">
        <w:rPr>
          <w:rFonts w:ascii="Garamond" w:hAnsi="Garamond"/>
        </w:rPr>
        <w:t>Journalism technology and new media technologies; Spanish-language media; journalism and media ethics</w:t>
      </w:r>
    </w:p>
    <w:p w14:paraId="2D79E927" w14:textId="754E0363" w:rsidR="000B243C" w:rsidRPr="00EE7885" w:rsidRDefault="000B243C" w:rsidP="00046FA0">
      <w:pPr>
        <w:ind w:left="720" w:hanging="720"/>
        <w:rPr>
          <w:rFonts w:ascii="Garamond" w:hAnsi="Garamond"/>
        </w:rPr>
      </w:pPr>
      <w:r w:rsidRPr="00EE7885">
        <w:rPr>
          <w:rFonts w:ascii="Garamond" w:hAnsi="Garamond"/>
        </w:rPr>
        <w:t>Rebecca Reynolds, Associate Professor of Library and Information Science, SC&amp;I; Ph.D., Syracuse</w:t>
      </w:r>
      <w:r w:rsidR="002571EC" w:rsidRPr="00EE7885">
        <w:rPr>
          <w:rFonts w:ascii="Garamond" w:hAnsi="Garamond"/>
        </w:rPr>
        <w:t xml:space="preserve">                           </w:t>
      </w:r>
      <w:r w:rsidRPr="00EE7885">
        <w:rPr>
          <w:rFonts w:ascii="Garamond" w:hAnsi="Garamond"/>
        </w:rPr>
        <w:t xml:space="preserve"> Computer-supported collaborative learning among youth in constructionist design-oriented </w:t>
      </w:r>
      <w:r w:rsidRPr="00EE7885">
        <w:rPr>
          <w:rFonts w:ascii="Garamond" w:hAnsi="Garamond"/>
        </w:rPr>
        <w:lastRenderedPageBreak/>
        <w:t>environments</w:t>
      </w:r>
    </w:p>
    <w:p w14:paraId="38F236CA" w14:textId="20640FDB" w:rsidR="000B243C" w:rsidRPr="00EE7885" w:rsidRDefault="000B243C" w:rsidP="005954EB">
      <w:pPr>
        <w:ind w:left="720" w:right="-180" w:hanging="720"/>
        <w:rPr>
          <w:rFonts w:ascii="Garamond" w:hAnsi="Garamond"/>
        </w:rPr>
      </w:pPr>
      <w:proofErr w:type="spellStart"/>
      <w:r w:rsidRPr="00EE7885">
        <w:rPr>
          <w:rFonts w:ascii="Garamond" w:hAnsi="Garamond"/>
        </w:rPr>
        <w:t>Yonaira</w:t>
      </w:r>
      <w:proofErr w:type="spellEnd"/>
      <w:r w:rsidRPr="00EE7885">
        <w:rPr>
          <w:rFonts w:ascii="Garamond" w:hAnsi="Garamond"/>
        </w:rPr>
        <w:t xml:space="preserve"> Rivera, </w:t>
      </w:r>
      <w:r w:rsidR="00CA4D57">
        <w:rPr>
          <w:rFonts w:ascii="Garamond" w:hAnsi="Garamond"/>
        </w:rPr>
        <w:t xml:space="preserve">Associate </w:t>
      </w:r>
      <w:r w:rsidRPr="00EE7885">
        <w:rPr>
          <w:rFonts w:ascii="Garamond" w:hAnsi="Garamond"/>
        </w:rPr>
        <w:t xml:space="preserve">Professor of Communication, SC&amp;I; Ph.D., Johns Hopkins School of Public Health </w:t>
      </w:r>
      <w:proofErr w:type="spellStart"/>
      <w:r w:rsidRPr="00EE7885">
        <w:rPr>
          <w:rFonts w:ascii="Garamond" w:hAnsi="Garamond"/>
        </w:rPr>
        <w:t>Health</w:t>
      </w:r>
      <w:proofErr w:type="spellEnd"/>
      <w:r w:rsidRPr="00EE7885">
        <w:rPr>
          <w:rFonts w:ascii="Garamond" w:hAnsi="Garamond"/>
        </w:rPr>
        <w:t xml:space="preserve"> disparities; health communication initiatives; Latinx communities</w:t>
      </w:r>
    </w:p>
    <w:p w14:paraId="03F7CD8C" w14:textId="77777777" w:rsidR="00CA4D57" w:rsidRDefault="000B243C" w:rsidP="00046FA0">
      <w:pPr>
        <w:ind w:left="720" w:hanging="720"/>
        <w:rPr>
          <w:rFonts w:ascii="Garamond" w:hAnsi="Garamond"/>
        </w:rPr>
      </w:pPr>
      <w:r w:rsidRPr="00EE7885">
        <w:rPr>
          <w:rFonts w:ascii="Garamond" w:hAnsi="Garamond"/>
        </w:rPr>
        <w:t>Kristina Scharp, Professor of Communication, SC&amp;I; Ph.D., Iowa</w:t>
      </w:r>
      <w:r w:rsidR="002571EC" w:rsidRPr="00EE7885">
        <w:rPr>
          <w:rFonts w:ascii="Garamond" w:hAnsi="Garamond"/>
        </w:rPr>
        <w:t xml:space="preserve">                                            </w:t>
      </w:r>
    </w:p>
    <w:p w14:paraId="308F7A76" w14:textId="72F03395" w:rsidR="000B243C" w:rsidRPr="00EE7885" w:rsidRDefault="000B243C" w:rsidP="00CA4D57">
      <w:pPr>
        <w:ind w:left="720"/>
        <w:rPr>
          <w:rFonts w:ascii="Garamond" w:hAnsi="Garamond"/>
        </w:rPr>
      </w:pPr>
      <w:r w:rsidRPr="00EE7885">
        <w:rPr>
          <w:rFonts w:ascii="Garamond" w:hAnsi="Garamond"/>
        </w:rPr>
        <w:t>Interpersonal communication; family communication; health communication; qualitative research methods</w:t>
      </w:r>
    </w:p>
    <w:p w14:paraId="0E4564AA" w14:textId="32E9BE19" w:rsidR="000B243C" w:rsidRPr="00EE7885" w:rsidRDefault="000B243C" w:rsidP="00046FA0">
      <w:pPr>
        <w:ind w:left="720" w:hanging="720"/>
        <w:rPr>
          <w:rFonts w:ascii="Garamond" w:hAnsi="Garamond"/>
        </w:rPr>
      </w:pPr>
      <w:r w:rsidRPr="00EE7885">
        <w:rPr>
          <w:rFonts w:ascii="Garamond" w:hAnsi="Garamond"/>
        </w:rPr>
        <w:t>Charles Senteio, Ass</w:t>
      </w:r>
      <w:r w:rsidR="007C741B">
        <w:rPr>
          <w:rFonts w:ascii="Garamond" w:hAnsi="Garamond"/>
        </w:rPr>
        <w:t>ociate</w:t>
      </w:r>
      <w:r w:rsidRPr="00EE7885">
        <w:rPr>
          <w:rFonts w:ascii="Garamond" w:hAnsi="Garamond"/>
        </w:rPr>
        <w:t xml:space="preserve"> Professor of Library and Information Science, SC&amp;I; Ph.D., </w:t>
      </w:r>
      <w:r w:rsidR="0042625F">
        <w:rPr>
          <w:rFonts w:ascii="Garamond" w:hAnsi="Garamond"/>
        </w:rPr>
        <w:t>U</w:t>
      </w:r>
      <w:r w:rsidRPr="00EE7885">
        <w:rPr>
          <w:rFonts w:ascii="Garamond" w:hAnsi="Garamond"/>
        </w:rPr>
        <w:t xml:space="preserve"> of Michigan</w:t>
      </w:r>
      <w:r w:rsidR="002571EC" w:rsidRPr="00EE7885">
        <w:rPr>
          <w:rFonts w:ascii="Garamond" w:hAnsi="Garamond"/>
        </w:rPr>
        <w:t xml:space="preserve">                     </w:t>
      </w:r>
      <w:r w:rsidRPr="00EE7885">
        <w:rPr>
          <w:rFonts w:ascii="Garamond" w:hAnsi="Garamond"/>
        </w:rPr>
        <w:t xml:space="preserve"> Health care delivery; health information; community-based participatory research </w:t>
      </w:r>
    </w:p>
    <w:p w14:paraId="2DDF1290" w14:textId="77777777" w:rsidR="0042625F" w:rsidRDefault="000B243C" w:rsidP="00046FA0">
      <w:pPr>
        <w:ind w:left="720" w:hanging="720"/>
        <w:rPr>
          <w:rFonts w:ascii="Garamond" w:hAnsi="Garamond"/>
        </w:rPr>
      </w:pPr>
      <w:r w:rsidRPr="00EE7885">
        <w:rPr>
          <w:rFonts w:ascii="Garamond" w:hAnsi="Garamond"/>
        </w:rPr>
        <w:t xml:space="preserve">Sarah Shugars, Assistant Professor of Communication, SC&amp;I; Ph.D., Northeastern </w:t>
      </w:r>
    </w:p>
    <w:p w14:paraId="17339817" w14:textId="5D840C77" w:rsidR="000B243C" w:rsidRPr="00EE7885" w:rsidRDefault="000B243C" w:rsidP="0042625F">
      <w:pPr>
        <w:ind w:left="720"/>
        <w:rPr>
          <w:rFonts w:ascii="Garamond" w:hAnsi="Garamond"/>
        </w:rPr>
      </w:pPr>
      <w:r w:rsidRPr="00EE7885">
        <w:rPr>
          <w:rFonts w:ascii="Garamond" w:hAnsi="Garamond"/>
        </w:rPr>
        <w:t>Computational social science; network science; political communication; social media</w:t>
      </w:r>
    </w:p>
    <w:p w14:paraId="350FE513" w14:textId="32016312" w:rsidR="0042625F" w:rsidRDefault="000B243C" w:rsidP="0042625F">
      <w:pPr>
        <w:ind w:left="720" w:right="-360" w:hanging="720"/>
        <w:rPr>
          <w:rFonts w:ascii="Garamond" w:hAnsi="Garamond"/>
        </w:rPr>
      </w:pPr>
      <w:r w:rsidRPr="00EE7885">
        <w:rPr>
          <w:rFonts w:ascii="Garamond" w:hAnsi="Garamond"/>
        </w:rPr>
        <w:t>Vivek Singh, Professor of Library and Information Science, SC&amp;I; Ph.D., California (Irvine)</w:t>
      </w:r>
      <w:r w:rsidR="002571EC" w:rsidRPr="00EE7885">
        <w:rPr>
          <w:rFonts w:ascii="Garamond" w:hAnsi="Garamond"/>
        </w:rPr>
        <w:t xml:space="preserve">                       </w:t>
      </w:r>
    </w:p>
    <w:p w14:paraId="315E6507" w14:textId="61D7F647" w:rsidR="000B243C" w:rsidRPr="00EE7885" w:rsidRDefault="000B243C" w:rsidP="0042625F">
      <w:pPr>
        <w:ind w:left="720"/>
        <w:rPr>
          <w:rFonts w:ascii="Garamond" w:hAnsi="Garamond"/>
        </w:rPr>
      </w:pPr>
      <w:r w:rsidRPr="00EE7885">
        <w:rPr>
          <w:rFonts w:ascii="Garamond" w:hAnsi="Garamond"/>
        </w:rPr>
        <w:t>Data analytics; social analytics; multimedia; computational social science</w:t>
      </w:r>
    </w:p>
    <w:p w14:paraId="3C59ED30" w14:textId="14F4F424" w:rsidR="000B243C" w:rsidRPr="00EE7885" w:rsidRDefault="000B243C" w:rsidP="0042625F">
      <w:pPr>
        <w:ind w:left="720" w:right="-180" w:hanging="720"/>
        <w:rPr>
          <w:rFonts w:ascii="Garamond" w:hAnsi="Garamond"/>
        </w:rPr>
      </w:pPr>
      <w:r w:rsidRPr="00EE7885">
        <w:rPr>
          <w:rFonts w:ascii="Garamond" w:hAnsi="Garamond"/>
        </w:rPr>
        <w:t>Jennifer Theiss, Professor of Communication, SC&amp;I; Ph.D., University of Wisconsin – Madison</w:t>
      </w:r>
      <w:r w:rsidR="002571EC" w:rsidRPr="00EE7885">
        <w:rPr>
          <w:rFonts w:ascii="Garamond" w:hAnsi="Garamond"/>
        </w:rPr>
        <w:t xml:space="preserve">                            </w:t>
      </w:r>
      <w:r w:rsidRPr="00EE7885">
        <w:rPr>
          <w:rFonts w:ascii="Garamond" w:hAnsi="Garamond"/>
        </w:rPr>
        <w:t xml:space="preserve">Interpersonal communication; romantic relationship development; family communication, uncertainty </w:t>
      </w:r>
    </w:p>
    <w:p w14:paraId="60ED1584" w14:textId="7CA3569E" w:rsidR="000B243C" w:rsidRPr="00EE7885" w:rsidRDefault="000B243C" w:rsidP="00046FA0">
      <w:pPr>
        <w:ind w:left="720" w:hanging="720"/>
        <w:rPr>
          <w:rFonts w:ascii="Garamond" w:hAnsi="Garamond"/>
        </w:rPr>
      </w:pPr>
      <w:r w:rsidRPr="00EE7885">
        <w:rPr>
          <w:rFonts w:ascii="Garamond" w:hAnsi="Garamond"/>
        </w:rPr>
        <w:t>Maria Venetis, Professor of Communication, SC&amp;I; Ph.D., Rutgers University</w:t>
      </w:r>
      <w:r w:rsidR="002571EC" w:rsidRPr="00EE7885">
        <w:rPr>
          <w:rFonts w:ascii="Garamond" w:hAnsi="Garamond"/>
        </w:rPr>
        <w:t xml:space="preserve">                                 </w:t>
      </w:r>
      <w:r w:rsidRPr="00EE7885">
        <w:rPr>
          <w:rFonts w:ascii="Garamond" w:hAnsi="Garamond"/>
        </w:rPr>
        <w:t xml:space="preserve"> Interpersonal communication; health communication; patient-provider communication; disclosure </w:t>
      </w:r>
    </w:p>
    <w:p w14:paraId="025F42F2" w14:textId="213EE875" w:rsidR="000B243C" w:rsidRPr="00EE7885" w:rsidRDefault="000B243C" w:rsidP="00046FA0">
      <w:pPr>
        <w:ind w:left="720" w:hanging="720"/>
        <w:rPr>
          <w:rFonts w:ascii="Garamond" w:hAnsi="Garamond"/>
        </w:rPr>
      </w:pPr>
      <w:r w:rsidRPr="00EE7885">
        <w:rPr>
          <w:rFonts w:ascii="Garamond" w:hAnsi="Garamond"/>
        </w:rPr>
        <w:t>Celeste Wagner, Assistant Professor of Journalism and Media Studies, SC&amp;I; Ph.D., Pennsylvania</w:t>
      </w:r>
      <w:r w:rsidR="002571EC" w:rsidRPr="00EE7885">
        <w:rPr>
          <w:rFonts w:ascii="Garamond" w:hAnsi="Garamond"/>
        </w:rPr>
        <w:t xml:space="preserve">                      </w:t>
      </w:r>
      <w:r w:rsidRPr="00EE7885">
        <w:rPr>
          <w:rFonts w:ascii="Garamond" w:hAnsi="Garamond"/>
        </w:rPr>
        <w:t xml:space="preserve"> Audiences; mixed methods; gender; political and social issues</w:t>
      </w:r>
    </w:p>
    <w:p w14:paraId="1B97F729" w14:textId="36D0EF8A" w:rsidR="000B243C" w:rsidRPr="00EE7885" w:rsidRDefault="000B243C" w:rsidP="00046FA0">
      <w:pPr>
        <w:ind w:left="720" w:hanging="720"/>
        <w:rPr>
          <w:rFonts w:ascii="Garamond" w:hAnsi="Garamond"/>
        </w:rPr>
      </w:pPr>
      <w:r w:rsidRPr="00EE7885">
        <w:rPr>
          <w:rFonts w:ascii="Garamond" w:hAnsi="Garamond"/>
        </w:rPr>
        <w:t>Matthew Weber, Professor of Communication, SC&amp;I; Ph.D., University of Southern California</w:t>
      </w:r>
      <w:r w:rsidR="002571EC" w:rsidRPr="00EE7885">
        <w:rPr>
          <w:rFonts w:ascii="Garamond" w:hAnsi="Garamond"/>
        </w:rPr>
        <w:t xml:space="preserve">                                  </w:t>
      </w:r>
      <w:r w:rsidRPr="00EE7885">
        <w:rPr>
          <w:rFonts w:ascii="Garamond" w:hAnsi="Garamond"/>
        </w:rPr>
        <w:t xml:space="preserve"> Social networks; public policymaking; social media; network analysis; journalism and news media organizations </w:t>
      </w:r>
    </w:p>
    <w:p w14:paraId="2FF1B10C" w14:textId="2DB4E2F2" w:rsidR="000B243C" w:rsidRPr="00EE7885" w:rsidRDefault="000B243C" w:rsidP="00046FA0">
      <w:pPr>
        <w:ind w:left="720" w:hanging="720"/>
        <w:rPr>
          <w:rFonts w:ascii="Garamond" w:hAnsi="Garamond"/>
        </w:rPr>
      </w:pPr>
      <w:r w:rsidRPr="00EE7885">
        <w:rPr>
          <w:rFonts w:ascii="Garamond" w:hAnsi="Garamond"/>
        </w:rPr>
        <w:t xml:space="preserve">Khadijah </w:t>
      </w:r>
      <w:r w:rsidR="00622D2D">
        <w:rPr>
          <w:rFonts w:ascii="Garamond" w:hAnsi="Garamond"/>
        </w:rPr>
        <w:t xml:space="preserve">Costley </w:t>
      </w:r>
      <w:r w:rsidRPr="00EE7885">
        <w:rPr>
          <w:rFonts w:ascii="Garamond" w:hAnsi="Garamond"/>
        </w:rPr>
        <w:t>White, Associate Professor of Journalism and Media Studies, SC&amp;I; Ph.D., Pennsylvania</w:t>
      </w:r>
      <w:r w:rsidR="002571EC" w:rsidRPr="00EE7885">
        <w:rPr>
          <w:rFonts w:ascii="Garamond" w:hAnsi="Garamond"/>
        </w:rPr>
        <w:t xml:space="preserve">                                </w:t>
      </w:r>
      <w:r w:rsidRPr="00EE7885">
        <w:rPr>
          <w:rFonts w:ascii="Garamond" w:hAnsi="Garamond"/>
        </w:rPr>
        <w:t>Race and gender in media and politics</w:t>
      </w:r>
    </w:p>
    <w:p w14:paraId="5470AF1D" w14:textId="58BFDAA2" w:rsidR="0047316C" w:rsidRDefault="0047316C" w:rsidP="00046FA0">
      <w:pPr>
        <w:ind w:left="720" w:hanging="720"/>
        <w:rPr>
          <w:rFonts w:ascii="Garamond" w:hAnsi="Garamond"/>
        </w:rPr>
      </w:pPr>
      <w:r w:rsidRPr="00524F54">
        <w:rPr>
          <w:rFonts w:ascii="Garamond" w:hAnsi="Garamond"/>
        </w:rPr>
        <w:t>Robert Wolfe</w:t>
      </w:r>
      <w:r w:rsidR="00803F30" w:rsidRPr="00524F54">
        <w:rPr>
          <w:rFonts w:ascii="Garamond" w:hAnsi="Garamond"/>
        </w:rPr>
        <w:t xml:space="preserve">, Assistant Professor of Library and Information Science, SC&amp;I; Ph.D., </w:t>
      </w:r>
      <w:r w:rsidR="005E1D8D">
        <w:rPr>
          <w:rFonts w:ascii="Garamond" w:hAnsi="Garamond"/>
        </w:rPr>
        <w:t>U of</w:t>
      </w:r>
      <w:r w:rsidR="00803F30" w:rsidRPr="00524F54">
        <w:rPr>
          <w:rFonts w:ascii="Garamond" w:hAnsi="Garamond"/>
        </w:rPr>
        <w:t xml:space="preserve"> Washington</w:t>
      </w:r>
    </w:p>
    <w:p w14:paraId="74041C1F" w14:textId="79AE8543" w:rsidR="00803F30" w:rsidRPr="00524F54" w:rsidRDefault="00803F30" w:rsidP="00046FA0">
      <w:pPr>
        <w:ind w:left="720" w:hanging="720"/>
        <w:rPr>
          <w:rFonts w:ascii="Garamond" w:hAnsi="Garamond"/>
          <w:color w:val="EE0000"/>
        </w:rPr>
      </w:pPr>
      <w:r w:rsidRPr="00524F54">
        <w:rPr>
          <w:rFonts w:ascii="Garamond" w:hAnsi="Garamond"/>
          <w:color w:val="EE0000"/>
        </w:rPr>
        <w:tab/>
      </w:r>
      <w:r w:rsidR="00EB0CBB" w:rsidRPr="00EB0CBB">
        <w:rPr>
          <w:rFonts w:ascii="Garamond" w:hAnsi="Garamond"/>
        </w:rPr>
        <w:t>Artificial intelligence; AI ethics and fairness; AI reliability; AI &amp; privacy; and AI in information work</w:t>
      </w:r>
    </w:p>
    <w:p w14:paraId="01288F51" w14:textId="4F8C4CF2" w:rsidR="0042625F" w:rsidRDefault="000B243C" w:rsidP="00046FA0">
      <w:pPr>
        <w:ind w:left="720" w:hanging="720"/>
        <w:rPr>
          <w:rFonts w:ascii="Garamond" w:hAnsi="Garamond"/>
        </w:rPr>
      </w:pPr>
      <w:r w:rsidRPr="00EE7885">
        <w:rPr>
          <w:rFonts w:ascii="Garamond" w:hAnsi="Garamond"/>
        </w:rPr>
        <w:t>Todd Wolfson, Associate Professor of Journalism and Media Studies, SC&amp;I; Ph.D., Pennsylvania</w:t>
      </w:r>
      <w:r w:rsidR="002571EC" w:rsidRPr="00EE7885">
        <w:rPr>
          <w:rFonts w:ascii="Garamond" w:hAnsi="Garamond"/>
        </w:rPr>
        <w:t xml:space="preserve"> </w:t>
      </w:r>
      <w:r w:rsidRPr="00EE7885">
        <w:rPr>
          <w:rFonts w:ascii="Garamond" w:hAnsi="Garamond"/>
        </w:rPr>
        <w:t xml:space="preserve"> </w:t>
      </w:r>
      <w:r w:rsidR="0042625F">
        <w:rPr>
          <w:rFonts w:ascii="Garamond" w:hAnsi="Garamond"/>
        </w:rPr>
        <w:tab/>
      </w:r>
    </w:p>
    <w:p w14:paraId="6621D8F9" w14:textId="02F4B74C" w:rsidR="000B243C" w:rsidRPr="00EE7885" w:rsidRDefault="000B243C" w:rsidP="0042625F">
      <w:pPr>
        <w:ind w:left="720"/>
        <w:rPr>
          <w:rFonts w:ascii="Garamond" w:hAnsi="Garamond"/>
        </w:rPr>
      </w:pPr>
      <w:r w:rsidRPr="00EE7885">
        <w:rPr>
          <w:rFonts w:ascii="Garamond" w:hAnsi="Garamond"/>
        </w:rPr>
        <w:t>Role of new information and communication technologies in global social movements</w:t>
      </w:r>
    </w:p>
    <w:p w14:paraId="2EC64731" w14:textId="05688A21" w:rsidR="0042625F" w:rsidRDefault="000B243C" w:rsidP="00046FA0">
      <w:pPr>
        <w:ind w:left="720" w:hanging="720"/>
        <w:rPr>
          <w:rFonts w:ascii="Garamond" w:hAnsi="Garamond"/>
        </w:rPr>
      </w:pPr>
      <w:proofErr w:type="spellStart"/>
      <w:r w:rsidRPr="00EE7885">
        <w:rPr>
          <w:rFonts w:ascii="Garamond" w:hAnsi="Garamond"/>
        </w:rPr>
        <w:t>Dajung</w:t>
      </w:r>
      <w:proofErr w:type="spellEnd"/>
      <w:r w:rsidRPr="00EE7885">
        <w:rPr>
          <w:rFonts w:ascii="Garamond" w:hAnsi="Garamond"/>
        </w:rPr>
        <w:t xml:space="preserve"> Woo, Ass</w:t>
      </w:r>
      <w:r w:rsidR="00622D2D">
        <w:rPr>
          <w:rFonts w:ascii="Garamond" w:hAnsi="Garamond"/>
        </w:rPr>
        <w:t>ociate</w:t>
      </w:r>
      <w:r w:rsidRPr="00EE7885">
        <w:rPr>
          <w:rFonts w:ascii="Garamond" w:hAnsi="Garamond"/>
        </w:rPr>
        <w:t xml:space="preserve"> Professor of Communication, SC&amp;I; Ph.D., UC-Santa Barbara </w:t>
      </w:r>
    </w:p>
    <w:p w14:paraId="3B8DAA77" w14:textId="0C0ECC74" w:rsidR="000B243C" w:rsidRPr="00EE7885" w:rsidRDefault="000B243C" w:rsidP="0042625F">
      <w:pPr>
        <w:ind w:left="720"/>
        <w:rPr>
          <w:rFonts w:ascii="Garamond" w:hAnsi="Garamond"/>
        </w:rPr>
      </w:pPr>
      <w:r w:rsidRPr="00EE7885">
        <w:rPr>
          <w:rFonts w:ascii="Garamond" w:hAnsi="Garamond"/>
        </w:rPr>
        <w:t>Collaboration and membership negotiation in organizations</w:t>
      </w:r>
    </w:p>
    <w:p w14:paraId="44D1612F" w14:textId="3FF11B6D" w:rsidR="000B243C" w:rsidRPr="00EE7885" w:rsidRDefault="000B243C" w:rsidP="00046FA0">
      <w:pPr>
        <w:ind w:left="720" w:hanging="720"/>
        <w:rPr>
          <w:rFonts w:ascii="Garamond" w:hAnsi="Garamond"/>
        </w:rPr>
      </w:pPr>
      <w:r w:rsidRPr="00EE7885">
        <w:rPr>
          <w:rFonts w:ascii="Garamond" w:hAnsi="Garamond"/>
        </w:rPr>
        <w:t>Itzhak Yanovitzky, Professor of Communication, SC&amp;I; Ph.D., Pennsylvania</w:t>
      </w:r>
      <w:r w:rsidR="002571EC" w:rsidRPr="00EE7885">
        <w:rPr>
          <w:rFonts w:ascii="Garamond" w:hAnsi="Garamond"/>
        </w:rPr>
        <w:t xml:space="preserve">                                                 </w:t>
      </w:r>
      <w:r w:rsidRPr="00EE7885">
        <w:rPr>
          <w:rFonts w:ascii="Garamond" w:hAnsi="Garamond"/>
        </w:rPr>
        <w:t>Health communication; persuasion; communication and social changes; research methodology</w:t>
      </w:r>
    </w:p>
    <w:p w14:paraId="57A132C8" w14:textId="77777777" w:rsidR="000B243C" w:rsidRPr="00EE7885" w:rsidRDefault="000B243C" w:rsidP="008F252D">
      <w:pPr>
        <w:rPr>
          <w:rFonts w:ascii="Garamond" w:hAnsi="Garamond"/>
        </w:rPr>
      </w:pPr>
    </w:p>
    <w:p w14:paraId="5E25FF7E" w14:textId="77777777" w:rsidR="000B243C" w:rsidRPr="0042625F" w:rsidRDefault="000B243C" w:rsidP="0042625F">
      <w:pPr>
        <w:pStyle w:val="HandbookHeading4"/>
      </w:pPr>
      <w:bookmarkStart w:id="108" w:name="_Toc206152518"/>
      <w:r w:rsidRPr="0042625F">
        <w:t>Associate Members of the Graduate Faculty</w:t>
      </w:r>
      <w:bookmarkEnd w:id="108"/>
    </w:p>
    <w:p w14:paraId="15EE9580" w14:textId="77777777" w:rsidR="0042625F" w:rsidRDefault="0042625F" w:rsidP="008F252D">
      <w:pPr>
        <w:rPr>
          <w:rFonts w:ascii="Garamond" w:hAnsi="Garamond"/>
        </w:rPr>
      </w:pPr>
    </w:p>
    <w:p w14:paraId="72C760A2" w14:textId="03715ACF" w:rsidR="000B243C" w:rsidRPr="00EE7885" w:rsidRDefault="000B243C" w:rsidP="0042625F">
      <w:pPr>
        <w:ind w:left="720" w:hanging="720"/>
        <w:rPr>
          <w:rFonts w:ascii="Garamond" w:hAnsi="Garamond"/>
        </w:rPr>
      </w:pPr>
      <w:r w:rsidRPr="00EE7885">
        <w:rPr>
          <w:rFonts w:ascii="Garamond" w:hAnsi="Garamond"/>
        </w:rPr>
        <w:t xml:space="preserve">Marc Aronson, Associate Professor of Practice in Library and Information Science, SC&amp;I; Ph.D., </w:t>
      </w:r>
      <w:r w:rsidR="0042625F">
        <w:rPr>
          <w:rFonts w:ascii="Garamond" w:hAnsi="Garamond"/>
        </w:rPr>
        <w:t>NYU</w:t>
      </w:r>
      <w:r w:rsidR="002571EC" w:rsidRPr="00EE7885">
        <w:rPr>
          <w:rFonts w:ascii="Garamond" w:hAnsi="Garamond"/>
        </w:rPr>
        <w:t xml:space="preserve">            </w:t>
      </w:r>
      <w:r w:rsidRPr="00EE7885">
        <w:rPr>
          <w:rFonts w:ascii="Garamond" w:hAnsi="Garamond"/>
        </w:rPr>
        <w:t>Literature; young readers; librarianship</w:t>
      </w:r>
    </w:p>
    <w:p w14:paraId="65D31B37" w14:textId="77777777" w:rsidR="000B243C" w:rsidRPr="00EE7885" w:rsidRDefault="000B243C" w:rsidP="0042625F">
      <w:pPr>
        <w:ind w:left="720" w:hanging="720"/>
        <w:rPr>
          <w:rFonts w:ascii="Garamond" w:hAnsi="Garamond"/>
        </w:rPr>
      </w:pPr>
      <w:r w:rsidRPr="00EE7885">
        <w:rPr>
          <w:rFonts w:ascii="Garamond" w:hAnsi="Garamond"/>
        </w:rPr>
        <w:t>Jerome Aumente, Professor Emeritus of Journalism and Mass Media, SC&amp;I; Director, Journalism Resources Institute; M.S., Columbia, Communication and Information Technology</w:t>
      </w:r>
    </w:p>
    <w:p w14:paraId="6EC7EA43" w14:textId="0A39C67E" w:rsidR="000B243C" w:rsidRPr="00EE7885" w:rsidRDefault="000B243C" w:rsidP="0042625F">
      <w:pPr>
        <w:ind w:left="720" w:hanging="720"/>
        <w:rPr>
          <w:rFonts w:ascii="Garamond" w:hAnsi="Garamond"/>
        </w:rPr>
      </w:pPr>
      <w:r w:rsidRPr="00EE7885">
        <w:rPr>
          <w:rFonts w:ascii="Garamond" w:hAnsi="Garamond"/>
        </w:rPr>
        <w:t>Nicholas J. Belkin, Emeritus Professor of Library and Information Science, SC&amp;I; Ph.D., London</w:t>
      </w:r>
      <w:r w:rsidR="002571EC" w:rsidRPr="00EE7885">
        <w:rPr>
          <w:rFonts w:ascii="Garamond" w:hAnsi="Garamond"/>
        </w:rPr>
        <w:t xml:space="preserve">                            </w:t>
      </w:r>
      <w:r w:rsidRPr="00EE7885">
        <w:rPr>
          <w:rFonts w:ascii="Garamond" w:hAnsi="Garamond"/>
        </w:rPr>
        <w:t>Information science; information retrieval theory; interactive information retrieval; people’s interactions with information; human-computer interaction in information systems</w:t>
      </w:r>
    </w:p>
    <w:p w14:paraId="06731204" w14:textId="12B80CF6" w:rsidR="000B243C" w:rsidRPr="00EE7885" w:rsidRDefault="000B243C" w:rsidP="0042625F">
      <w:pPr>
        <w:ind w:left="720" w:hanging="720"/>
        <w:rPr>
          <w:rFonts w:ascii="Garamond" w:hAnsi="Garamond"/>
        </w:rPr>
      </w:pPr>
      <w:r w:rsidRPr="00EE7885">
        <w:rPr>
          <w:rFonts w:ascii="Garamond" w:hAnsi="Garamond"/>
        </w:rPr>
        <w:t xml:space="preserve">Michael J. </w:t>
      </w:r>
      <w:proofErr w:type="spellStart"/>
      <w:r w:rsidRPr="00EE7885">
        <w:rPr>
          <w:rFonts w:ascii="Garamond" w:hAnsi="Garamond"/>
        </w:rPr>
        <w:t>Bzdak</w:t>
      </w:r>
      <w:proofErr w:type="spellEnd"/>
      <w:r w:rsidRPr="00EE7885">
        <w:rPr>
          <w:rFonts w:ascii="Garamond" w:hAnsi="Garamond"/>
        </w:rPr>
        <w:t>, Visiting Part-Time Lecturer in Communication, SC&amp;I; Ph.D., Rutgers</w:t>
      </w:r>
      <w:r w:rsidR="002571EC" w:rsidRPr="00EE7885">
        <w:rPr>
          <w:rFonts w:ascii="Garamond" w:hAnsi="Garamond"/>
        </w:rPr>
        <w:t xml:space="preserve">                                </w:t>
      </w:r>
      <w:r w:rsidRPr="00EE7885">
        <w:rPr>
          <w:rFonts w:ascii="Garamond" w:hAnsi="Garamond"/>
        </w:rPr>
        <w:t xml:space="preserve"> Organizational communication; corporate social responsibility; CSR theory and practice</w:t>
      </w:r>
    </w:p>
    <w:p w14:paraId="0786D8BB" w14:textId="215CC6D3" w:rsidR="000B243C" w:rsidRPr="00EE7885" w:rsidRDefault="000B243C" w:rsidP="0042625F">
      <w:pPr>
        <w:ind w:left="720" w:hanging="720"/>
        <w:rPr>
          <w:rFonts w:ascii="Garamond" w:hAnsi="Garamond"/>
        </w:rPr>
      </w:pPr>
      <w:r w:rsidRPr="00EE7885">
        <w:rPr>
          <w:rFonts w:ascii="Garamond" w:hAnsi="Garamond"/>
        </w:rPr>
        <w:t>Mary Chayko, Teaching Professor of Communication, SC&amp;I; Ph.D., Rutgers.</w:t>
      </w:r>
      <w:r w:rsidR="002571EC" w:rsidRPr="00EE7885">
        <w:rPr>
          <w:rFonts w:ascii="Garamond" w:hAnsi="Garamond"/>
        </w:rPr>
        <w:t xml:space="preserve">                                                  </w:t>
      </w:r>
      <w:r w:rsidRPr="00EE7885">
        <w:rPr>
          <w:rFonts w:ascii="Garamond" w:hAnsi="Garamond"/>
        </w:rPr>
        <w:t>Impact of the Internet and digital media on community, society, and self</w:t>
      </w:r>
    </w:p>
    <w:p w14:paraId="5B353707" w14:textId="77777777" w:rsidR="000B243C" w:rsidRPr="00EE7885" w:rsidRDefault="000B243C" w:rsidP="0042625F">
      <w:pPr>
        <w:ind w:left="720" w:hanging="720"/>
        <w:rPr>
          <w:rFonts w:ascii="Garamond" w:hAnsi="Garamond"/>
        </w:rPr>
      </w:pPr>
      <w:r w:rsidRPr="00EE7885">
        <w:rPr>
          <w:rFonts w:ascii="Garamond" w:hAnsi="Garamond"/>
        </w:rPr>
        <w:t>R. Richard Dool, Teaching Professor and Director of the MCM and MHCI Master’s Program, SC&amp;I; Ph.D., University of Maryland, Organizational renewal and transformations; leadership communication</w:t>
      </w:r>
    </w:p>
    <w:p w14:paraId="238CF11E" w14:textId="42F218E5" w:rsidR="000B243C" w:rsidRPr="00EE7885" w:rsidRDefault="000B243C" w:rsidP="0042625F">
      <w:pPr>
        <w:ind w:left="720" w:hanging="720"/>
        <w:rPr>
          <w:rFonts w:ascii="Garamond" w:hAnsi="Garamond"/>
        </w:rPr>
      </w:pPr>
      <w:r w:rsidRPr="00EE7885">
        <w:rPr>
          <w:rFonts w:ascii="Garamond" w:hAnsi="Garamond"/>
        </w:rPr>
        <w:t>Bernadette Gailliard, Assistant Professor of Communication, SC&amp;I; Ph.D., California (Santa Barbara)</w:t>
      </w:r>
      <w:r w:rsidR="002571EC" w:rsidRPr="00EE7885">
        <w:rPr>
          <w:rFonts w:ascii="Garamond" w:hAnsi="Garamond"/>
        </w:rPr>
        <w:t xml:space="preserve">                       </w:t>
      </w:r>
      <w:r w:rsidRPr="00EE7885">
        <w:rPr>
          <w:rFonts w:ascii="Garamond" w:hAnsi="Garamond"/>
        </w:rPr>
        <w:t>Organizational communication; identity; race, gender, and class intersections</w:t>
      </w:r>
    </w:p>
    <w:p w14:paraId="710AE31D" w14:textId="6AA763A1" w:rsidR="000B243C" w:rsidRPr="00EE7885" w:rsidRDefault="000B243C" w:rsidP="0042625F">
      <w:pPr>
        <w:ind w:left="720" w:hanging="720"/>
        <w:rPr>
          <w:rFonts w:ascii="Garamond" w:hAnsi="Garamond"/>
        </w:rPr>
      </w:pPr>
      <w:r w:rsidRPr="00EE7885">
        <w:rPr>
          <w:rFonts w:ascii="Garamond" w:hAnsi="Garamond"/>
        </w:rPr>
        <w:t>Alexa Hepburn, Research Professor of Communication, SC&amp;I; Ph.D. Glasgow Caledonian University</w:t>
      </w:r>
      <w:r w:rsidR="002571EC" w:rsidRPr="00EE7885">
        <w:rPr>
          <w:rFonts w:ascii="Garamond" w:hAnsi="Garamond"/>
        </w:rPr>
        <w:t xml:space="preserve">                        </w:t>
      </w:r>
      <w:r w:rsidRPr="00EE7885">
        <w:rPr>
          <w:rFonts w:ascii="Garamond" w:hAnsi="Garamond"/>
        </w:rPr>
        <w:t>Conversation analytic method; emotion and influence; health communication</w:t>
      </w:r>
    </w:p>
    <w:p w14:paraId="4FBA8EB9" w14:textId="05984EA0" w:rsidR="000B243C" w:rsidRPr="00EE7885" w:rsidRDefault="000B243C" w:rsidP="0042625F">
      <w:pPr>
        <w:ind w:left="720" w:hanging="720"/>
        <w:rPr>
          <w:rFonts w:ascii="Garamond" w:hAnsi="Garamond"/>
        </w:rPr>
      </w:pPr>
      <w:r w:rsidRPr="00EE7885">
        <w:rPr>
          <w:rFonts w:ascii="Garamond" w:hAnsi="Garamond"/>
        </w:rPr>
        <w:t>Gustav W. Friedrich, Professor Emeritus of Communication, SC&amp;I; Ph.D., Kansas</w:t>
      </w:r>
      <w:r w:rsidR="002571EC" w:rsidRPr="00EE7885">
        <w:rPr>
          <w:rFonts w:ascii="Garamond" w:hAnsi="Garamond"/>
        </w:rPr>
        <w:t xml:space="preserve">                                     </w:t>
      </w:r>
      <w:r w:rsidRPr="00EE7885">
        <w:rPr>
          <w:rFonts w:ascii="Garamond" w:hAnsi="Garamond"/>
        </w:rPr>
        <w:lastRenderedPageBreak/>
        <w:t>Communication theory; instructional communication; applied communication</w:t>
      </w:r>
    </w:p>
    <w:p w14:paraId="430225E6" w14:textId="4B202D06" w:rsidR="000B243C" w:rsidRPr="00EE7885" w:rsidRDefault="000B243C" w:rsidP="0042625F">
      <w:pPr>
        <w:ind w:left="720" w:hanging="720"/>
        <w:rPr>
          <w:rFonts w:ascii="Garamond" w:hAnsi="Garamond"/>
        </w:rPr>
      </w:pPr>
      <w:r w:rsidRPr="00EE7885">
        <w:rPr>
          <w:rFonts w:ascii="Garamond" w:hAnsi="Garamond"/>
        </w:rPr>
        <w:t>Chenjerai Kumanyika, Assistant Professor, New York University (formerly Professor of Journalism and Media, SC&amp;I); Ph.D., Pennsylvania State University</w:t>
      </w:r>
      <w:r w:rsidR="002571EC" w:rsidRPr="00EE7885">
        <w:rPr>
          <w:rFonts w:ascii="Garamond" w:hAnsi="Garamond"/>
        </w:rPr>
        <w:t xml:space="preserve">                                                                                        </w:t>
      </w:r>
      <w:r w:rsidRPr="00EE7885">
        <w:rPr>
          <w:rFonts w:ascii="Garamond" w:hAnsi="Garamond"/>
        </w:rPr>
        <w:t xml:space="preserve"> Creative and cultural industries; emerging forms of journalism; media studies; music industries, social movements; media and criminal justice; race and ethnicity; identity and social justice</w:t>
      </w:r>
    </w:p>
    <w:p w14:paraId="4474C877" w14:textId="15351342" w:rsidR="000B243C" w:rsidRPr="00EE7885" w:rsidRDefault="000B243C" w:rsidP="0042625F">
      <w:pPr>
        <w:ind w:left="720" w:hanging="720"/>
        <w:rPr>
          <w:rFonts w:ascii="Garamond" w:hAnsi="Garamond"/>
        </w:rPr>
      </w:pPr>
      <w:r w:rsidRPr="00EE7885">
        <w:rPr>
          <w:rFonts w:ascii="Garamond" w:hAnsi="Garamond"/>
        </w:rPr>
        <w:t>Laurie Lewis, Vice Provost, University of Texas - San Antonio (formerly Professor of Communication, SC&amp;I); Ph.D., California (Santa Barbara)</w:t>
      </w:r>
      <w:r w:rsidR="002571EC" w:rsidRPr="00EE7885">
        <w:rPr>
          <w:rFonts w:ascii="Garamond" w:hAnsi="Garamond"/>
        </w:rPr>
        <w:t xml:space="preserve">                                                                                         </w:t>
      </w:r>
      <w:r w:rsidRPr="00EE7885">
        <w:rPr>
          <w:rFonts w:ascii="Garamond" w:hAnsi="Garamond"/>
        </w:rPr>
        <w:t xml:space="preserve"> Organizational communication; stakeholder communication; organizational change; nonprofits; interorganizational collaboration</w:t>
      </w:r>
    </w:p>
    <w:p w14:paraId="4F3B43E3" w14:textId="50B18C37" w:rsidR="000B243C" w:rsidRPr="00EE7885" w:rsidRDefault="000B243C" w:rsidP="0042625F">
      <w:pPr>
        <w:ind w:left="720" w:hanging="720"/>
        <w:rPr>
          <w:rFonts w:ascii="Garamond" w:hAnsi="Garamond"/>
        </w:rPr>
      </w:pPr>
      <w:r w:rsidRPr="00EE7885">
        <w:rPr>
          <w:rFonts w:ascii="Garamond" w:hAnsi="Garamond"/>
        </w:rPr>
        <w:t>Claire McInerney, Professor Emeritus of Library and Information Science, SC&amp;I; Ph.D., SUNY (Albany)</w:t>
      </w:r>
      <w:r w:rsidR="002571EC" w:rsidRPr="00EE7885">
        <w:rPr>
          <w:rFonts w:ascii="Garamond" w:hAnsi="Garamond"/>
        </w:rPr>
        <w:t xml:space="preserve">                      </w:t>
      </w:r>
      <w:r w:rsidRPr="00EE7885">
        <w:rPr>
          <w:rFonts w:ascii="Garamond" w:hAnsi="Garamond"/>
        </w:rPr>
        <w:t>Knowledge management; information ethics; virtual organizations; community informatics and health; gender and technology</w:t>
      </w:r>
    </w:p>
    <w:p w14:paraId="2FA84052" w14:textId="16ED35A8" w:rsidR="000B243C" w:rsidRPr="00EE7885" w:rsidRDefault="000B243C" w:rsidP="0042625F">
      <w:pPr>
        <w:ind w:left="720" w:hanging="720"/>
        <w:rPr>
          <w:rFonts w:ascii="Garamond" w:hAnsi="Garamond"/>
        </w:rPr>
      </w:pPr>
      <w:r w:rsidRPr="00EE7885">
        <w:rPr>
          <w:rFonts w:ascii="Garamond" w:hAnsi="Garamond"/>
        </w:rPr>
        <w:t>Hartmut B. Mokros, Emeritus Professor of Communication, SC&amp;I; Ph.D., Chicago</w:t>
      </w:r>
      <w:r w:rsidR="002571EC" w:rsidRPr="00EE7885">
        <w:rPr>
          <w:rFonts w:ascii="Garamond" w:hAnsi="Garamond"/>
        </w:rPr>
        <w:t xml:space="preserve">                                         </w:t>
      </w:r>
      <w:r w:rsidRPr="00EE7885">
        <w:rPr>
          <w:rFonts w:ascii="Garamond" w:hAnsi="Garamond"/>
        </w:rPr>
        <w:t xml:space="preserve"> Language and social interaction; communication and identity; psychopathology and wellness; research methodology </w:t>
      </w:r>
    </w:p>
    <w:p w14:paraId="64B84FFF" w14:textId="0D0785FC" w:rsidR="000B243C" w:rsidRPr="00EE7885" w:rsidRDefault="000B243C" w:rsidP="0042625F">
      <w:pPr>
        <w:ind w:left="720" w:hanging="720"/>
        <w:rPr>
          <w:rFonts w:ascii="Garamond" w:hAnsi="Garamond"/>
        </w:rPr>
      </w:pPr>
      <w:r w:rsidRPr="00EE7885">
        <w:rPr>
          <w:rFonts w:ascii="Garamond" w:hAnsi="Garamond"/>
        </w:rPr>
        <w:t>Daniel O. O’Connor, Professor Emeritus of Library and Information Science, SC&amp;I; Ph.D., Syracuse</w:t>
      </w:r>
      <w:r w:rsidR="002571EC" w:rsidRPr="00EE7885">
        <w:rPr>
          <w:rFonts w:ascii="Garamond" w:hAnsi="Garamond"/>
        </w:rPr>
        <w:t xml:space="preserve">                           </w:t>
      </w:r>
      <w:r w:rsidRPr="00EE7885">
        <w:rPr>
          <w:rFonts w:ascii="Garamond" w:hAnsi="Garamond"/>
        </w:rPr>
        <w:t>Research methods; library science</w:t>
      </w:r>
    </w:p>
    <w:p w14:paraId="444B3CCD" w14:textId="4CD6DB3D" w:rsidR="00012CF3" w:rsidRPr="00EE7885" w:rsidRDefault="00012CF3" w:rsidP="00012CF3">
      <w:pPr>
        <w:ind w:left="720" w:hanging="720"/>
        <w:rPr>
          <w:rFonts w:ascii="Garamond" w:hAnsi="Garamond"/>
        </w:rPr>
      </w:pPr>
      <w:r w:rsidRPr="00EE7885">
        <w:rPr>
          <w:rFonts w:ascii="Garamond" w:hAnsi="Garamond"/>
        </w:rPr>
        <w:t xml:space="preserve">Caitlin Petre, Associate Professor of </w:t>
      </w:r>
      <w:r>
        <w:rPr>
          <w:rFonts w:ascii="Garamond" w:hAnsi="Garamond"/>
        </w:rPr>
        <w:t>Communication</w:t>
      </w:r>
      <w:r w:rsidRPr="00EE7885">
        <w:rPr>
          <w:rFonts w:ascii="Garamond" w:hAnsi="Garamond"/>
        </w:rPr>
        <w:t xml:space="preserve">, </w:t>
      </w:r>
      <w:r>
        <w:rPr>
          <w:rFonts w:ascii="Garamond" w:hAnsi="Garamond"/>
        </w:rPr>
        <w:t>USC Annenberg</w:t>
      </w:r>
      <w:r w:rsidRPr="00EE7885">
        <w:rPr>
          <w:rFonts w:ascii="Garamond" w:hAnsi="Garamond"/>
        </w:rPr>
        <w:t>; Ph.D., New York University                           Digital technologies; expertise; media industries; field methods</w:t>
      </w:r>
    </w:p>
    <w:p w14:paraId="0DE1CB0C" w14:textId="303C0A39" w:rsidR="000B243C" w:rsidRPr="00EE7885" w:rsidRDefault="000B243C" w:rsidP="0042625F">
      <w:pPr>
        <w:ind w:left="720" w:hanging="720"/>
        <w:rPr>
          <w:rFonts w:ascii="Garamond" w:hAnsi="Garamond"/>
        </w:rPr>
      </w:pPr>
      <w:r w:rsidRPr="00EE7885">
        <w:rPr>
          <w:rFonts w:ascii="Garamond" w:hAnsi="Garamond"/>
        </w:rPr>
        <w:t>Jonathan Potter, Distinguished Professor of Communication, SC&amp;I: Ph.D., University of York</w:t>
      </w:r>
      <w:r w:rsidR="002571EC" w:rsidRPr="00EE7885">
        <w:rPr>
          <w:rFonts w:ascii="Garamond" w:hAnsi="Garamond"/>
        </w:rPr>
        <w:t xml:space="preserve">                               </w:t>
      </w:r>
      <w:r w:rsidRPr="00EE7885">
        <w:rPr>
          <w:rFonts w:ascii="Garamond" w:hAnsi="Garamond"/>
        </w:rPr>
        <w:t xml:space="preserve"> Discursive psychology; conversation analysis; qualitative research methods; theory</w:t>
      </w:r>
    </w:p>
    <w:p w14:paraId="20B7D21B" w14:textId="77777777" w:rsidR="0042625F" w:rsidRDefault="000B243C" w:rsidP="0042625F">
      <w:pPr>
        <w:ind w:left="720" w:hanging="720"/>
        <w:rPr>
          <w:rFonts w:ascii="Garamond" w:hAnsi="Garamond"/>
        </w:rPr>
      </w:pPr>
      <w:proofErr w:type="spellStart"/>
      <w:r w:rsidRPr="00EE7885">
        <w:rPr>
          <w:rFonts w:ascii="Garamond" w:hAnsi="Garamond"/>
        </w:rPr>
        <w:t>Tefko</w:t>
      </w:r>
      <w:proofErr w:type="spellEnd"/>
      <w:r w:rsidRPr="00EE7885">
        <w:rPr>
          <w:rFonts w:ascii="Garamond" w:hAnsi="Garamond"/>
        </w:rPr>
        <w:t xml:space="preserve"> Saracevic, Professor Emeritus of Library and Information Science, SC&amp;I; Ph.D., Case Western Reserve</w:t>
      </w:r>
      <w:r w:rsidR="002571EC" w:rsidRPr="00EE7885">
        <w:rPr>
          <w:rFonts w:ascii="Garamond" w:hAnsi="Garamond"/>
        </w:rPr>
        <w:t xml:space="preserve">                  </w:t>
      </w:r>
      <w:r w:rsidRPr="00EE7885">
        <w:rPr>
          <w:rFonts w:ascii="Garamond" w:hAnsi="Garamond"/>
        </w:rPr>
        <w:t xml:space="preserve"> </w:t>
      </w:r>
    </w:p>
    <w:p w14:paraId="2A3743EF" w14:textId="48DEA6F5" w:rsidR="000B243C" w:rsidRPr="00EE7885" w:rsidRDefault="000B243C" w:rsidP="0042625F">
      <w:pPr>
        <w:ind w:left="720"/>
        <w:rPr>
          <w:rFonts w:ascii="Garamond" w:hAnsi="Garamond"/>
        </w:rPr>
      </w:pPr>
      <w:r w:rsidRPr="00EE7885">
        <w:rPr>
          <w:rFonts w:ascii="Garamond" w:hAnsi="Garamond"/>
        </w:rPr>
        <w:t>Information science; information education; information seeking and retrieving</w:t>
      </w:r>
    </w:p>
    <w:p w14:paraId="0D3CEC66" w14:textId="77777777" w:rsidR="005954EB" w:rsidRPr="00EE7885" w:rsidRDefault="005954EB" w:rsidP="0042625F">
      <w:pPr>
        <w:ind w:left="720" w:hanging="720"/>
        <w:rPr>
          <w:rFonts w:ascii="Garamond" w:hAnsi="Garamond"/>
        </w:rPr>
      </w:pPr>
      <w:r w:rsidRPr="00EE7885">
        <w:rPr>
          <w:rFonts w:ascii="Garamond" w:hAnsi="Garamond"/>
        </w:rPr>
        <w:t>Jorge Reina Schement, Professor of Communication, SC&amp;I; Ph.D., Stanford                                             Information policy; global telecommunications; Spanish-language media; information-consumer behavior</w:t>
      </w:r>
    </w:p>
    <w:p w14:paraId="3AB43895" w14:textId="5CDD9E36" w:rsidR="00012CF3" w:rsidRPr="00EE7885" w:rsidRDefault="00012CF3" w:rsidP="00012CF3">
      <w:pPr>
        <w:ind w:left="720" w:hanging="720"/>
        <w:rPr>
          <w:rFonts w:ascii="Garamond" w:hAnsi="Garamond"/>
        </w:rPr>
      </w:pPr>
      <w:r w:rsidRPr="00EE7885">
        <w:rPr>
          <w:rFonts w:ascii="Garamond" w:hAnsi="Garamond"/>
        </w:rPr>
        <w:t xml:space="preserve">Brent Ruben, Professor </w:t>
      </w:r>
      <w:r>
        <w:rPr>
          <w:rFonts w:ascii="Garamond" w:hAnsi="Garamond"/>
        </w:rPr>
        <w:t xml:space="preserve">Emeritus </w:t>
      </w:r>
      <w:r w:rsidRPr="00EE7885">
        <w:rPr>
          <w:rFonts w:ascii="Garamond" w:hAnsi="Garamond"/>
        </w:rPr>
        <w:t>of Communication, SC&amp;I; Ph.D., Iowa                                      Communication theory; organizational quality; health and medical communication; communication and information systems; communication education</w:t>
      </w:r>
    </w:p>
    <w:p w14:paraId="2535E09F" w14:textId="10ABB8D4" w:rsidR="000B243C" w:rsidRPr="00EE7885" w:rsidRDefault="000B243C" w:rsidP="0042625F">
      <w:pPr>
        <w:ind w:left="720" w:hanging="720"/>
        <w:rPr>
          <w:rFonts w:ascii="Garamond" w:hAnsi="Garamond"/>
        </w:rPr>
      </w:pPr>
      <w:r w:rsidRPr="00EE7885">
        <w:rPr>
          <w:rFonts w:ascii="Garamond" w:hAnsi="Garamond"/>
        </w:rPr>
        <w:t>Chirag Shah, Professor of Library and Information Science, University of Washington (formerly SC&amp;I); Ph.D., North Carolina (Chapel Hill) Information seeking/retrieval/behavior; social media; human computer interaction</w:t>
      </w:r>
    </w:p>
    <w:p w14:paraId="27942211" w14:textId="77777777" w:rsidR="009A5E23" w:rsidRDefault="000B243C" w:rsidP="0042625F">
      <w:pPr>
        <w:ind w:left="720" w:hanging="720"/>
        <w:rPr>
          <w:rFonts w:ascii="Garamond" w:hAnsi="Garamond"/>
        </w:rPr>
      </w:pPr>
      <w:r w:rsidRPr="00EE7885">
        <w:rPr>
          <w:rFonts w:ascii="Garamond" w:hAnsi="Garamond"/>
        </w:rPr>
        <w:t xml:space="preserve">Anselm Spoerri, Associate Teaching Professor of Library and Information Science, SC&amp;I; Ph.D., </w:t>
      </w:r>
      <w:r w:rsidR="009A5E23">
        <w:rPr>
          <w:rFonts w:ascii="Garamond" w:hAnsi="Garamond"/>
        </w:rPr>
        <w:t>MIT</w:t>
      </w:r>
    </w:p>
    <w:p w14:paraId="1EF70177" w14:textId="1423417D" w:rsidR="000B243C" w:rsidRPr="00EE7885" w:rsidRDefault="000B243C" w:rsidP="009A5E23">
      <w:pPr>
        <w:ind w:left="720"/>
        <w:rPr>
          <w:rFonts w:ascii="Garamond" w:hAnsi="Garamond"/>
        </w:rPr>
      </w:pPr>
      <w:r w:rsidRPr="00EE7885">
        <w:rPr>
          <w:rFonts w:ascii="Garamond" w:hAnsi="Garamond"/>
        </w:rPr>
        <w:t>Information visualization; information appliances</w:t>
      </w:r>
    </w:p>
    <w:p w14:paraId="04FFF392" w14:textId="59C1627B" w:rsidR="000B243C" w:rsidRPr="00EE7885" w:rsidRDefault="000B243C" w:rsidP="0042625F">
      <w:pPr>
        <w:ind w:left="720" w:hanging="720"/>
        <w:rPr>
          <w:rFonts w:ascii="Garamond" w:hAnsi="Garamond"/>
        </w:rPr>
      </w:pPr>
      <w:r w:rsidRPr="00EE7885">
        <w:rPr>
          <w:rFonts w:ascii="Garamond" w:hAnsi="Garamond"/>
        </w:rPr>
        <w:t xml:space="preserve">Betty J. </w:t>
      </w:r>
      <w:proofErr w:type="spellStart"/>
      <w:r w:rsidRPr="00EE7885">
        <w:rPr>
          <w:rFonts w:ascii="Garamond" w:hAnsi="Garamond"/>
        </w:rPr>
        <w:t>Turock</w:t>
      </w:r>
      <w:proofErr w:type="spellEnd"/>
      <w:r w:rsidRPr="00EE7885">
        <w:rPr>
          <w:rFonts w:ascii="Garamond" w:hAnsi="Garamond"/>
        </w:rPr>
        <w:t>, Professor Emerita of Library and Information Science, SC&amp;I; Ph.D., Rutgers</w:t>
      </w:r>
      <w:r w:rsidR="002571EC" w:rsidRPr="00EE7885">
        <w:rPr>
          <w:rFonts w:ascii="Garamond" w:hAnsi="Garamond"/>
        </w:rPr>
        <w:t xml:space="preserve">                             </w:t>
      </w:r>
      <w:r w:rsidRPr="00EE7885">
        <w:rPr>
          <w:rFonts w:ascii="Garamond" w:hAnsi="Garamond"/>
        </w:rPr>
        <w:t xml:space="preserve"> Management; information services; information policy</w:t>
      </w:r>
    </w:p>
    <w:p w14:paraId="6A2FEA80" w14:textId="67E8038D" w:rsidR="000B243C" w:rsidRPr="00EE7885" w:rsidRDefault="000B243C" w:rsidP="0042625F">
      <w:pPr>
        <w:ind w:left="720" w:hanging="720"/>
        <w:rPr>
          <w:rFonts w:ascii="Garamond" w:hAnsi="Garamond"/>
        </w:rPr>
      </w:pPr>
      <w:r w:rsidRPr="00EE7885">
        <w:rPr>
          <w:rFonts w:ascii="Garamond" w:hAnsi="Garamond"/>
        </w:rPr>
        <w:t>Joyce Valenza, Teaching Associate Professor of Library and Information Studies, SC&amp;I; Ph.D., North Texas</w:t>
      </w:r>
      <w:r w:rsidR="002571EC" w:rsidRPr="00EE7885">
        <w:rPr>
          <w:rFonts w:ascii="Garamond" w:hAnsi="Garamond"/>
        </w:rPr>
        <w:t xml:space="preserve">                       </w:t>
      </w:r>
      <w:r w:rsidRPr="00EE7885">
        <w:rPr>
          <w:rFonts w:ascii="Garamond" w:hAnsi="Garamond"/>
        </w:rPr>
        <w:t xml:space="preserve"> Social media; youth information; digital storytelling; information fluency</w:t>
      </w:r>
    </w:p>
    <w:p w14:paraId="4B440EC2" w14:textId="77777777" w:rsidR="000B243C" w:rsidRPr="00EE7885" w:rsidRDefault="000B243C" w:rsidP="0042625F">
      <w:pPr>
        <w:ind w:left="720" w:hanging="720"/>
        <w:rPr>
          <w:rFonts w:ascii="Garamond" w:hAnsi="Garamond"/>
        </w:rPr>
      </w:pPr>
    </w:p>
    <w:p w14:paraId="0CF715A7" w14:textId="77777777" w:rsidR="000B243C" w:rsidRPr="009A5E23" w:rsidRDefault="000B243C" w:rsidP="001913D0">
      <w:pPr>
        <w:pStyle w:val="HandbookHeading4"/>
      </w:pPr>
      <w:bookmarkStart w:id="109" w:name="_Toc206152519"/>
      <w:r w:rsidRPr="009A5E23">
        <w:t>Affiliate Members of the Graduate Faculty</w:t>
      </w:r>
      <w:bookmarkEnd w:id="109"/>
    </w:p>
    <w:p w14:paraId="1570113C" w14:textId="77777777" w:rsidR="001913D0" w:rsidRDefault="001913D0" w:rsidP="0042625F">
      <w:pPr>
        <w:ind w:left="720" w:hanging="720"/>
        <w:rPr>
          <w:rFonts w:ascii="Garamond" w:hAnsi="Garamond"/>
        </w:rPr>
      </w:pPr>
    </w:p>
    <w:p w14:paraId="6F07E4F2" w14:textId="3F21F991" w:rsidR="009A5E23" w:rsidRDefault="000B243C" w:rsidP="0042625F">
      <w:pPr>
        <w:ind w:left="720" w:hanging="720"/>
        <w:rPr>
          <w:rFonts w:ascii="Garamond" w:hAnsi="Garamond"/>
        </w:rPr>
      </w:pPr>
      <w:r w:rsidRPr="00EE7885">
        <w:rPr>
          <w:rFonts w:ascii="Garamond" w:hAnsi="Garamond"/>
        </w:rPr>
        <w:t>Ellen P. Goodman, Professor of Law, SL-C; J.D., Harvard.</w:t>
      </w:r>
      <w:r w:rsidR="002571EC" w:rsidRPr="00EE7885">
        <w:rPr>
          <w:rFonts w:ascii="Garamond" w:hAnsi="Garamond"/>
        </w:rPr>
        <w:t xml:space="preserve">                                                      </w:t>
      </w:r>
    </w:p>
    <w:p w14:paraId="7E064DBA" w14:textId="641CFC1D" w:rsidR="000B243C" w:rsidRPr="00EE7885" w:rsidRDefault="000B243C" w:rsidP="009A5E23">
      <w:pPr>
        <w:ind w:left="720"/>
        <w:rPr>
          <w:rFonts w:ascii="Garamond" w:hAnsi="Garamond"/>
        </w:rPr>
      </w:pPr>
      <w:r w:rsidRPr="00EE7885">
        <w:rPr>
          <w:rFonts w:ascii="Garamond" w:hAnsi="Garamond"/>
        </w:rPr>
        <w:t>Information technology policy; regulation through communication</w:t>
      </w:r>
    </w:p>
    <w:p w14:paraId="52E0E343" w14:textId="77777777" w:rsidR="000B243C" w:rsidRPr="00EE7885" w:rsidRDefault="000B243C" w:rsidP="0042625F">
      <w:pPr>
        <w:ind w:left="720" w:hanging="720"/>
        <w:rPr>
          <w:rFonts w:ascii="Garamond" w:hAnsi="Garamond"/>
        </w:rPr>
      </w:pPr>
      <w:r w:rsidRPr="00EE7885">
        <w:rPr>
          <w:rFonts w:ascii="Garamond" w:hAnsi="Garamond"/>
        </w:rPr>
        <w:t>Vikki Katz, Professor of Communication, Chapman University; Ph.D., University of Southern California</w:t>
      </w:r>
    </w:p>
    <w:p w14:paraId="187B6393" w14:textId="77777777" w:rsidR="000B243C" w:rsidRPr="00EE7885" w:rsidRDefault="000B243C" w:rsidP="0042625F">
      <w:pPr>
        <w:ind w:left="720" w:hanging="720"/>
        <w:rPr>
          <w:rFonts w:ascii="Garamond" w:hAnsi="Garamond"/>
        </w:rPr>
      </w:pPr>
      <w:r w:rsidRPr="00EE7885">
        <w:rPr>
          <w:rFonts w:ascii="Garamond" w:hAnsi="Garamond"/>
        </w:rPr>
        <w:tab/>
        <w:t>Communication and technology; immigration; families and children</w:t>
      </w:r>
    </w:p>
    <w:p w14:paraId="50A7B6E6" w14:textId="605ED251" w:rsidR="000B243C" w:rsidRPr="00800E24" w:rsidRDefault="000B243C" w:rsidP="0042625F">
      <w:pPr>
        <w:ind w:left="720" w:hanging="720"/>
        <w:rPr>
          <w:rFonts w:ascii="Garamond" w:hAnsi="Garamond"/>
        </w:rPr>
      </w:pPr>
      <w:r w:rsidRPr="00800E24">
        <w:rPr>
          <w:rFonts w:ascii="Garamond" w:hAnsi="Garamond"/>
        </w:rPr>
        <w:t xml:space="preserve">Jon L. Oliver, </w:t>
      </w:r>
      <w:r w:rsidR="004460AC" w:rsidRPr="00800E24">
        <w:rPr>
          <w:rFonts w:ascii="Garamond" w:hAnsi="Garamond"/>
        </w:rPr>
        <w:t>Associate Teaching Professor of Library and Information Science,</w:t>
      </w:r>
      <w:r w:rsidRPr="00800E24">
        <w:rPr>
          <w:rFonts w:ascii="Garamond" w:hAnsi="Garamond"/>
        </w:rPr>
        <w:t xml:space="preserve"> M.S., </w:t>
      </w:r>
      <w:r w:rsidR="00B6560D" w:rsidRPr="00800E24">
        <w:rPr>
          <w:rFonts w:ascii="Garamond" w:hAnsi="Garamond"/>
        </w:rPr>
        <w:t xml:space="preserve">PhD., </w:t>
      </w:r>
      <w:r w:rsidRPr="00800E24">
        <w:rPr>
          <w:rFonts w:ascii="Garamond" w:hAnsi="Garamond"/>
        </w:rPr>
        <w:t>Rutgers Information retrieval and dissemination in distance education</w:t>
      </w:r>
    </w:p>
    <w:p w14:paraId="4D206DBF" w14:textId="07110665" w:rsidR="000B243C" w:rsidRPr="00EE7885" w:rsidRDefault="000B243C" w:rsidP="0042625F">
      <w:pPr>
        <w:ind w:left="720" w:hanging="720"/>
        <w:rPr>
          <w:rFonts w:ascii="Garamond" w:hAnsi="Garamond"/>
        </w:rPr>
      </w:pPr>
      <w:r w:rsidRPr="00800E24">
        <w:rPr>
          <w:rFonts w:ascii="Garamond" w:hAnsi="Garamond"/>
        </w:rPr>
        <w:t>Gary P. Radford, Professor of Communication, Fairleigh Dickinson</w:t>
      </w:r>
      <w:r w:rsidRPr="00EE7885">
        <w:rPr>
          <w:rFonts w:ascii="Garamond" w:hAnsi="Garamond"/>
        </w:rPr>
        <w:t>; Ph.D., Rutgers</w:t>
      </w:r>
      <w:r w:rsidR="002571EC" w:rsidRPr="00EE7885">
        <w:rPr>
          <w:rFonts w:ascii="Garamond" w:hAnsi="Garamond"/>
        </w:rPr>
        <w:t xml:space="preserve">                                   </w:t>
      </w:r>
      <w:r w:rsidRPr="00EE7885">
        <w:rPr>
          <w:rFonts w:ascii="Garamond" w:hAnsi="Garamond"/>
        </w:rPr>
        <w:t xml:space="preserve"> Communication theory and philosophy; semiotics; interpersonal communication</w:t>
      </w:r>
    </w:p>
    <w:p w14:paraId="2315FD25" w14:textId="77777777" w:rsidR="005774C3" w:rsidRDefault="000B243C" w:rsidP="0042625F">
      <w:pPr>
        <w:ind w:left="720" w:hanging="720"/>
        <w:rPr>
          <w:rFonts w:ascii="Garamond" w:hAnsi="Garamond"/>
        </w:rPr>
      </w:pPr>
      <w:r w:rsidRPr="00EE7885">
        <w:rPr>
          <w:rFonts w:ascii="Garamond" w:hAnsi="Garamond"/>
        </w:rPr>
        <w:t>Doug Riecken, IBM TJ Watson Laboratories; Ph.D., Rutgers</w:t>
      </w:r>
      <w:r w:rsidR="002571EC" w:rsidRPr="00EE7885">
        <w:rPr>
          <w:rFonts w:ascii="Garamond" w:hAnsi="Garamond"/>
        </w:rPr>
        <w:t xml:space="preserve">                                                           </w:t>
      </w:r>
      <w:r w:rsidRPr="00EE7885">
        <w:rPr>
          <w:rFonts w:ascii="Garamond" w:hAnsi="Garamond"/>
        </w:rPr>
        <w:t xml:space="preserve"> </w:t>
      </w:r>
    </w:p>
    <w:p w14:paraId="701F0A35" w14:textId="35DE0FEE" w:rsidR="000B243C" w:rsidRPr="00EE7885" w:rsidRDefault="000B243C" w:rsidP="005774C3">
      <w:pPr>
        <w:ind w:left="720"/>
        <w:rPr>
          <w:rFonts w:ascii="Garamond" w:hAnsi="Garamond"/>
        </w:rPr>
      </w:pPr>
      <w:r w:rsidRPr="00EE7885">
        <w:rPr>
          <w:rFonts w:ascii="Garamond" w:hAnsi="Garamond"/>
        </w:rPr>
        <w:t>Human-computer interaction; information personalization; intelligent user interfaces and agents</w:t>
      </w:r>
    </w:p>
    <w:p w14:paraId="368ED4CE" w14:textId="77777777" w:rsidR="005774C3" w:rsidRDefault="000B243C" w:rsidP="005774C3">
      <w:pPr>
        <w:ind w:left="720" w:right="-450" w:hanging="720"/>
        <w:rPr>
          <w:rFonts w:ascii="Garamond" w:hAnsi="Garamond"/>
        </w:rPr>
      </w:pPr>
      <w:r w:rsidRPr="00EE7885">
        <w:rPr>
          <w:rFonts w:ascii="Garamond" w:hAnsi="Garamond"/>
        </w:rPr>
        <w:lastRenderedPageBreak/>
        <w:t>Jana Varlejs, Associate Professor Emerita of Library and Information Science, SC&amp;I; Ph.D., Wisconsin (Madison)</w:t>
      </w:r>
      <w:r w:rsidR="002571EC" w:rsidRPr="00EE7885">
        <w:rPr>
          <w:rFonts w:ascii="Garamond" w:hAnsi="Garamond"/>
        </w:rPr>
        <w:t xml:space="preserve">                  </w:t>
      </w:r>
    </w:p>
    <w:p w14:paraId="71D77A94" w14:textId="1D9D4C8F" w:rsidR="000B243C" w:rsidRPr="00EE7885" w:rsidRDefault="000B243C" w:rsidP="005774C3">
      <w:pPr>
        <w:ind w:left="720"/>
        <w:rPr>
          <w:rFonts w:ascii="Garamond" w:hAnsi="Garamond"/>
        </w:rPr>
      </w:pPr>
      <w:r w:rsidRPr="00EE7885">
        <w:rPr>
          <w:rFonts w:ascii="Garamond" w:hAnsi="Garamond"/>
        </w:rPr>
        <w:t>Library education; continuing professional education</w:t>
      </w:r>
    </w:p>
    <w:p w14:paraId="43703E69" w14:textId="77777777" w:rsidR="005774C3" w:rsidRDefault="000B243C" w:rsidP="0042625F">
      <w:pPr>
        <w:ind w:left="720" w:hanging="720"/>
        <w:rPr>
          <w:rFonts w:ascii="Garamond" w:hAnsi="Garamond"/>
        </w:rPr>
      </w:pPr>
      <w:r w:rsidRPr="00EE7885">
        <w:rPr>
          <w:rFonts w:ascii="Garamond" w:hAnsi="Garamond"/>
        </w:rPr>
        <w:t>Leonard T. Vercellotti, Assistant Research Professor, Eagleton Institute of Politics, Ph.D., North Carolina (Chapel Hill)</w:t>
      </w:r>
      <w:r w:rsidR="002571EC" w:rsidRPr="00EE7885">
        <w:rPr>
          <w:rFonts w:ascii="Garamond" w:hAnsi="Garamond"/>
        </w:rPr>
        <w:t xml:space="preserve">              </w:t>
      </w:r>
    </w:p>
    <w:p w14:paraId="1C2CD1B8" w14:textId="76F22B33" w:rsidR="000B243C" w:rsidRPr="00EE7885" w:rsidRDefault="000B243C" w:rsidP="005774C3">
      <w:pPr>
        <w:ind w:left="720"/>
        <w:rPr>
          <w:rFonts w:ascii="Garamond" w:hAnsi="Garamond"/>
        </w:rPr>
      </w:pPr>
      <w:r w:rsidRPr="00EE7885">
        <w:rPr>
          <w:rFonts w:ascii="Garamond" w:hAnsi="Garamond"/>
        </w:rPr>
        <w:t>Public opinion; ethnic media; political communication</w:t>
      </w:r>
    </w:p>
    <w:p w14:paraId="1681D03E" w14:textId="614C9C2D" w:rsidR="000B243C" w:rsidRPr="00EE7885" w:rsidRDefault="000B243C" w:rsidP="0042625F">
      <w:pPr>
        <w:ind w:left="720" w:hanging="720"/>
        <w:rPr>
          <w:rFonts w:ascii="Garamond" w:hAnsi="Garamond"/>
        </w:rPr>
      </w:pPr>
      <w:r w:rsidRPr="00EE7885">
        <w:rPr>
          <w:rFonts w:ascii="Garamond" w:hAnsi="Garamond"/>
        </w:rPr>
        <w:t>Nina Wacholder, Associate Professor of Library and Information Science, SC&amp;I; Ph.D., CUNY</w:t>
      </w:r>
      <w:r w:rsidR="002571EC" w:rsidRPr="00EE7885">
        <w:rPr>
          <w:rFonts w:ascii="Garamond" w:hAnsi="Garamond"/>
        </w:rPr>
        <w:t xml:space="preserve">                         </w:t>
      </w:r>
      <w:r w:rsidRPr="00EE7885">
        <w:rPr>
          <w:rFonts w:ascii="Garamond" w:hAnsi="Garamond"/>
        </w:rPr>
        <w:t>Organization of information</w:t>
      </w:r>
    </w:p>
    <w:p w14:paraId="6ADDF4C8" w14:textId="77777777" w:rsidR="000B243C" w:rsidRPr="00EE7885" w:rsidRDefault="000B243C" w:rsidP="008F252D">
      <w:pPr>
        <w:rPr>
          <w:rFonts w:ascii="Garamond" w:hAnsi="Garamond"/>
        </w:rPr>
      </w:pPr>
    </w:p>
    <w:p w14:paraId="0990C2D7" w14:textId="1687BB41" w:rsidR="000B243C" w:rsidRPr="00EE7885" w:rsidRDefault="000B243C" w:rsidP="008F252D">
      <w:pPr>
        <w:rPr>
          <w:rFonts w:ascii="Garamond" w:eastAsia="Arial" w:hAnsi="Garamond"/>
        </w:rPr>
      </w:pPr>
    </w:p>
    <w:p w14:paraId="60047B54" w14:textId="007C038C" w:rsidR="000B243C" w:rsidRPr="0088198B" w:rsidRDefault="000B243C" w:rsidP="0088198B">
      <w:pPr>
        <w:pStyle w:val="HandbookHeading2"/>
      </w:pPr>
      <w:bookmarkStart w:id="110" w:name="_Toc206152520"/>
      <w:r w:rsidRPr="0088198B">
        <w:t>Key Forms</w:t>
      </w:r>
      <w:bookmarkEnd w:id="110"/>
    </w:p>
    <w:p w14:paraId="73B07E53" w14:textId="77777777" w:rsidR="005774C3" w:rsidRDefault="005774C3" w:rsidP="008F252D">
      <w:pPr>
        <w:rPr>
          <w:rFonts w:ascii="Garamond" w:hAnsi="Garamond"/>
        </w:rPr>
      </w:pPr>
    </w:p>
    <w:p w14:paraId="5A35C4FC" w14:textId="29A133B2" w:rsidR="005774C3" w:rsidRDefault="000B243C" w:rsidP="008F252D">
      <w:pPr>
        <w:rPr>
          <w:rFonts w:ascii="Garamond" w:hAnsi="Garamond"/>
        </w:rPr>
      </w:pPr>
      <w:r w:rsidRPr="00EE7885">
        <w:rPr>
          <w:rFonts w:ascii="Garamond" w:hAnsi="Garamond"/>
        </w:rPr>
        <w:t xml:space="preserve">All key forms can be found </w:t>
      </w:r>
      <w:r w:rsidR="005774C3">
        <w:rPr>
          <w:rFonts w:ascii="Garamond" w:hAnsi="Garamond"/>
        </w:rPr>
        <w:t xml:space="preserve">on the </w:t>
      </w:r>
      <w:hyperlink r:id="rId95" w:history="1">
        <w:r w:rsidR="005774C3" w:rsidRPr="005774C3">
          <w:rPr>
            <w:rStyle w:val="Hyperlink"/>
            <w:rFonts w:ascii="Garamond" w:hAnsi="Garamond"/>
          </w:rPr>
          <w:t>SC&amp;I website</w:t>
        </w:r>
      </w:hyperlink>
      <w:r w:rsidR="005774C3">
        <w:rPr>
          <w:rFonts w:ascii="Garamond" w:hAnsi="Garamond"/>
        </w:rPr>
        <w:t>:</w:t>
      </w:r>
    </w:p>
    <w:p w14:paraId="267A1D55" w14:textId="77777777" w:rsidR="005774C3" w:rsidRDefault="005774C3" w:rsidP="008F252D">
      <w:pPr>
        <w:rPr>
          <w:rFonts w:ascii="Garamond" w:hAnsi="Garamond"/>
        </w:rPr>
      </w:pPr>
    </w:p>
    <w:p w14:paraId="26FC1F82" w14:textId="069F4080" w:rsidR="000B243C" w:rsidRPr="005774C3" w:rsidRDefault="000B243C" w:rsidP="005774C3">
      <w:pPr>
        <w:pStyle w:val="ListParagraph"/>
        <w:numPr>
          <w:ilvl w:val="0"/>
          <w:numId w:val="37"/>
        </w:numPr>
        <w:rPr>
          <w:rFonts w:ascii="Garamond" w:hAnsi="Garamond"/>
        </w:rPr>
      </w:pPr>
      <w:r w:rsidRPr="005774C3">
        <w:rPr>
          <w:rFonts w:ascii="Garamond" w:hAnsi="Garamond"/>
        </w:rPr>
        <w:t>Guidelines for Research Practicum Presentations</w:t>
      </w:r>
    </w:p>
    <w:p w14:paraId="1128729F" w14:textId="77777777" w:rsidR="005774C3" w:rsidRPr="005774C3" w:rsidRDefault="000B243C" w:rsidP="005774C3">
      <w:pPr>
        <w:pStyle w:val="ListParagraph"/>
        <w:numPr>
          <w:ilvl w:val="0"/>
          <w:numId w:val="37"/>
        </w:numPr>
        <w:rPr>
          <w:rFonts w:ascii="Garamond" w:hAnsi="Garamond"/>
        </w:rPr>
      </w:pPr>
      <w:r w:rsidRPr="005774C3">
        <w:rPr>
          <w:rFonts w:ascii="Garamond" w:hAnsi="Garamond"/>
        </w:rPr>
        <w:t xml:space="preserve">Qualifying Exam Evaluation Form </w:t>
      </w:r>
    </w:p>
    <w:p w14:paraId="48BA8707" w14:textId="77777777" w:rsidR="005774C3" w:rsidRPr="005774C3" w:rsidRDefault="000B243C" w:rsidP="005774C3">
      <w:pPr>
        <w:pStyle w:val="ListParagraph"/>
        <w:numPr>
          <w:ilvl w:val="0"/>
          <w:numId w:val="37"/>
        </w:numPr>
        <w:rPr>
          <w:rFonts w:ascii="Garamond" w:hAnsi="Garamond"/>
        </w:rPr>
      </w:pPr>
      <w:r w:rsidRPr="005774C3">
        <w:rPr>
          <w:rFonts w:ascii="Garamond" w:hAnsi="Garamond"/>
        </w:rPr>
        <w:t xml:space="preserve">Dissertation Proposal Sample Title Page </w:t>
      </w:r>
    </w:p>
    <w:p w14:paraId="31517779" w14:textId="57C20159" w:rsidR="000B243C" w:rsidRPr="005774C3" w:rsidRDefault="000B243C" w:rsidP="005774C3">
      <w:pPr>
        <w:pStyle w:val="ListParagraph"/>
        <w:numPr>
          <w:ilvl w:val="0"/>
          <w:numId w:val="37"/>
        </w:numPr>
        <w:rPr>
          <w:rFonts w:ascii="Garamond" w:hAnsi="Garamond"/>
        </w:rPr>
      </w:pPr>
      <w:r w:rsidRPr="005774C3">
        <w:rPr>
          <w:rFonts w:ascii="Garamond" w:hAnsi="Garamond"/>
        </w:rPr>
        <w:t>Dissertation Title Page</w:t>
      </w:r>
    </w:p>
    <w:p w14:paraId="07CCF564" w14:textId="77777777" w:rsidR="005774C3" w:rsidRPr="005774C3" w:rsidRDefault="000B243C" w:rsidP="005774C3">
      <w:pPr>
        <w:pStyle w:val="ListParagraph"/>
        <w:numPr>
          <w:ilvl w:val="0"/>
          <w:numId w:val="37"/>
        </w:numPr>
        <w:rPr>
          <w:rFonts w:ascii="Garamond" w:hAnsi="Garamond"/>
        </w:rPr>
      </w:pPr>
      <w:r w:rsidRPr="005774C3">
        <w:rPr>
          <w:rFonts w:ascii="Garamond" w:hAnsi="Garamond"/>
        </w:rPr>
        <w:t xml:space="preserve">Dissertation Public Presentation Guidelines </w:t>
      </w:r>
    </w:p>
    <w:p w14:paraId="1D612E1B" w14:textId="03B2114D" w:rsidR="000B243C" w:rsidRPr="005774C3" w:rsidRDefault="005774C3" w:rsidP="005774C3">
      <w:pPr>
        <w:pStyle w:val="ListParagraph"/>
        <w:numPr>
          <w:ilvl w:val="0"/>
          <w:numId w:val="37"/>
        </w:numPr>
        <w:rPr>
          <w:rFonts w:ascii="Garamond" w:hAnsi="Garamond"/>
        </w:rPr>
      </w:pPr>
      <w:r w:rsidRPr="005774C3">
        <w:rPr>
          <w:rFonts w:ascii="Garamond" w:hAnsi="Garamond"/>
        </w:rPr>
        <w:t xml:space="preserve">Credit </w:t>
      </w:r>
      <w:r w:rsidR="000B243C" w:rsidRPr="005774C3">
        <w:rPr>
          <w:rFonts w:ascii="Garamond" w:hAnsi="Garamond"/>
        </w:rPr>
        <w:t>Transfer Request Form</w:t>
      </w:r>
      <w:r w:rsidR="00800E24">
        <w:rPr>
          <w:rFonts w:ascii="Garamond" w:hAnsi="Garamond"/>
        </w:rPr>
        <w:t xml:space="preserve"> (for M.A. credits)</w:t>
      </w:r>
    </w:p>
    <w:p w14:paraId="07BE84D2" w14:textId="77777777" w:rsidR="005774C3" w:rsidRPr="005774C3" w:rsidRDefault="000B243C" w:rsidP="005774C3">
      <w:pPr>
        <w:pStyle w:val="ListParagraph"/>
        <w:numPr>
          <w:ilvl w:val="0"/>
          <w:numId w:val="37"/>
        </w:numPr>
        <w:rPr>
          <w:rFonts w:ascii="Garamond" w:hAnsi="Garamond"/>
        </w:rPr>
      </w:pPr>
      <w:r w:rsidRPr="005774C3">
        <w:rPr>
          <w:rFonts w:ascii="Garamond" w:hAnsi="Garamond"/>
        </w:rPr>
        <w:t xml:space="preserve">Practicum Assessment Form </w:t>
      </w:r>
    </w:p>
    <w:p w14:paraId="4278DEAA" w14:textId="77777777" w:rsidR="005774C3" w:rsidRPr="005774C3" w:rsidRDefault="000B243C" w:rsidP="005774C3">
      <w:pPr>
        <w:pStyle w:val="ListParagraph"/>
        <w:numPr>
          <w:ilvl w:val="0"/>
          <w:numId w:val="37"/>
        </w:numPr>
        <w:rPr>
          <w:rFonts w:ascii="Garamond" w:hAnsi="Garamond"/>
        </w:rPr>
      </w:pPr>
      <w:r w:rsidRPr="005774C3">
        <w:rPr>
          <w:rFonts w:ascii="Garamond" w:hAnsi="Garamond"/>
        </w:rPr>
        <w:t xml:space="preserve">Qualifying Exam Application Form </w:t>
      </w:r>
    </w:p>
    <w:p w14:paraId="343290C9" w14:textId="32FA2C0E" w:rsidR="000B243C" w:rsidRPr="005774C3" w:rsidRDefault="000B243C" w:rsidP="005774C3">
      <w:pPr>
        <w:pStyle w:val="ListParagraph"/>
        <w:numPr>
          <w:ilvl w:val="0"/>
          <w:numId w:val="37"/>
        </w:numPr>
        <w:rPr>
          <w:rFonts w:ascii="Garamond" w:hAnsi="Garamond"/>
        </w:rPr>
      </w:pPr>
      <w:r w:rsidRPr="005774C3">
        <w:rPr>
          <w:rFonts w:ascii="Garamond" w:hAnsi="Garamond"/>
        </w:rPr>
        <w:t>Doctoral Final Defense Form</w:t>
      </w:r>
    </w:p>
    <w:p w14:paraId="3CCB6421" w14:textId="77777777" w:rsidR="000B243C" w:rsidRPr="00EE7885" w:rsidRDefault="000B243C" w:rsidP="008F252D">
      <w:pPr>
        <w:rPr>
          <w:rFonts w:ascii="Garamond" w:hAnsi="Garamond"/>
        </w:rPr>
      </w:pPr>
    </w:p>
    <w:p w14:paraId="44E85A6C" w14:textId="77777777" w:rsidR="000B243C" w:rsidRPr="00EE7885" w:rsidRDefault="000B243C" w:rsidP="008F252D">
      <w:pPr>
        <w:rPr>
          <w:rFonts w:ascii="Garamond" w:eastAsia="Arial" w:hAnsi="Garamond"/>
        </w:rPr>
      </w:pPr>
      <w:r w:rsidRPr="00EE7885">
        <w:rPr>
          <w:rFonts w:ascii="Garamond" w:hAnsi="Garamond"/>
        </w:rPr>
        <w:br w:type="page"/>
      </w:r>
    </w:p>
    <w:p w14:paraId="61CD2166" w14:textId="70536B29" w:rsidR="000B243C" w:rsidRPr="0088198B" w:rsidRDefault="000B243C" w:rsidP="0088198B">
      <w:pPr>
        <w:pStyle w:val="HandbookHeading2"/>
      </w:pPr>
      <w:bookmarkStart w:id="111" w:name="_Toc206152521"/>
      <w:r w:rsidRPr="0088198B">
        <w:lastRenderedPageBreak/>
        <w:t>Appendix A</w:t>
      </w:r>
      <w:bookmarkEnd w:id="111"/>
    </w:p>
    <w:p w14:paraId="08054511" w14:textId="77777777" w:rsidR="005774C3" w:rsidRDefault="005774C3" w:rsidP="008F252D">
      <w:pPr>
        <w:rPr>
          <w:rFonts w:ascii="Garamond" w:hAnsi="Garamond"/>
        </w:rPr>
      </w:pPr>
    </w:p>
    <w:p w14:paraId="158736F9" w14:textId="5C9CECF9" w:rsidR="000B243C" w:rsidRPr="00EE7885" w:rsidRDefault="000B243C" w:rsidP="005774C3">
      <w:pPr>
        <w:pStyle w:val="HandbookHeading3"/>
      </w:pPr>
      <w:bookmarkStart w:id="112" w:name="_Toc206152522"/>
      <w:r w:rsidRPr="00EE7885">
        <w:t>Statistics Competency</w:t>
      </w:r>
      <w:bookmarkEnd w:id="112"/>
    </w:p>
    <w:p w14:paraId="0085D618" w14:textId="77777777" w:rsidR="005774C3" w:rsidRDefault="005774C3" w:rsidP="008F252D">
      <w:pPr>
        <w:rPr>
          <w:rFonts w:ascii="Garamond" w:hAnsi="Garamond"/>
        </w:rPr>
      </w:pPr>
    </w:p>
    <w:p w14:paraId="504B4199" w14:textId="007A5418" w:rsidR="000B243C" w:rsidRPr="00EE7885" w:rsidRDefault="000B243C" w:rsidP="008F252D">
      <w:pPr>
        <w:rPr>
          <w:rFonts w:ascii="Garamond" w:hAnsi="Garamond"/>
        </w:rPr>
      </w:pPr>
      <w:r w:rsidRPr="00EE7885">
        <w:rPr>
          <w:rFonts w:ascii="Garamond" w:hAnsi="Garamond"/>
        </w:rPr>
        <w:t xml:space="preserve">The </w:t>
      </w:r>
      <w:r w:rsidR="005774C3">
        <w:rPr>
          <w:rFonts w:ascii="Garamond" w:hAnsi="Garamond"/>
        </w:rPr>
        <w:t xml:space="preserve">Ph.D. </w:t>
      </w:r>
      <w:r w:rsidRPr="00EE7885">
        <w:rPr>
          <w:rFonts w:ascii="Garamond" w:hAnsi="Garamond"/>
        </w:rPr>
        <w:t>program expects students entering the program to have achieved master’s-level competency in statistics. This is a prerequisite for enrollment in Quantitative Research Methods (16:194:604), a program core methods course option for all students.</w:t>
      </w:r>
      <w:r w:rsidR="00303C4B">
        <w:rPr>
          <w:rFonts w:ascii="Garamond" w:hAnsi="Garamond"/>
        </w:rPr>
        <w:t xml:space="preserve"> </w:t>
      </w:r>
      <w:r w:rsidRPr="00EE7885">
        <w:rPr>
          <w:rFonts w:ascii="Garamond" w:hAnsi="Garamond"/>
        </w:rPr>
        <w:t>Students who have not successfully completed graduate-level coursework in statistics, or feel unsure about their statistical competency are strongly encouraged to enroll in a master’s-level statistics course as soon as possible. Credits earned in elementary master’s-level statistics do not count toward the program’s coursework credit requirements. Possible courses at Rutgers include (but are not restricted to):</w:t>
      </w:r>
    </w:p>
    <w:p w14:paraId="72207940" w14:textId="6F1BF3C3" w:rsidR="000B243C" w:rsidRPr="00303C4B" w:rsidRDefault="000B243C" w:rsidP="00303C4B">
      <w:pPr>
        <w:pStyle w:val="ListParagraph"/>
        <w:numPr>
          <w:ilvl w:val="0"/>
          <w:numId w:val="38"/>
        </w:numPr>
        <w:rPr>
          <w:rFonts w:ascii="Garamond" w:hAnsi="Garamond"/>
        </w:rPr>
      </w:pPr>
      <w:r w:rsidRPr="00303C4B">
        <w:rPr>
          <w:rFonts w:ascii="Garamond" w:hAnsi="Garamond"/>
        </w:rPr>
        <w:t>17:610:511: Research Methods</w:t>
      </w:r>
    </w:p>
    <w:p w14:paraId="62D870F4" w14:textId="5AB43950" w:rsidR="000B243C" w:rsidRPr="00303C4B" w:rsidRDefault="000B243C" w:rsidP="00303C4B">
      <w:pPr>
        <w:pStyle w:val="ListParagraph"/>
        <w:numPr>
          <w:ilvl w:val="0"/>
          <w:numId w:val="38"/>
        </w:numPr>
        <w:rPr>
          <w:rFonts w:ascii="Garamond" w:hAnsi="Garamond"/>
        </w:rPr>
      </w:pPr>
      <w:r w:rsidRPr="00303C4B">
        <w:rPr>
          <w:rFonts w:ascii="Garamond" w:hAnsi="Garamond"/>
        </w:rPr>
        <w:t>16:960:532: Statistical Methods in Education II</w:t>
      </w:r>
    </w:p>
    <w:p w14:paraId="24721F47" w14:textId="77777777" w:rsidR="000B243C" w:rsidRPr="00EE7885" w:rsidRDefault="000B243C" w:rsidP="008F252D">
      <w:pPr>
        <w:rPr>
          <w:rFonts w:ascii="Garamond" w:hAnsi="Garamond"/>
        </w:rPr>
      </w:pPr>
    </w:p>
    <w:p w14:paraId="4926AA14" w14:textId="08C84D0E" w:rsidR="000B243C" w:rsidRPr="006E0829" w:rsidRDefault="000B243C" w:rsidP="006E0829">
      <w:pPr>
        <w:rPr>
          <w:rFonts w:ascii="Garamond" w:hAnsi="Garamond"/>
          <w:b/>
          <w:bCs/>
          <w:sz w:val="24"/>
          <w:szCs w:val="24"/>
        </w:rPr>
      </w:pPr>
      <w:r w:rsidRPr="006E0829">
        <w:rPr>
          <w:rFonts w:ascii="Garamond" w:hAnsi="Garamond"/>
          <w:b/>
          <w:bCs/>
          <w:sz w:val="24"/>
          <w:szCs w:val="24"/>
        </w:rPr>
        <w:t>Statistics Competencies (Helpful to Know Before Taking 604)</w:t>
      </w:r>
    </w:p>
    <w:p w14:paraId="1667DBE8" w14:textId="77777777" w:rsidR="00303C4B" w:rsidRDefault="00303C4B" w:rsidP="008F252D">
      <w:pPr>
        <w:rPr>
          <w:rFonts w:ascii="Garamond" w:hAnsi="Garamond"/>
        </w:rPr>
      </w:pPr>
    </w:p>
    <w:p w14:paraId="6B579F73" w14:textId="1EAAB82A" w:rsidR="000B243C" w:rsidRPr="00EE7885" w:rsidRDefault="000B243C" w:rsidP="008F252D">
      <w:pPr>
        <w:rPr>
          <w:rFonts w:ascii="Garamond" w:hAnsi="Garamond"/>
        </w:rPr>
      </w:pPr>
      <w:r w:rsidRPr="00EE7885">
        <w:rPr>
          <w:rFonts w:ascii="Garamond" w:hAnsi="Garamond"/>
        </w:rPr>
        <w:t>604 course instructors will assess preparation in their own way, but in general, students who are well prepared for this course will likely know the following:</w:t>
      </w:r>
    </w:p>
    <w:p w14:paraId="32237CF1" w14:textId="77777777" w:rsidR="00303C4B" w:rsidRDefault="00303C4B" w:rsidP="008F252D">
      <w:pPr>
        <w:rPr>
          <w:rFonts w:ascii="Garamond" w:hAnsi="Garamond"/>
        </w:rPr>
      </w:pPr>
    </w:p>
    <w:p w14:paraId="073941BC" w14:textId="52EFC3E7" w:rsidR="000B243C" w:rsidRPr="00303C4B" w:rsidRDefault="000B243C" w:rsidP="008F252D">
      <w:pPr>
        <w:rPr>
          <w:rFonts w:ascii="Garamond" w:hAnsi="Garamond"/>
          <w:b/>
          <w:bCs/>
        </w:rPr>
      </w:pPr>
      <w:r w:rsidRPr="00303C4B">
        <w:rPr>
          <w:rFonts w:ascii="Garamond" w:hAnsi="Garamond"/>
          <w:b/>
          <w:bCs/>
        </w:rPr>
        <w:t>Levels of Measurement</w:t>
      </w:r>
      <w:r w:rsidR="00303C4B">
        <w:rPr>
          <w:rFonts w:ascii="Garamond" w:hAnsi="Garamond"/>
          <w:b/>
          <w:bCs/>
        </w:rPr>
        <w:t xml:space="preserve">. </w:t>
      </w:r>
      <w:r w:rsidRPr="00EE7885">
        <w:rPr>
          <w:rFonts w:ascii="Garamond" w:hAnsi="Garamond"/>
        </w:rPr>
        <w:t>Provide brief definitions and examples of nominal, ordinal, interval, and ratio levels of measurement. Possible elaborations include increasing statistical sensitivity, tests of association for nominal and interval/ratio data, and issues in making continuous measures discrete.</w:t>
      </w:r>
    </w:p>
    <w:p w14:paraId="287C754B" w14:textId="77777777" w:rsidR="00303C4B" w:rsidRDefault="00303C4B" w:rsidP="008F252D">
      <w:pPr>
        <w:rPr>
          <w:rFonts w:ascii="Garamond" w:hAnsi="Garamond"/>
        </w:rPr>
      </w:pPr>
    </w:p>
    <w:p w14:paraId="7B929824" w14:textId="4FA8D0D0" w:rsidR="000B243C" w:rsidRPr="00303C4B" w:rsidRDefault="000B243C" w:rsidP="008F252D">
      <w:pPr>
        <w:rPr>
          <w:rFonts w:ascii="Garamond" w:hAnsi="Garamond"/>
          <w:b/>
          <w:bCs/>
        </w:rPr>
      </w:pPr>
      <w:r w:rsidRPr="00303C4B">
        <w:rPr>
          <w:rFonts w:ascii="Garamond" w:hAnsi="Garamond"/>
          <w:b/>
          <w:bCs/>
        </w:rPr>
        <w:t>Measures of Central Tendency (mean, median, mode</w:t>
      </w:r>
      <w:r w:rsidR="00303C4B">
        <w:rPr>
          <w:rFonts w:ascii="Garamond" w:hAnsi="Garamond"/>
          <w:b/>
          <w:bCs/>
        </w:rPr>
        <w:t xml:space="preserve">). </w:t>
      </w:r>
      <w:r w:rsidRPr="00EE7885">
        <w:rPr>
          <w:rFonts w:ascii="Garamond" w:hAnsi="Garamond"/>
        </w:rPr>
        <w:t>Provide brief definitions of each, know with what types of data each would be used, what it means when they are all similar, what it signifies when they differ, and why these measures are important descriptors.</w:t>
      </w:r>
    </w:p>
    <w:p w14:paraId="46B38B43" w14:textId="77777777" w:rsidR="00303C4B" w:rsidRDefault="00303C4B" w:rsidP="008F252D">
      <w:pPr>
        <w:rPr>
          <w:rFonts w:ascii="Garamond" w:hAnsi="Garamond"/>
        </w:rPr>
      </w:pPr>
    </w:p>
    <w:p w14:paraId="5121A6D7" w14:textId="2A8842D0" w:rsidR="000B243C" w:rsidRPr="00303C4B" w:rsidRDefault="000B243C" w:rsidP="008F252D">
      <w:pPr>
        <w:rPr>
          <w:rFonts w:ascii="Garamond" w:hAnsi="Garamond"/>
          <w:b/>
          <w:bCs/>
        </w:rPr>
      </w:pPr>
      <w:r w:rsidRPr="00303C4B">
        <w:rPr>
          <w:rFonts w:ascii="Garamond" w:hAnsi="Garamond"/>
          <w:b/>
          <w:bCs/>
        </w:rPr>
        <w:t>Measures of Variance</w:t>
      </w:r>
      <w:r w:rsidR="00303C4B">
        <w:rPr>
          <w:rFonts w:ascii="Garamond" w:hAnsi="Garamond"/>
          <w:b/>
          <w:bCs/>
        </w:rPr>
        <w:t xml:space="preserve">. </w:t>
      </w:r>
      <w:r w:rsidRPr="00EE7885">
        <w:rPr>
          <w:rFonts w:ascii="Garamond" w:hAnsi="Garamond"/>
        </w:rPr>
        <w:t>Define standard deviation, evaluate any frequency distribution in terms of its standard deviations, compare the standard deviation to standard error, and determine the range and variance of a sample.</w:t>
      </w:r>
    </w:p>
    <w:p w14:paraId="1EED60B6" w14:textId="77777777" w:rsidR="00303C4B" w:rsidRDefault="00303C4B" w:rsidP="008F252D">
      <w:pPr>
        <w:rPr>
          <w:rFonts w:ascii="Garamond" w:hAnsi="Garamond"/>
        </w:rPr>
      </w:pPr>
    </w:p>
    <w:p w14:paraId="117128AF" w14:textId="74850C00" w:rsidR="000B243C" w:rsidRPr="00303C4B" w:rsidRDefault="000B243C" w:rsidP="008F252D">
      <w:pPr>
        <w:rPr>
          <w:rFonts w:ascii="Garamond" w:hAnsi="Garamond"/>
          <w:b/>
          <w:bCs/>
        </w:rPr>
      </w:pPr>
      <w:r w:rsidRPr="00303C4B">
        <w:rPr>
          <w:rFonts w:ascii="Garamond" w:hAnsi="Garamond"/>
          <w:b/>
          <w:bCs/>
        </w:rPr>
        <w:t>Variables</w:t>
      </w:r>
      <w:r w:rsidR="00303C4B">
        <w:rPr>
          <w:rFonts w:ascii="Garamond" w:hAnsi="Garamond"/>
          <w:b/>
          <w:bCs/>
        </w:rPr>
        <w:t xml:space="preserve">. </w:t>
      </w:r>
      <w:r w:rsidRPr="00EE7885">
        <w:rPr>
          <w:rFonts w:ascii="Garamond" w:hAnsi="Garamond"/>
        </w:rPr>
        <w:t>Identify independent/predictor, confounding, moderator/intervening, and dependent/criterion variables. Understand the appropriate use of the different terms.</w:t>
      </w:r>
    </w:p>
    <w:p w14:paraId="1285CF5F" w14:textId="77777777" w:rsidR="00303C4B" w:rsidRDefault="00303C4B" w:rsidP="008F252D">
      <w:pPr>
        <w:rPr>
          <w:rFonts w:ascii="Garamond" w:hAnsi="Garamond"/>
        </w:rPr>
      </w:pPr>
    </w:p>
    <w:p w14:paraId="5276B444" w14:textId="185245DC" w:rsidR="000B243C" w:rsidRPr="00303C4B" w:rsidRDefault="000B243C" w:rsidP="008F252D">
      <w:pPr>
        <w:rPr>
          <w:rFonts w:ascii="Garamond" w:hAnsi="Garamond"/>
          <w:b/>
          <w:bCs/>
        </w:rPr>
      </w:pPr>
      <w:r w:rsidRPr="00303C4B">
        <w:rPr>
          <w:rFonts w:ascii="Garamond" w:hAnsi="Garamond"/>
          <w:b/>
          <w:bCs/>
        </w:rPr>
        <w:t>Sampling</w:t>
      </w:r>
      <w:r w:rsidRPr="00EE7885">
        <w:rPr>
          <w:rFonts w:ascii="Garamond" w:hAnsi="Garamond"/>
          <w:noProof/>
        </w:rPr>
        <mc:AlternateContent>
          <mc:Choice Requires="wps">
            <w:drawing>
              <wp:anchor distT="0" distB="0" distL="0" distR="0" simplePos="0" relativeHeight="486464512" behindDoc="0" locked="0" layoutInCell="1" allowOverlap="1" wp14:anchorId="00917434" wp14:editId="3E4FA306">
                <wp:simplePos x="0" y="0"/>
                <wp:positionH relativeFrom="page">
                  <wp:posOffset>365125</wp:posOffset>
                </wp:positionH>
                <wp:positionV relativeFrom="paragraph">
                  <wp:posOffset>425857</wp:posOffset>
                </wp:positionV>
                <wp:extent cx="34925" cy="8890"/>
                <wp:effectExtent l="0" t="0" r="0" b="0"/>
                <wp:wrapNone/>
                <wp:docPr id="2058903322"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8890"/>
                        </a:xfrm>
                        <a:custGeom>
                          <a:avLst/>
                          <a:gdLst/>
                          <a:ahLst/>
                          <a:cxnLst/>
                          <a:rect l="l" t="t" r="r" b="b"/>
                          <a:pathLst>
                            <a:path w="34925" h="8890">
                              <a:moveTo>
                                <a:pt x="34925" y="0"/>
                              </a:moveTo>
                              <a:lnTo>
                                <a:pt x="0" y="0"/>
                              </a:lnTo>
                              <a:lnTo>
                                <a:pt x="0" y="8889"/>
                              </a:lnTo>
                              <a:lnTo>
                                <a:pt x="34925" y="8889"/>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04CF5D" id="Graphic 16" o:spid="_x0000_s1026" style="position:absolute;margin-left:28.75pt;margin-top:33.55pt;width:2.75pt;height:.7pt;z-index:486464512;visibility:visible;mso-wrap-style:square;mso-wrap-distance-left:0;mso-wrap-distance-top:0;mso-wrap-distance-right:0;mso-wrap-distance-bottom:0;mso-position-horizontal:absolute;mso-position-horizontal-relative:page;mso-position-vertical:absolute;mso-position-vertical-relative:text;v-text-anchor:top" coordsize="3492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" path="m34925,l,,,8889r34925,l34925,xe" fillcolor="black" stroked="f">
                <v:path arrowok="t"/>
                <w10:wrap anchorx="page"/>
              </v:shape>
            </w:pict>
          </mc:Fallback>
        </mc:AlternateContent>
      </w:r>
      <w:r w:rsidR="00303C4B">
        <w:rPr>
          <w:rFonts w:ascii="Garamond" w:hAnsi="Garamond"/>
          <w:b/>
          <w:bCs/>
        </w:rPr>
        <w:t xml:space="preserve">. </w:t>
      </w:r>
      <w:r w:rsidRPr="00EE7885">
        <w:rPr>
          <w:rFonts w:ascii="Garamond" w:hAnsi="Garamond"/>
        </w:rPr>
        <w:t>Understand the difference between probability and nonprobability sampling, samples versus populations, parametric versus nonparametric distributions, types of sampling, assumptions of normal distributions, other types of distributions (e.g., Poisson, t, chi-square, etc.)</w:t>
      </w:r>
    </w:p>
    <w:p w14:paraId="3D012B6C" w14:textId="77777777" w:rsidR="00303C4B" w:rsidRDefault="00303C4B" w:rsidP="008F252D">
      <w:pPr>
        <w:rPr>
          <w:rFonts w:ascii="Garamond" w:hAnsi="Garamond"/>
        </w:rPr>
      </w:pPr>
    </w:p>
    <w:p w14:paraId="0E0AA58A" w14:textId="26D73B56" w:rsidR="000B243C" w:rsidRPr="00303C4B" w:rsidRDefault="000B243C" w:rsidP="008F252D">
      <w:pPr>
        <w:rPr>
          <w:rFonts w:ascii="Garamond" w:hAnsi="Garamond"/>
          <w:b/>
          <w:bCs/>
        </w:rPr>
      </w:pPr>
      <w:r w:rsidRPr="00303C4B">
        <w:rPr>
          <w:rFonts w:ascii="Garamond" w:hAnsi="Garamond"/>
          <w:b/>
          <w:bCs/>
        </w:rPr>
        <w:t>Error</w:t>
      </w:r>
      <w:r w:rsidR="00303C4B">
        <w:rPr>
          <w:rFonts w:ascii="Garamond" w:hAnsi="Garamond"/>
          <w:b/>
          <w:bCs/>
        </w:rPr>
        <w:t xml:space="preserve">. </w:t>
      </w:r>
      <w:r w:rsidRPr="00EE7885">
        <w:rPr>
          <w:rFonts w:ascii="Garamond" w:hAnsi="Garamond"/>
        </w:rPr>
        <w:t>Understand Type I and Type II errors, sampling, and measurement error.</w:t>
      </w:r>
    </w:p>
    <w:p w14:paraId="1B6DB4A5" w14:textId="77777777" w:rsidR="00303C4B" w:rsidRDefault="00303C4B" w:rsidP="008F252D">
      <w:pPr>
        <w:rPr>
          <w:rFonts w:ascii="Garamond" w:hAnsi="Garamond"/>
        </w:rPr>
      </w:pPr>
    </w:p>
    <w:p w14:paraId="68EDCFCC" w14:textId="36F4D32D" w:rsidR="000B243C" w:rsidRPr="00303C4B" w:rsidRDefault="000B243C" w:rsidP="008F252D">
      <w:pPr>
        <w:rPr>
          <w:rFonts w:ascii="Garamond" w:hAnsi="Garamond"/>
          <w:b/>
          <w:bCs/>
        </w:rPr>
      </w:pPr>
      <w:r w:rsidRPr="00303C4B">
        <w:rPr>
          <w:rFonts w:ascii="Garamond" w:hAnsi="Garamond"/>
          <w:b/>
          <w:bCs/>
        </w:rPr>
        <w:t>Tests of Association</w:t>
      </w:r>
      <w:r w:rsidRPr="00EE7885">
        <w:rPr>
          <w:rFonts w:ascii="Garamond" w:hAnsi="Garamond"/>
          <w:noProof/>
        </w:rPr>
        <mc:AlternateContent>
          <mc:Choice Requires="wps">
            <w:drawing>
              <wp:anchor distT="0" distB="0" distL="0" distR="0" simplePos="0" relativeHeight="486463488" behindDoc="0" locked="0" layoutInCell="1" allowOverlap="1" wp14:anchorId="5EF8CC39" wp14:editId="78E32D59">
                <wp:simplePos x="0" y="0"/>
                <wp:positionH relativeFrom="page">
                  <wp:posOffset>3081020</wp:posOffset>
                </wp:positionH>
                <wp:positionV relativeFrom="paragraph">
                  <wp:posOffset>134925</wp:posOffset>
                </wp:positionV>
                <wp:extent cx="34925" cy="6350"/>
                <wp:effectExtent l="0" t="0" r="0" b="0"/>
                <wp:wrapNone/>
                <wp:docPr id="17061553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760A5" id="Graphic 17" o:spid="_x0000_s1026" style="position:absolute;margin-left:242.6pt;margin-top:10.6pt;width:2.75pt;height:.5pt;z-index:486463488;visibility:visible;mso-wrap-style:square;mso-wrap-distance-left:0;mso-wrap-distance-top:0;mso-wrap-distance-right:0;mso-wrap-distance-bottom:0;mso-position-horizontal:absolute;mso-position-horizontal-relative:page;mso-position-vertical:absolute;mso-position-vertical-relative:text;v-text-anchor:top" coordsize="34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" path="m34925,l,,,6350r34925,l34925,xe" fillcolor="black" stroked="f">
                <v:path arrowok="t"/>
                <w10:wrap anchorx="page"/>
              </v:shape>
            </w:pict>
          </mc:Fallback>
        </mc:AlternateContent>
      </w:r>
      <w:r w:rsidR="00303C4B">
        <w:rPr>
          <w:rFonts w:ascii="Garamond" w:hAnsi="Garamond"/>
          <w:b/>
          <w:bCs/>
        </w:rPr>
        <w:t xml:space="preserve">. </w:t>
      </w:r>
      <w:r w:rsidRPr="00EE7885">
        <w:rPr>
          <w:rFonts w:ascii="Garamond" w:hAnsi="Garamond"/>
        </w:rPr>
        <w:t>Understand cross-tabulations and chi-square analyses, t-tests, analyses of variance, and different kinds of correlations.</w:t>
      </w:r>
    </w:p>
    <w:p w14:paraId="5CFA58BA" w14:textId="77777777" w:rsidR="00303C4B" w:rsidRDefault="00303C4B" w:rsidP="008F252D">
      <w:pPr>
        <w:rPr>
          <w:rFonts w:ascii="Garamond" w:hAnsi="Garamond"/>
        </w:rPr>
      </w:pPr>
    </w:p>
    <w:p w14:paraId="54A81C50" w14:textId="207768A9" w:rsidR="000B243C" w:rsidRPr="00303C4B" w:rsidRDefault="000B243C" w:rsidP="008F252D">
      <w:pPr>
        <w:rPr>
          <w:rFonts w:ascii="Garamond" w:hAnsi="Garamond"/>
          <w:b/>
          <w:bCs/>
        </w:rPr>
      </w:pPr>
      <w:r w:rsidRPr="00303C4B">
        <w:rPr>
          <w:rFonts w:ascii="Garamond" w:hAnsi="Garamond"/>
          <w:b/>
          <w:bCs/>
        </w:rPr>
        <w:t>Significance</w:t>
      </w:r>
      <w:r w:rsidR="00303C4B">
        <w:rPr>
          <w:rFonts w:ascii="Garamond" w:hAnsi="Garamond"/>
          <w:b/>
          <w:bCs/>
        </w:rPr>
        <w:t xml:space="preserve">. </w:t>
      </w:r>
      <w:r w:rsidRPr="00EE7885">
        <w:rPr>
          <w:rFonts w:ascii="Garamond" w:hAnsi="Garamond"/>
        </w:rPr>
        <w:t>Be familiar with p values, degrees of freedom, sample size, relationship of p values to alpha, choosing significance levels, and the relationships among statistical power, significance levels, generality/generalizability, and sample size. Be able to look up critical values on t, chi-square, or normal distribution tables.</w:t>
      </w:r>
    </w:p>
    <w:p w14:paraId="4CA9DBF8" w14:textId="77777777" w:rsidR="00303C4B" w:rsidRDefault="00303C4B" w:rsidP="008F252D">
      <w:pPr>
        <w:rPr>
          <w:rFonts w:ascii="Garamond" w:hAnsi="Garamond"/>
        </w:rPr>
      </w:pPr>
    </w:p>
    <w:p w14:paraId="1FD3595B" w14:textId="3A5E8B67" w:rsidR="000B243C" w:rsidRPr="00303C4B" w:rsidRDefault="000B243C" w:rsidP="008F252D">
      <w:pPr>
        <w:rPr>
          <w:rFonts w:ascii="Garamond" w:hAnsi="Garamond"/>
          <w:b/>
          <w:bCs/>
        </w:rPr>
      </w:pPr>
      <w:r w:rsidRPr="00303C4B">
        <w:rPr>
          <w:rFonts w:ascii="Garamond" w:hAnsi="Garamond"/>
          <w:b/>
          <w:bCs/>
        </w:rPr>
        <w:t>Z-scores</w:t>
      </w:r>
      <w:r w:rsidR="00303C4B">
        <w:rPr>
          <w:rFonts w:ascii="Garamond" w:hAnsi="Garamond"/>
          <w:b/>
          <w:bCs/>
        </w:rPr>
        <w:t xml:space="preserve">. </w:t>
      </w:r>
      <w:r w:rsidRPr="00EE7885">
        <w:rPr>
          <w:rFonts w:ascii="Garamond" w:hAnsi="Garamond"/>
        </w:rPr>
        <w:t>Define standard normal curve, standard scores, know formula and appropriate uses</w:t>
      </w:r>
    </w:p>
    <w:p w14:paraId="0A17A877" w14:textId="77777777" w:rsidR="000B243C" w:rsidRPr="00EE7885" w:rsidRDefault="000B243C" w:rsidP="008F252D">
      <w:pPr>
        <w:rPr>
          <w:rFonts w:ascii="Garamond" w:hAnsi="Garamond"/>
        </w:rPr>
        <w:sectPr w:rsidR="000B243C" w:rsidRPr="00EE7885" w:rsidSect="008F252D">
          <w:pgSz w:w="12240" w:h="15840"/>
          <w:pgMar w:top="1440" w:right="1440" w:bottom="1440" w:left="1440" w:header="0" w:footer="779" w:gutter="0"/>
          <w:cols w:space="720"/>
        </w:sectPr>
      </w:pPr>
    </w:p>
    <w:p w14:paraId="48A69DBE" w14:textId="02206849" w:rsidR="000B243C" w:rsidRPr="0088198B" w:rsidRDefault="000B243C" w:rsidP="0088198B">
      <w:pPr>
        <w:pStyle w:val="HandbookHeading2"/>
      </w:pPr>
      <w:bookmarkStart w:id="113" w:name="_Toc206152523"/>
      <w:r w:rsidRPr="0088198B">
        <w:lastRenderedPageBreak/>
        <w:t>Appendix B</w:t>
      </w:r>
      <w:bookmarkEnd w:id="113"/>
    </w:p>
    <w:p w14:paraId="6E1BE321" w14:textId="77777777" w:rsidR="00303C4B" w:rsidRDefault="00303C4B" w:rsidP="008F252D">
      <w:pPr>
        <w:rPr>
          <w:rFonts w:ascii="Garamond" w:hAnsi="Garamond"/>
        </w:rPr>
      </w:pPr>
    </w:p>
    <w:p w14:paraId="3AFE6AEC" w14:textId="4432B955" w:rsidR="000B243C" w:rsidRPr="00EE7885" w:rsidRDefault="000B243C" w:rsidP="00303C4B">
      <w:pPr>
        <w:pStyle w:val="HandbookHeading3"/>
        <w:ind w:right="-360"/>
      </w:pPr>
      <w:bookmarkStart w:id="114" w:name="_Toc206152524"/>
      <w:r w:rsidRPr="00EE7885">
        <w:t>Communication (COM) Course Requirements for Students Entering Pre-Fall 2021</w:t>
      </w:r>
      <w:bookmarkEnd w:id="114"/>
    </w:p>
    <w:p w14:paraId="7FE7C6A7" w14:textId="77777777" w:rsidR="00303C4B" w:rsidRDefault="00303C4B" w:rsidP="008F252D">
      <w:pPr>
        <w:rPr>
          <w:rFonts w:ascii="Garamond" w:hAnsi="Garamond"/>
        </w:rPr>
      </w:pPr>
    </w:p>
    <w:p w14:paraId="4D58C4F6" w14:textId="3EE55B2E" w:rsidR="000B243C" w:rsidRPr="00EE7885" w:rsidRDefault="000B243C" w:rsidP="008F252D">
      <w:pPr>
        <w:rPr>
          <w:rFonts w:ascii="Garamond" w:hAnsi="Garamond"/>
        </w:rPr>
      </w:pPr>
      <w:r w:rsidRPr="00EE7885">
        <w:rPr>
          <w:rFonts w:ascii="Garamond" w:hAnsi="Garamond"/>
        </w:rPr>
        <w:t>Ph.D. students in the COM Area select a major and a minor focus of study. All students are required to take Research Design (3 cr.) and Foundations of Communication Theory (3 cr.) as area requirements and two specialized methods courses (6 cr.). 15 credit hours (5 electives) are required in two content areas. With advisor assistance, students may designate major and minor areas fitting their interests. These may include foci within COM (e.g., communication and technology, interpersonal communication, health communication, language and social interaction, or organizational communication), but are not limited to these areas of COM study. Students may also choose as a minor area one of the other two areas of the Ph.D. program, or programs elsewhere in the University. A qualifying exam in each area will be taken once the student has completed all coursework. All qualifying exam questions will contain a methods component.</w:t>
      </w:r>
    </w:p>
    <w:p w14:paraId="15187774" w14:textId="77777777" w:rsidR="00303C4B" w:rsidRDefault="00303C4B" w:rsidP="008F252D">
      <w:pPr>
        <w:rPr>
          <w:rFonts w:ascii="Garamond" w:hAnsi="Garamond"/>
        </w:rPr>
      </w:pPr>
    </w:p>
    <w:p w14:paraId="6188FA6A" w14:textId="5C070A06" w:rsidR="000B243C" w:rsidRPr="00EE7885" w:rsidRDefault="000B243C" w:rsidP="008F252D">
      <w:pPr>
        <w:rPr>
          <w:rFonts w:ascii="Garamond" w:hAnsi="Garamond"/>
        </w:rPr>
      </w:pPr>
      <w:r w:rsidRPr="00303C4B">
        <w:rPr>
          <w:rFonts w:ascii="Garamond" w:hAnsi="Garamond"/>
          <w:b/>
          <w:bCs/>
        </w:rPr>
        <w:t>Methods:</w:t>
      </w:r>
      <w:r w:rsidRPr="00EE7885">
        <w:rPr>
          <w:rFonts w:ascii="Garamond" w:hAnsi="Garamond"/>
        </w:rPr>
        <w:t xml:space="preserve"> Two specialized methods courses (6 cr.) offered in the program or outside the program (consult your advisor).</w:t>
      </w:r>
    </w:p>
    <w:p w14:paraId="572EF8D3" w14:textId="77777777" w:rsidR="00303C4B" w:rsidRDefault="00303C4B" w:rsidP="008F252D">
      <w:pPr>
        <w:rPr>
          <w:rFonts w:ascii="Garamond" w:hAnsi="Garamond"/>
        </w:rPr>
      </w:pPr>
    </w:p>
    <w:p w14:paraId="5EFBA7AC" w14:textId="66AB5D81" w:rsidR="000B243C" w:rsidRPr="00303C4B" w:rsidRDefault="000B243C" w:rsidP="008F252D">
      <w:pPr>
        <w:rPr>
          <w:rFonts w:ascii="Garamond" w:hAnsi="Garamond"/>
          <w:b/>
          <w:bCs/>
        </w:rPr>
      </w:pPr>
      <w:r w:rsidRPr="00303C4B">
        <w:rPr>
          <w:rFonts w:ascii="Garamond" w:hAnsi="Garamond"/>
          <w:b/>
          <w:bCs/>
        </w:rPr>
        <w:t>Required COM Area Courses</w:t>
      </w:r>
    </w:p>
    <w:p w14:paraId="775C524A" w14:textId="5676A156" w:rsidR="000B243C" w:rsidRPr="00EE7885" w:rsidRDefault="000B243C" w:rsidP="008F252D">
      <w:pPr>
        <w:rPr>
          <w:rFonts w:ascii="Garamond" w:hAnsi="Garamond"/>
        </w:rPr>
      </w:pPr>
      <w:r w:rsidRPr="00EE7885">
        <w:rPr>
          <w:rFonts w:ascii="Garamond" w:hAnsi="Garamond"/>
        </w:rPr>
        <w:t>In addition to the two methods courses, the following are required:</w:t>
      </w:r>
    </w:p>
    <w:p w14:paraId="2BCDD4CC" w14:textId="79AD2FC9" w:rsidR="000B243C" w:rsidRPr="00303C4B" w:rsidRDefault="000B243C" w:rsidP="00303C4B">
      <w:pPr>
        <w:pStyle w:val="ListParagraph"/>
        <w:numPr>
          <w:ilvl w:val="0"/>
          <w:numId w:val="39"/>
        </w:numPr>
        <w:rPr>
          <w:rFonts w:ascii="Garamond" w:hAnsi="Garamond"/>
        </w:rPr>
      </w:pPr>
      <w:r w:rsidRPr="00303C4B">
        <w:rPr>
          <w:rFonts w:ascii="Garamond" w:hAnsi="Garamond"/>
        </w:rPr>
        <w:t xml:space="preserve">16:194:623 Research Design (3 cr.) </w:t>
      </w:r>
    </w:p>
    <w:p w14:paraId="12696FF4" w14:textId="719FFB44" w:rsidR="000B243C" w:rsidRPr="00303C4B" w:rsidRDefault="000B243C" w:rsidP="00303C4B">
      <w:pPr>
        <w:pStyle w:val="ListParagraph"/>
        <w:numPr>
          <w:ilvl w:val="0"/>
          <w:numId w:val="39"/>
        </w:numPr>
        <w:rPr>
          <w:rFonts w:ascii="Garamond" w:hAnsi="Garamond"/>
        </w:rPr>
      </w:pPr>
      <w:r w:rsidRPr="00303C4B">
        <w:rPr>
          <w:rFonts w:ascii="Garamond" w:hAnsi="Garamond"/>
        </w:rPr>
        <w:t>16:194:624 Communication Theory (3 cr.)</w:t>
      </w:r>
    </w:p>
    <w:p w14:paraId="40012190" w14:textId="77777777" w:rsidR="00303C4B" w:rsidRDefault="00303C4B" w:rsidP="008F252D">
      <w:pPr>
        <w:rPr>
          <w:rFonts w:ascii="Garamond" w:hAnsi="Garamond"/>
        </w:rPr>
      </w:pPr>
    </w:p>
    <w:p w14:paraId="71F88EF2" w14:textId="400CA41F" w:rsidR="000B243C" w:rsidRPr="00EE7885" w:rsidRDefault="000B243C" w:rsidP="008F252D">
      <w:pPr>
        <w:rPr>
          <w:rFonts w:ascii="Garamond" w:hAnsi="Garamond"/>
        </w:rPr>
      </w:pPr>
      <w:r w:rsidRPr="00EE7885">
        <w:rPr>
          <w:rFonts w:ascii="Garamond" w:hAnsi="Garamond"/>
        </w:rPr>
        <w:t xml:space="preserve">Students are also required to take any </w:t>
      </w:r>
      <w:r w:rsidRPr="00B65F8E">
        <w:rPr>
          <w:rFonts w:ascii="Garamond" w:hAnsi="Garamond"/>
          <w:b/>
          <w:bCs/>
        </w:rPr>
        <w:t>three</w:t>
      </w:r>
      <w:r w:rsidRPr="00EE7885">
        <w:rPr>
          <w:rFonts w:ascii="Garamond" w:hAnsi="Garamond"/>
        </w:rPr>
        <w:t xml:space="preserve"> of the following </w:t>
      </w:r>
      <w:r w:rsidRPr="00B65F8E">
        <w:rPr>
          <w:rFonts w:ascii="Garamond" w:hAnsi="Garamond"/>
        </w:rPr>
        <w:t>five</w:t>
      </w:r>
      <w:r w:rsidRPr="00303C4B">
        <w:rPr>
          <w:rFonts w:ascii="Garamond" w:hAnsi="Garamond"/>
          <w:b/>
          <w:bCs/>
        </w:rPr>
        <w:t xml:space="preserve"> content courses</w:t>
      </w:r>
      <w:r w:rsidRPr="00EE7885">
        <w:rPr>
          <w:rFonts w:ascii="Garamond" w:hAnsi="Garamond"/>
        </w:rPr>
        <w:t xml:space="preserve"> (9 credits):</w:t>
      </w:r>
    </w:p>
    <w:p w14:paraId="6790D9AA" w14:textId="6950C8DF" w:rsidR="000B243C" w:rsidRPr="00303C4B" w:rsidRDefault="000B243C" w:rsidP="00303C4B">
      <w:pPr>
        <w:pStyle w:val="ListParagraph"/>
        <w:numPr>
          <w:ilvl w:val="0"/>
          <w:numId w:val="40"/>
        </w:numPr>
        <w:rPr>
          <w:rFonts w:ascii="Garamond" w:hAnsi="Garamond"/>
        </w:rPr>
      </w:pPr>
      <w:r w:rsidRPr="00303C4B">
        <w:rPr>
          <w:rFonts w:ascii="Garamond" w:hAnsi="Garamond"/>
        </w:rPr>
        <w:t>16:194:620 Interpersonal Communication (3 cr.)</w:t>
      </w:r>
    </w:p>
    <w:p w14:paraId="3AFB436C" w14:textId="0FC21538" w:rsidR="000B243C" w:rsidRPr="00303C4B" w:rsidRDefault="000B243C" w:rsidP="00303C4B">
      <w:pPr>
        <w:pStyle w:val="ListParagraph"/>
        <w:numPr>
          <w:ilvl w:val="0"/>
          <w:numId w:val="40"/>
        </w:numPr>
        <w:rPr>
          <w:rFonts w:ascii="Garamond" w:hAnsi="Garamond"/>
        </w:rPr>
      </w:pPr>
      <w:r w:rsidRPr="00303C4B">
        <w:rPr>
          <w:rFonts w:ascii="Garamond" w:hAnsi="Garamond"/>
        </w:rPr>
        <w:t>16:194:621 Organizational Communication Research (3 cr.)</w:t>
      </w:r>
    </w:p>
    <w:p w14:paraId="545658F4" w14:textId="7C1FF1D8" w:rsidR="000B243C" w:rsidRPr="00303C4B" w:rsidRDefault="000B243C" w:rsidP="00303C4B">
      <w:pPr>
        <w:pStyle w:val="ListParagraph"/>
        <w:numPr>
          <w:ilvl w:val="0"/>
          <w:numId w:val="40"/>
        </w:numPr>
        <w:rPr>
          <w:rFonts w:ascii="Garamond" w:hAnsi="Garamond"/>
        </w:rPr>
      </w:pPr>
      <w:r w:rsidRPr="00303C4B">
        <w:rPr>
          <w:rFonts w:ascii="Garamond" w:hAnsi="Garamond"/>
        </w:rPr>
        <w:t>16.194:622 Health Communication (3 cr.)</w:t>
      </w:r>
    </w:p>
    <w:p w14:paraId="0F9F76DD" w14:textId="1076659D" w:rsidR="000B243C" w:rsidRPr="00303C4B" w:rsidRDefault="000B243C" w:rsidP="00303C4B">
      <w:pPr>
        <w:pStyle w:val="ListParagraph"/>
        <w:numPr>
          <w:ilvl w:val="0"/>
          <w:numId w:val="40"/>
        </w:numPr>
        <w:rPr>
          <w:rFonts w:ascii="Garamond" w:hAnsi="Garamond"/>
        </w:rPr>
      </w:pPr>
      <w:r w:rsidRPr="00303C4B">
        <w:rPr>
          <w:rFonts w:ascii="Garamond" w:hAnsi="Garamond"/>
        </w:rPr>
        <w:t>16:194:633 Communication</w:t>
      </w:r>
      <w:r w:rsidR="00945253" w:rsidRPr="00303C4B">
        <w:rPr>
          <w:rFonts w:ascii="Garamond" w:hAnsi="Garamond"/>
        </w:rPr>
        <w:t xml:space="preserve"> and Technology</w:t>
      </w:r>
      <w:r w:rsidRPr="00303C4B">
        <w:rPr>
          <w:rFonts w:ascii="Garamond" w:hAnsi="Garamond"/>
        </w:rPr>
        <w:t xml:space="preserve"> (3 cr.)</w:t>
      </w:r>
    </w:p>
    <w:p w14:paraId="739FB72D" w14:textId="55C2F047" w:rsidR="000B243C" w:rsidRPr="00303C4B" w:rsidRDefault="000B243C" w:rsidP="00303C4B">
      <w:pPr>
        <w:pStyle w:val="ListParagraph"/>
        <w:numPr>
          <w:ilvl w:val="0"/>
          <w:numId w:val="40"/>
        </w:numPr>
        <w:rPr>
          <w:rFonts w:ascii="Garamond" w:hAnsi="Garamond"/>
        </w:rPr>
      </w:pPr>
      <w:r w:rsidRPr="00303C4B">
        <w:rPr>
          <w:rFonts w:ascii="Garamond" w:hAnsi="Garamond"/>
        </w:rPr>
        <w:t>16:194</w:t>
      </w:r>
      <w:r w:rsidR="00587491">
        <w:rPr>
          <w:rFonts w:ascii="Garamond" w:hAnsi="Garamond"/>
        </w:rPr>
        <w:t>:638</w:t>
      </w:r>
      <w:r w:rsidRPr="00303C4B">
        <w:rPr>
          <w:rFonts w:ascii="Garamond" w:hAnsi="Garamond"/>
        </w:rPr>
        <w:t xml:space="preserve"> Language and Social Interaction (3 cr.)</w:t>
      </w:r>
    </w:p>
    <w:p w14:paraId="1D0A3037" w14:textId="77777777" w:rsidR="00303C4B" w:rsidRDefault="00303C4B" w:rsidP="008F252D">
      <w:pPr>
        <w:rPr>
          <w:rFonts w:ascii="Garamond" w:hAnsi="Garamond"/>
        </w:rPr>
      </w:pPr>
    </w:p>
    <w:p w14:paraId="514330B5" w14:textId="79E9E52F" w:rsidR="000B243C" w:rsidRPr="00303C4B" w:rsidRDefault="000B243C" w:rsidP="008F252D">
      <w:pPr>
        <w:rPr>
          <w:rFonts w:ascii="Garamond" w:hAnsi="Garamond"/>
          <w:b/>
          <w:bCs/>
        </w:rPr>
      </w:pPr>
      <w:r w:rsidRPr="00303C4B">
        <w:rPr>
          <w:rFonts w:ascii="Garamond" w:hAnsi="Garamond"/>
          <w:b/>
          <w:bCs/>
        </w:rPr>
        <w:t>Elective Courses:</w:t>
      </w:r>
    </w:p>
    <w:p w14:paraId="330EB339" w14:textId="77777777" w:rsidR="00303C4B" w:rsidRDefault="00303C4B" w:rsidP="008F252D">
      <w:pPr>
        <w:rPr>
          <w:rFonts w:ascii="Garamond" w:hAnsi="Garamond"/>
        </w:rPr>
      </w:pPr>
    </w:p>
    <w:p w14:paraId="19B0773C" w14:textId="2AE8764A" w:rsidR="000B243C" w:rsidRPr="00EE7885" w:rsidRDefault="000B243C" w:rsidP="008F252D">
      <w:pPr>
        <w:rPr>
          <w:rFonts w:ascii="Garamond" w:hAnsi="Garamond"/>
        </w:rPr>
      </w:pPr>
      <w:r w:rsidRPr="00EE7885">
        <w:rPr>
          <w:rFonts w:ascii="Garamond" w:hAnsi="Garamond"/>
        </w:rPr>
        <w:t>Remaining credits can be taken as special topics courses (16:194:670-674 Topics in Communication Processes I through V -- 3 cr. each) in any of the following areas. Offerings vary by semester.</w:t>
      </w:r>
    </w:p>
    <w:p w14:paraId="21DAE65B" w14:textId="40355AB4" w:rsidR="000B243C" w:rsidRPr="00303C4B" w:rsidRDefault="000B243C" w:rsidP="00303C4B">
      <w:pPr>
        <w:pStyle w:val="ListParagraph"/>
        <w:numPr>
          <w:ilvl w:val="0"/>
          <w:numId w:val="41"/>
        </w:numPr>
        <w:rPr>
          <w:rFonts w:ascii="Garamond" w:hAnsi="Garamond"/>
        </w:rPr>
      </w:pPr>
      <w:r w:rsidRPr="00303C4B">
        <w:rPr>
          <w:rFonts w:ascii="Garamond" w:hAnsi="Garamond"/>
        </w:rPr>
        <w:t>Topics in Communication and Technology (e.g., Mediated Communication Theory, Social Media, Communication Design, Work and Technology)</w:t>
      </w:r>
    </w:p>
    <w:p w14:paraId="65C3F551" w14:textId="0A6B795F" w:rsidR="000B243C" w:rsidRPr="00303C4B" w:rsidRDefault="000B243C" w:rsidP="00303C4B">
      <w:pPr>
        <w:pStyle w:val="ListParagraph"/>
        <w:numPr>
          <w:ilvl w:val="0"/>
          <w:numId w:val="41"/>
        </w:numPr>
        <w:rPr>
          <w:rFonts w:ascii="Garamond" w:hAnsi="Garamond"/>
        </w:rPr>
      </w:pPr>
      <w:r w:rsidRPr="00303C4B">
        <w:rPr>
          <w:rFonts w:ascii="Garamond" w:hAnsi="Garamond"/>
        </w:rPr>
        <w:t>Topics in Interpersonal Communication (e.g., Interpersonal Communication Theory, Uncertainty and Communication, Relational and Family Communication)</w:t>
      </w:r>
    </w:p>
    <w:p w14:paraId="29A71079" w14:textId="06FB106D" w:rsidR="000B243C" w:rsidRPr="00303C4B" w:rsidRDefault="000B243C" w:rsidP="00303C4B">
      <w:pPr>
        <w:pStyle w:val="ListParagraph"/>
        <w:numPr>
          <w:ilvl w:val="0"/>
          <w:numId w:val="41"/>
        </w:numPr>
        <w:rPr>
          <w:rFonts w:ascii="Garamond" w:hAnsi="Garamond"/>
        </w:rPr>
      </w:pPr>
      <w:r w:rsidRPr="00303C4B">
        <w:rPr>
          <w:rFonts w:ascii="Garamond" w:hAnsi="Garamond"/>
        </w:rPr>
        <w:t>Topics in Health Communication (e.g., Health Campaigns, Interpersonal Health Communication, Professional Practices and Issues of Health)</w:t>
      </w:r>
    </w:p>
    <w:p w14:paraId="092FC8F4" w14:textId="43A269EE" w:rsidR="000B243C" w:rsidRPr="00303C4B" w:rsidRDefault="000B243C" w:rsidP="00303C4B">
      <w:pPr>
        <w:pStyle w:val="ListParagraph"/>
        <w:numPr>
          <w:ilvl w:val="0"/>
          <w:numId w:val="41"/>
        </w:numPr>
        <w:rPr>
          <w:rFonts w:ascii="Garamond" w:hAnsi="Garamond"/>
        </w:rPr>
      </w:pPr>
      <w:r w:rsidRPr="00303C4B">
        <w:rPr>
          <w:rFonts w:ascii="Garamond" w:hAnsi="Garamond"/>
        </w:rPr>
        <w:t>Topics in Language and Social Interaction (e.g., Basic Structures of Social Interaction, Persuasion and Social Influence, Communication and Gender)</w:t>
      </w:r>
    </w:p>
    <w:p w14:paraId="55911362" w14:textId="77777777" w:rsidR="000B243C" w:rsidRDefault="000B243C" w:rsidP="00303C4B">
      <w:pPr>
        <w:pStyle w:val="ListParagraph"/>
        <w:numPr>
          <w:ilvl w:val="0"/>
          <w:numId w:val="41"/>
        </w:numPr>
        <w:rPr>
          <w:rFonts w:ascii="Garamond" w:hAnsi="Garamond"/>
        </w:rPr>
      </w:pPr>
      <w:r w:rsidRPr="00303C4B">
        <w:rPr>
          <w:rFonts w:ascii="Garamond" w:hAnsi="Garamond"/>
        </w:rPr>
        <w:t>Topics in Organizational Communication (e.g., Conflict and Collaboration, Dynamics of Global Organizations, Leadership, Organizational Change, Communication Network</w:t>
      </w:r>
      <w:r w:rsidR="00910AC1" w:rsidRPr="00303C4B">
        <w:rPr>
          <w:rFonts w:ascii="Garamond" w:hAnsi="Garamond"/>
        </w:rPr>
        <w:t>s</w:t>
      </w:r>
    </w:p>
    <w:p w14:paraId="5072C60B" w14:textId="522ADA65" w:rsidR="00794AF5" w:rsidRPr="00CB49FB" w:rsidRDefault="00794AF5" w:rsidP="00CB49FB">
      <w:pPr>
        <w:pStyle w:val="ListParagraph"/>
        <w:numPr>
          <w:ilvl w:val="0"/>
          <w:numId w:val="41"/>
        </w:numPr>
        <w:rPr>
          <w:rFonts w:ascii="Garamond" w:hAnsi="Garamond"/>
        </w:rPr>
      </w:pPr>
      <w:r w:rsidRPr="00F22B24">
        <w:rPr>
          <w:rFonts w:ascii="Garamond" w:hAnsi="Garamond"/>
          <w:color w:val="212121"/>
        </w:rPr>
        <w:t>Topics in Computational Social Science (e.g., Text as Data, AI for Social Science, Natural Language Processing, Communication Networks)</w:t>
      </w:r>
    </w:p>
    <w:p w14:paraId="0FE1CF3C" w14:textId="14B2F584" w:rsidR="00163E10" w:rsidRDefault="00163E10" w:rsidP="008F252D">
      <w:pPr>
        <w:rPr>
          <w:rFonts w:ascii="Garamond" w:hAnsi="Garamond"/>
        </w:rPr>
      </w:pPr>
      <w:bookmarkStart w:id="115" w:name="APPENDIX_B"/>
      <w:bookmarkStart w:id="116" w:name="_bookmark56"/>
      <w:bookmarkStart w:id="117" w:name="_bookmark57"/>
      <w:bookmarkEnd w:id="115"/>
      <w:bookmarkEnd w:id="116"/>
      <w:bookmarkEnd w:id="117"/>
    </w:p>
    <w:p w14:paraId="376FF4AE" w14:textId="77777777" w:rsidR="00772EC0" w:rsidRDefault="00772EC0" w:rsidP="008F252D">
      <w:pPr>
        <w:rPr>
          <w:rFonts w:ascii="Garamond" w:hAnsi="Garamond"/>
        </w:rPr>
      </w:pPr>
    </w:p>
    <w:p w14:paraId="5E4DED7F" w14:textId="77777777" w:rsidR="00CB49FB" w:rsidRDefault="00CB49FB">
      <w:pPr>
        <w:rPr>
          <w:rFonts w:ascii="Garamond" w:hAnsi="Garamond"/>
          <w:b/>
          <w:sz w:val="28"/>
        </w:rPr>
      </w:pPr>
      <w:r>
        <w:br w:type="page"/>
      </w:r>
    </w:p>
    <w:p w14:paraId="1251E2AA" w14:textId="7D9BD52C" w:rsidR="00CB49FB" w:rsidRPr="00EE7885" w:rsidRDefault="00CB49FB" w:rsidP="00CB49FB">
      <w:pPr>
        <w:pStyle w:val="HandbookHeading3"/>
        <w:ind w:right="-360"/>
      </w:pPr>
      <w:r w:rsidRPr="00EE7885">
        <w:lastRenderedPageBreak/>
        <w:t>Communication (COM) Course Requirements for Students Ente</w:t>
      </w:r>
      <w:r>
        <w:t xml:space="preserve">ring </w:t>
      </w:r>
      <w:r w:rsidRPr="00EE7885">
        <w:t>Fall 2021</w:t>
      </w:r>
      <w:r>
        <w:t>-2025</w:t>
      </w:r>
    </w:p>
    <w:p w14:paraId="6A71522C" w14:textId="77777777" w:rsidR="00CB49FB" w:rsidRDefault="00CB49FB" w:rsidP="00CB49FB">
      <w:pPr>
        <w:rPr>
          <w:rFonts w:ascii="Garamond" w:hAnsi="Garamond"/>
        </w:rPr>
      </w:pPr>
    </w:p>
    <w:p w14:paraId="186A4797" w14:textId="7B258D25" w:rsidR="00CB49FB" w:rsidRPr="00EE7885" w:rsidRDefault="00CB49FB" w:rsidP="00CB49FB">
      <w:pPr>
        <w:rPr>
          <w:rFonts w:ascii="Garamond" w:hAnsi="Garamond"/>
        </w:rPr>
      </w:pPr>
      <w:r w:rsidRPr="00EE7885">
        <w:rPr>
          <w:rFonts w:ascii="Garamond" w:hAnsi="Garamond"/>
        </w:rPr>
        <w:t xml:space="preserve">Ph.D. students in the COM Area select a major and a minor focus of study. All students are required to take Research Design (3 cr.) and Foundations of Communication Theory (3 cr.) as area requirements and </w:t>
      </w:r>
      <w:r>
        <w:rPr>
          <w:rFonts w:ascii="Garamond" w:hAnsi="Garamond"/>
        </w:rPr>
        <w:t>three</w:t>
      </w:r>
      <w:r w:rsidRPr="00EE7885">
        <w:rPr>
          <w:rFonts w:ascii="Garamond" w:hAnsi="Garamond"/>
        </w:rPr>
        <w:t xml:space="preserve"> specialized methods courses (</w:t>
      </w:r>
      <w:r>
        <w:rPr>
          <w:rFonts w:ascii="Garamond" w:hAnsi="Garamond"/>
        </w:rPr>
        <w:t>9</w:t>
      </w:r>
      <w:r w:rsidRPr="00EE7885">
        <w:rPr>
          <w:rFonts w:ascii="Garamond" w:hAnsi="Garamond"/>
        </w:rPr>
        <w:t xml:space="preserve"> cr.). 15 credit hours (5 electives) are required in two content areas. With advisor assistance, students may designate major and minor areas fitting their interests. These may include foci within COM (e.g., communication and technology,</w:t>
      </w:r>
      <w:r>
        <w:rPr>
          <w:rFonts w:ascii="Garamond" w:hAnsi="Garamond"/>
        </w:rPr>
        <w:t xml:space="preserve"> computational social science,</w:t>
      </w:r>
      <w:r w:rsidRPr="00EE7885">
        <w:rPr>
          <w:rFonts w:ascii="Garamond" w:hAnsi="Garamond"/>
        </w:rPr>
        <w:t xml:space="preserve"> interpersonal communication, health communication, language and social interaction, or organizational communication), but are not limited to these areas of COM study. Students may also choose as a minor area one of the other two areas of the Ph.D. program, or programs elsewhere in the University. A qualifying exam in each area will be taken once the student has completed all coursework. All qualifying exam questions will contain a methods component.</w:t>
      </w:r>
    </w:p>
    <w:p w14:paraId="40492B05" w14:textId="77777777" w:rsidR="00CB49FB" w:rsidRDefault="00CB49FB" w:rsidP="00CB49FB">
      <w:pPr>
        <w:rPr>
          <w:rFonts w:ascii="Garamond" w:hAnsi="Garamond"/>
        </w:rPr>
      </w:pPr>
    </w:p>
    <w:p w14:paraId="52043D60" w14:textId="392CAF0E" w:rsidR="00CB49FB" w:rsidRPr="00EE7885" w:rsidRDefault="00CB49FB" w:rsidP="00CB49FB">
      <w:pPr>
        <w:rPr>
          <w:rFonts w:ascii="Garamond" w:hAnsi="Garamond"/>
        </w:rPr>
      </w:pPr>
      <w:r w:rsidRPr="00303C4B">
        <w:rPr>
          <w:rFonts w:ascii="Garamond" w:hAnsi="Garamond"/>
          <w:b/>
          <w:bCs/>
        </w:rPr>
        <w:t>Methods:</w:t>
      </w:r>
      <w:r w:rsidRPr="00EE7885">
        <w:rPr>
          <w:rFonts w:ascii="Garamond" w:hAnsi="Garamond"/>
        </w:rPr>
        <w:t xml:space="preserve"> </w:t>
      </w:r>
      <w:r>
        <w:rPr>
          <w:rFonts w:ascii="Garamond" w:hAnsi="Garamond"/>
        </w:rPr>
        <w:t>Three</w:t>
      </w:r>
      <w:r w:rsidRPr="00EE7885">
        <w:rPr>
          <w:rFonts w:ascii="Garamond" w:hAnsi="Garamond"/>
        </w:rPr>
        <w:t xml:space="preserve"> specialized methods courses (</w:t>
      </w:r>
      <w:r>
        <w:rPr>
          <w:rFonts w:ascii="Garamond" w:hAnsi="Garamond"/>
        </w:rPr>
        <w:t>9</w:t>
      </w:r>
      <w:r w:rsidRPr="00EE7885">
        <w:rPr>
          <w:rFonts w:ascii="Garamond" w:hAnsi="Garamond"/>
        </w:rPr>
        <w:t xml:space="preserve"> cr.) offered in the program or outside the program (consult your advisor).</w:t>
      </w:r>
    </w:p>
    <w:p w14:paraId="07B36E8F" w14:textId="77777777" w:rsidR="00CB49FB" w:rsidRDefault="00CB49FB" w:rsidP="00CB49FB">
      <w:pPr>
        <w:rPr>
          <w:rFonts w:ascii="Garamond" w:hAnsi="Garamond"/>
        </w:rPr>
      </w:pPr>
    </w:p>
    <w:p w14:paraId="09A51FE5" w14:textId="77777777" w:rsidR="00CB49FB" w:rsidRPr="00303C4B" w:rsidRDefault="00CB49FB" w:rsidP="00CB49FB">
      <w:pPr>
        <w:rPr>
          <w:rFonts w:ascii="Garamond" w:hAnsi="Garamond"/>
          <w:b/>
          <w:bCs/>
        </w:rPr>
      </w:pPr>
      <w:r w:rsidRPr="00303C4B">
        <w:rPr>
          <w:rFonts w:ascii="Garamond" w:hAnsi="Garamond"/>
          <w:b/>
          <w:bCs/>
        </w:rPr>
        <w:t>Required COM Area Courses</w:t>
      </w:r>
    </w:p>
    <w:p w14:paraId="1EC553A8" w14:textId="19104964" w:rsidR="00CB49FB" w:rsidRPr="00EE7885" w:rsidRDefault="00CB49FB" w:rsidP="00CB49FB">
      <w:pPr>
        <w:rPr>
          <w:rFonts w:ascii="Garamond" w:hAnsi="Garamond"/>
        </w:rPr>
      </w:pPr>
      <w:r w:rsidRPr="00EE7885">
        <w:rPr>
          <w:rFonts w:ascii="Garamond" w:hAnsi="Garamond"/>
        </w:rPr>
        <w:t>In addition to the t</w:t>
      </w:r>
      <w:r>
        <w:rPr>
          <w:rFonts w:ascii="Garamond" w:hAnsi="Garamond"/>
        </w:rPr>
        <w:t>hree</w:t>
      </w:r>
      <w:r w:rsidRPr="00EE7885">
        <w:rPr>
          <w:rFonts w:ascii="Garamond" w:hAnsi="Garamond"/>
        </w:rPr>
        <w:t xml:space="preserve"> methods courses, the following are required:</w:t>
      </w:r>
    </w:p>
    <w:p w14:paraId="1327281B" w14:textId="77777777" w:rsidR="00CB49FB" w:rsidRPr="00303C4B" w:rsidRDefault="00CB49FB" w:rsidP="00CB49FB">
      <w:pPr>
        <w:pStyle w:val="ListParagraph"/>
        <w:numPr>
          <w:ilvl w:val="0"/>
          <w:numId w:val="39"/>
        </w:numPr>
        <w:rPr>
          <w:rFonts w:ascii="Garamond" w:hAnsi="Garamond"/>
        </w:rPr>
      </w:pPr>
      <w:r w:rsidRPr="00303C4B">
        <w:rPr>
          <w:rFonts w:ascii="Garamond" w:hAnsi="Garamond"/>
        </w:rPr>
        <w:t xml:space="preserve">16:194:623 Research Design (3 cr.) </w:t>
      </w:r>
    </w:p>
    <w:p w14:paraId="603A3FA4" w14:textId="77777777" w:rsidR="00CB49FB" w:rsidRPr="00303C4B" w:rsidRDefault="00CB49FB" w:rsidP="00CB49FB">
      <w:pPr>
        <w:pStyle w:val="ListParagraph"/>
        <w:numPr>
          <w:ilvl w:val="0"/>
          <w:numId w:val="39"/>
        </w:numPr>
        <w:rPr>
          <w:rFonts w:ascii="Garamond" w:hAnsi="Garamond"/>
        </w:rPr>
      </w:pPr>
      <w:r w:rsidRPr="00303C4B">
        <w:rPr>
          <w:rFonts w:ascii="Garamond" w:hAnsi="Garamond"/>
        </w:rPr>
        <w:t>16:194:624 Communication Theory (3 cr.)</w:t>
      </w:r>
    </w:p>
    <w:p w14:paraId="35A85A62" w14:textId="77777777" w:rsidR="00CB49FB" w:rsidRDefault="00CB49FB" w:rsidP="00CB49FB">
      <w:pPr>
        <w:rPr>
          <w:rFonts w:ascii="Garamond" w:hAnsi="Garamond"/>
        </w:rPr>
      </w:pPr>
    </w:p>
    <w:p w14:paraId="16A03958" w14:textId="1210572C" w:rsidR="00CB49FB" w:rsidRPr="00EE7885" w:rsidRDefault="00CB49FB" w:rsidP="00CB49FB">
      <w:pPr>
        <w:rPr>
          <w:rFonts w:ascii="Garamond" w:hAnsi="Garamond"/>
        </w:rPr>
      </w:pPr>
      <w:r w:rsidRPr="00EE7885">
        <w:rPr>
          <w:rFonts w:ascii="Garamond" w:hAnsi="Garamond"/>
        </w:rPr>
        <w:t xml:space="preserve">Students are also required to take any </w:t>
      </w:r>
      <w:r>
        <w:rPr>
          <w:rFonts w:ascii="Garamond" w:hAnsi="Garamond"/>
          <w:b/>
          <w:bCs/>
        </w:rPr>
        <w:t>two</w:t>
      </w:r>
      <w:r w:rsidRPr="00EE7885">
        <w:rPr>
          <w:rFonts w:ascii="Garamond" w:hAnsi="Garamond"/>
        </w:rPr>
        <w:t xml:space="preserve"> of the following </w:t>
      </w:r>
      <w:r>
        <w:rPr>
          <w:rFonts w:ascii="Garamond" w:hAnsi="Garamond"/>
        </w:rPr>
        <w:t>six</w:t>
      </w:r>
      <w:r w:rsidRPr="00303C4B">
        <w:rPr>
          <w:rFonts w:ascii="Garamond" w:hAnsi="Garamond"/>
          <w:b/>
          <w:bCs/>
        </w:rPr>
        <w:t xml:space="preserve"> content courses</w:t>
      </w:r>
      <w:r w:rsidRPr="00EE7885">
        <w:rPr>
          <w:rFonts w:ascii="Garamond" w:hAnsi="Garamond"/>
        </w:rPr>
        <w:t xml:space="preserve"> (</w:t>
      </w:r>
      <w:r w:rsidR="00E31E09">
        <w:rPr>
          <w:rFonts w:ascii="Garamond" w:hAnsi="Garamond"/>
        </w:rPr>
        <w:t>6</w:t>
      </w:r>
      <w:r w:rsidRPr="00EE7885">
        <w:rPr>
          <w:rFonts w:ascii="Garamond" w:hAnsi="Garamond"/>
        </w:rPr>
        <w:t xml:space="preserve"> credits):</w:t>
      </w:r>
    </w:p>
    <w:p w14:paraId="1BC4B359" w14:textId="77777777" w:rsidR="00CB49FB" w:rsidRPr="00303C4B" w:rsidRDefault="00CB49FB" w:rsidP="00CB49FB">
      <w:pPr>
        <w:pStyle w:val="ListParagraph"/>
        <w:numPr>
          <w:ilvl w:val="0"/>
          <w:numId w:val="40"/>
        </w:numPr>
        <w:rPr>
          <w:rFonts w:ascii="Garamond" w:hAnsi="Garamond"/>
        </w:rPr>
      </w:pPr>
      <w:r w:rsidRPr="00303C4B">
        <w:rPr>
          <w:rFonts w:ascii="Garamond" w:hAnsi="Garamond"/>
        </w:rPr>
        <w:t>16:194:620 Interpersonal Communication (3 cr.)</w:t>
      </w:r>
    </w:p>
    <w:p w14:paraId="642110A8" w14:textId="77777777" w:rsidR="00CB49FB" w:rsidRPr="00303C4B" w:rsidRDefault="00CB49FB" w:rsidP="00CB49FB">
      <w:pPr>
        <w:pStyle w:val="ListParagraph"/>
        <w:numPr>
          <w:ilvl w:val="0"/>
          <w:numId w:val="40"/>
        </w:numPr>
        <w:rPr>
          <w:rFonts w:ascii="Garamond" w:hAnsi="Garamond"/>
        </w:rPr>
      </w:pPr>
      <w:r w:rsidRPr="00303C4B">
        <w:rPr>
          <w:rFonts w:ascii="Garamond" w:hAnsi="Garamond"/>
        </w:rPr>
        <w:t>16:194:621 Organizational Communication Research (3 cr.)</w:t>
      </w:r>
    </w:p>
    <w:p w14:paraId="6388E721" w14:textId="77777777" w:rsidR="00CB49FB" w:rsidRDefault="00CB49FB" w:rsidP="00CB49FB">
      <w:pPr>
        <w:pStyle w:val="ListParagraph"/>
        <w:numPr>
          <w:ilvl w:val="0"/>
          <w:numId w:val="40"/>
        </w:numPr>
        <w:rPr>
          <w:rFonts w:ascii="Garamond" w:hAnsi="Garamond"/>
        </w:rPr>
      </w:pPr>
      <w:r w:rsidRPr="00303C4B">
        <w:rPr>
          <w:rFonts w:ascii="Garamond" w:hAnsi="Garamond"/>
        </w:rPr>
        <w:t>16.194:622 Health Communication (3 cr.)</w:t>
      </w:r>
    </w:p>
    <w:p w14:paraId="64F22D2A" w14:textId="3BC4A7A4" w:rsidR="00CB49FB" w:rsidRPr="00303C4B" w:rsidRDefault="00CB49FB" w:rsidP="00CB49FB">
      <w:pPr>
        <w:pStyle w:val="ListParagraph"/>
        <w:numPr>
          <w:ilvl w:val="0"/>
          <w:numId w:val="40"/>
        </w:numPr>
        <w:rPr>
          <w:rFonts w:ascii="Garamond" w:hAnsi="Garamond"/>
        </w:rPr>
      </w:pPr>
      <w:r>
        <w:rPr>
          <w:rFonts w:ascii="Garamond" w:hAnsi="Garamond"/>
        </w:rPr>
        <w:t>16:194:630 Computational Social Science (3 cr.)</w:t>
      </w:r>
    </w:p>
    <w:p w14:paraId="1617BE9F" w14:textId="77777777" w:rsidR="00CB49FB" w:rsidRPr="00303C4B" w:rsidRDefault="00CB49FB" w:rsidP="00CB49FB">
      <w:pPr>
        <w:pStyle w:val="ListParagraph"/>
        <w:numPr>
          <w:ilvl w:val="0"/>
          <w:numId w:val="40"/>
        </w:numPr>
        <w:rPr>
          <w:rFonts w:ascii="Garamond" w:hAnsi="Garamond"/>
        </w:rPr>
      </w:pPr>
      <w:r w:rsidRPr="00303C4B">
        <w:rPr>
          <w:rFonts w:ascii="Garamond" w:hAnsi="Garamond"/>
        </w:rPr>
        <w:t>16:194:633 Communication and Technology (3 cr.)</w:t>
      </w:r>
    </w:p>
    <w:p w14:paraId="27F8A73D" w14:textId="69F12886" w:rsidR="00CB49FB" w:rsidRPr="00303C4B" w:rsidRDefault="00CB49FB" w:rsidP="00CB49FB">
      <w:pPr>
        <w:pStyle w:val="ListParagraph"/>
        <w:numPr>
          <w:ilvl w:val="0"/>
          <w:numId w:val="40"/>
        </w:numPr>
        <w:rPr>
          <w:rFonts w:ascii="Garamond" w:hAnsi="Garamond"/>
        </w:rPr>
      </w:pPr>
      <w:r w:rsidRPr="00303C4B">
        <w:rPr>
          <w:rFonts w:ascii="Garamond" w:hAnsi="Garamond"/>
        </w:rPr>
        <w:t>16:194</w:t>
      </w:r>
      <w:r w:rsidR="00587491">
        <w:rPr>
          <w:rFonts w:ascii="Garamond" w:hAnsi="Garamond"/>
        </w:rPr>
        <w:t>:638</w:t>
      </w:r>
      <w:r w:rsidRPr="00303C4B">
        <w:rPr>
          <w:rFonts w:ascii="Garamond" w:hAnsi="Garamond"/>
        </w:rPr>
        <w:t xml:space="preserve"> Language and Social Interaction (3 cr.)</w:t>
      </w:r>
    </w:p>
    <w:p w14:paraId="0934A1F6" w14:textId="77777777" w:rsidR="00CB49FB" w:rsidRDefault="00CB49FB" w:rsidP="00CB49FB">
      <w:pPr>
        <w:rPr>
          <w:rFonts w:ascii="Garamond" w:hAnsi="Garamond"/>
        </w:rPr>
      </w:pPr>
    </w:p>
    <w:p w14:paraId="433602D4" w14:textId="77777777" w:rsidR="00CB49FB" w:rsidRPr="00303C4B" w:rsidRDefault="00CB49FB" w:rsidP="00CB49FB">
      <w:pPr>
        <w:rPr>
          <w:rFonts w:ascii="Garamond" w:hAnsi="Garamond"/>
          <w:b/>
          <w:bCs/>
        </w:rPr>
      </w:pPr>
      <w:r w:rsidRPr="00303C4B">
        <w:rPr>
          <w:rFonts w:ascii="Garamond" w:hAnsi="Garamond"/>
          <w:b/>
          <w:bCs/>
        </w:rPr>
        <w:t>Elective Courses:</w:t>
      </w:r>
    </w:p>
    <w:p w14:paraId="0A175C28" w14:textId="77777777" w:rsidR="00CB49FB" w:rsidRDefault="00CB49FB" w:rsidP="00CB49FB">
      <w:pPr>
        <w:rPr>
          <w:rFonts w:ascii="Garamond" w:hAnsi="Garamond"/>
        </w:rPr>
      </w:pPr>
    </w:p>
    <w:p w14:paraId="3D37158A" w14:textId="77777777" w:rsidR="00CB49FB" w:rsidRPr="00EE7885" w:rsidRDefault="00CB49FB" w:rsidP="00CB49FB">
      <w:pPr>
        <w:rPr>
          <w:rFonts w:ascii="Garamond" w:hAnsi="Garamond"/>
        </w:rPr>
      </w:pPr>
      <w:r w:rsidRPr="00EE7885">
        <w:rPr>
          <w:rFonts w:ascii="Garamond" w:hAnsi="Garamond"/>
        </w:rPr>
        <w:t>Remaining credits can be taken as special topics courses (16:194:670-674 Topics in Communication Processes I through V -- 3 cr. each) in any of the following areas. Offerings vary by semester.</w:t>
      </w:r>
    </w:p>
    <w:p w14:paraId="05423304" w14:textId="77777777" w:rsidR="00CB49FB" w:rsidRPr="00303C4B" w:rsidRDefault="00CB49FB" w:rsidP="00CB49FB">
      <w:pPr>
        <w:pStyle w:val="ListParagraph"/>
        <w:numPr>
          <w:ilvl w:val="0"/>
          <w:numId w:val="41"/>
        </w:numPr>
        <w:rPr>
          <w:rFonts w:ascii="Garamond" w:hAnsi="Garamond"/>
        </w:rPr>
      </w:pPr>
      <w:r w:rsidRPr="00303C4B">
        <w:rPr>
          <w:rFonts w:ascii="Garamond" w:hAnsi="Garamond"/>
        </w:rPr>
        <w:t>Topics in Communication and Technology (e.g., Mediated Communication Theory, Social Media, Communication Design, Work and Technology)</w:t>
      </w:r>
    </w:p>
    <w:p w14:paraId="57ABD8CC" w14:textId="77777777" w:rsidR="00CB49FB" w:rsidRPr="00303C4B" w:rsidRDefault="00CB49FB" w:rsidP="00CB49FB">
      <w:pPr>
        <w:pStyle w:val="ListParagraph"/>
        <w:numPr>
          <w:ilvl w:val="0"/>
          <w:numId w:val="41"/>
        </w:numPr>
        <w:rPr>
          <w:rFonts w:ascii="Garamond" w:hAnsi="Garamond"/>
        </w:rPr>
      </w:pPr>
      <w:r w:rsidRPr="00303C4B">
        <w:rPr>
          <w:rFonts w:ascii="Garamond" w:hAnsi="Garamond"/>
        </w:rPr>
        <w:t>Topics in Interpersonal Communication (e.g., Interpersonal Communication Theory, Uncertainty and Communication, Relational and Family Communication)</w:t>
      </w:r>
    </w:p>
    <w:p w14:paraId="76A8FAB9" w14:textId="77777777" w:rsidR="00CB49FB" w:rsidRPr="00303C4B" w:rsidRDefault="00CB49FB" w:rsidP="00CB49FB">
      <w:pPr>
        <w:pStyle w:val="ListParagraph"/>
        <w:numPr>
          <w:ilvl w:val="0"/>
          <w:numId w:val="41"/>
        </w:numPr>
        <w:rPr>
          <w:rFonts w:ascii="Garamond" w:hAnsi="Garamond"/>
        </w:rPr>
      </w:pPr>
      <w:r w:rsidRPr="00303C4B">
        <w:rPr>
          <w:rFonts w:ascii="Garamond" w:hAnsi="Garamond"/>
        </w:rPr>
        <w:t>Topics in Health Communication (e.g., Health Campaigns, Interpersonal Health Communication, Professional Practices and Issues of Health)</w:t>
      </w:r>
    </w:p>
    <w:p w14:paraId="4BA78BA2" w14:textId="77777777" w:rsidR="00CB49FB" w:rsidRPr="00303C4B" w:rsidRDefault="00CB49FB" w:rsidP="00CB49FB">
      <w:pPr>
        <w:pStyle w:val="ListParagraph"/>
        <w:numPr>
          <w:ilvl w:val="0"/>
          <w:numId w:val="41"/>
        </w:numPr>
        <w:rPr>
          <w:rFonts w:ascii="Garamond" w:hAnsi="Garamond"/>
        </w:rPr>
      </w:pPr>
      <w:r w:rsidRPr="00303C4B">
        <w:rPr>
          <w:rFonts w:ascii="Garamond" w:hAnsi="Garamond"/>
        </w:rPr>
        <w:t>Topics in Language and Social Interaction (e.g., Basic Structures of Social Interaction, Persuasion and Social Influence, Communication and Gender)</w:t>
      </w:r>
    </w:p>
    <w:p w14:paraId="75A4AC93" w14:textId="77777777" w:rsidR="00CB49FB" w:rsidRDefault="00CB49FB" w:rsidP="00CB49FB">
      <w:pPr>
        <w:pStyle w:val="ListParagraph"/>
        <w:numPr>
          <w:ilvl w:val="0"/>
          <w:numId w:val="41"/>
        </w:numPr>
        <w:rPr>
          <w:rFonts w:ascii="Garamond" w:hAnsi="Garamond"/>
        </w:rPr>
      </w:pPr>
      <w:r w:rsidRPr="00303C4B">
        <w:rPr>
          <w:rFonts w:ascii="Garamond" w:hAnsi="Garamond"/>
        </w:rPr>
        <w:t>Topics in Organizational Communication (e.g., Conflict and Collaboration, Dynamics of Global Organizations, Leadership, Organizational Change, Communication Networks</w:t>
      </w:r>
    </w:p>
    <w:p w14:paraId="497D84BA" w14:textId="77777777" w:rsidR="00CB49FB" w:rsidRPr="00F22B24" w:rsidRDefault="00CB49FB" w:rsidP="00CB49FB">
      <w:pPr>
        <w:pStyle w:val="ListParagraph"/>
        <w:numPr>
          <w:ilvl w:val="0"/>
          <w:numId w:val="41"/>
        </w:numPr>
        <w:rPr>
          <w:rFonts w:ascii="Garamond" w:hAnsi="Garamond"/>
        </w:rPr>
      </w:pPr>
      <w:r w:rsidRPr="00F22B24">
        <w:rPr>
          <w:rFonts w:ascii="Garamond" w:hAnsi="Garamond"/>
          <w:color w:val="212121"/>
        </w:rPr>
        <w:t>Topics in Computational Social Science (e.g., Text as Data, AI for Social Science, Natural Language Processing, Communication Networks)</w:t>
      </w:r>
    </w:p>
    <w:p w14:paraId="6F59C130" w14:textId="77777777" w:rsidR="00CB49FB" w:rsidRPr="00303C4B" w:rsidRDefault="00CB49FB" w:rsidP="00CB49FB">
      <w:pPr>
        <w:pStyle w:val="ListParagraph"/>
        <w:ind w:left="720" w:firstLine="0"/>
        <w:rPr>
          <w:rFonts w:ascii="Garamond" w:hAnsi="Garamond"/>
        </w:rPr>
      </w:pPr>
    </w:p>
    <w:p w14:paraId="2300C983" w14:textId="77777777" w:rsidR="00CB49FB" w:rsidRDefault="00CB49FB" w:rsidP="008F252D">
      <w:pPr>
        <w:rPr>
          <w:rFonts w:ascii="Garamond" w:hAnsi="Garamond"/>
        </w:rPr>
      </w:pPr>
    </w:p>
    <w:p w14:paraId="7934D3D9" w14:textId="77777777" w:rsidR="00772EC0" w:rsidRDefault="00772EC0" w:rsidP="008F252D">
      <w:pPr>
        <w:rPr>
          <w:rFonts w:ascii="Garamond" w:hAnsi="Garamond"/>
        </w:rPr>
      </w:pPr>
    </w:p>
    <w:p w14:paraId="53C14500" w14:textId="51092A8F" w:rsidR="00772EC0" w:rsidRDefault="00772EC0" w:rsidP="00772EC0">
      <w:pPr>
        <w:pStyle w:val="HandbookHeading2"/>
      </w:pPr>
      <w:bookmarkStart w:id="118" w:name="_Toc206152525"/>
      <w:r>
        <w:lastRenderedPageBreak/>
        <w:t xml:space="preserve">Course and Credit </w:t>
      </w:r>
      <w:r w:rsidR="00EC3416">
        <w:t>Requirement</w:t>
      </w:r>
      <w:r w:rsidR="00694E7D">
        <w:t>s</w:t>
      </w:r>
      <w:r w:rsidR="00EC3416">
        <w:t xml:space="preserve"> </w:t>
      </w:r>
      <w:r>
        <w:t>Checklis</w:t>
      </w:r>
      <w:r w:rsidR="00694E7D">
        <w:t>t</w:t>
      </w:r>
      <w:bookmarkEnd w:id="118"/>
    </w:p>
    <w:p w14:paraId="738AB2D6" w14:textId="77777777" w:rsidR="00772EC0" w:rsidRPr="00F92A4B" w:rsidRDefault="00772EC0" w:rsidP="00772EC0">
      <w:pPr>
        <w:pStyle w:val="HandbookHeading2"/>
        <w:rPr>
          <w:sz w:val="22"/>
        </w:rPr>
      </w:pPr>
    </w:p>
    <w:p w14:paraId="1494599D" w14:textId="1C4661BB" w:rsidR="00772EC0" w:rsidRDefault="00772EC0" w:rsidP="00772EC0">
      <w:pPr>
        <w:pStyle w:val="HandbookHeading3"/>
      </w:pPr>
      <w:bookmarkStart w:id="119" w:name="_Toc206152526"/>
      <w:r>
        <w:t>COMMU</w:t>
      </w:r>
      <w:r w:rsidR="00663772">
        <w:t>N</w:t>
      </w:r>
      <w:r>
        <w:t>ICATION STUDIES</w:t>
      </w:r>
      <w:bookmarkEnd w:id="119"/>
    </w:p>
    <w:p w14:paraId="11D290E4" w14:textId="6E974CD7" w:rsidR="00772EC0" w:rsidRPr="00430EA9" w:rsidRDefault="00772EC0" w:rsidP="00F92A4B">
      <w:pPr>
        <w:pStyle w:val="HandbookStyle"/>
        <w:rPr>
          <w:b/>
          <w:bCs/>
        </w:rPr>
      </w:pPr>
      <w:r w:rsidRPr="00430EA9">
        <w:rPr>
          <w:b/>
          <w:bCs/>
        </w:rPr>
        <w:t>78 credits total</w:t>
      </w:r>
      <w:r w:rsidR="007D7ECC">
        <w:rPr>
          <w:b/>
          <w:bCs/>
        </w:rPr>
        <w:t xml:space="preserve"> – 21 core credits, 15 specialized credits, 42 transfer/research credits</w:t>
      </w:r>
    </w:p>
    <w:p w14:paraId="31CD9893" w14:textId="77777777" w:rsidR="00772EC0" w:rsidRDefault="00772EC0" w:rsidP="00772EC0"/>
    <w:p w14:paraId="14E36CD1" w14:textId="1F2A5197" w:rsidR="001A7173" w:rsidRPr="00430EA9" w:rsidRDefault="001A7173" w:rsidP="00430EA9">
      <w:pPr>
        <w:pStyle w:val="HandbookStyle"/>
        <w:rPr>
          <w:b/>
          <w:bCs/>
        </w:rPr>
      </w:pPr>
      <w:r w:rsidRPr="00430EA9">
        <w:rPr>
          <w:b/>
          <w:bCs/>
        </w:rPr>
        <w:t xml:space="preserve">Note: </w:t>
      </w:r>
      <w:r w:rsidR="00BE02CE">
        <w:rPr>
          <w:b/>
          <w:bCs/>
        </w:rPr>
        <w:t>Credit r</w:t>
      </w:r>
      <w:r w:rsidR="00F92A4B" w:rsidRPr="00430EA9">
        <w:rPr>
          <w:b/>
          <w:bCs/>
        </w:rPr>
        <w:t xml:space="preserve">equirements </w:t>
      </w:r>
      <w:r w:rsidR="00430EA9">
        <w:rPr>
          <w:b/>
          <w:bCs/>
        </w:rPr>
        <w:t xml:space="preserve">for degree </w:t>
      </w:r>
      <w:r w:rsidR="00F92A4B" w:rsidRPr="00430EA9">
        <w:rPr>
          <w:b/>
          <w:bCs/>
        </w:rPr>
        <w:t>are fulfilled once all checkboxes below have been filled in.</w:t>
      </w:r>
    </w:p>
    <w:p w14:paraId="653211EE" w14:textId="77777777" w:rsidR="001A7173" w:rsidRDefault="001A7173" w:rsidP="00772EC0"/>
    <w:p w14:paraId="1DA2BA14" w14:textId="74C73E74" w:rsidR="001A7173" w:rsidRDefault="001A7173" w:rsidP="00765C87">
      <w:pPr>
        <w:pStyle w:val="HandbookStyle"/>
      </w:pPr>
      <w:r>
        <w:t>CORE COURSE REQUIREMENTS</w:t>
      </w:r>
      <w:r w:rsidR="00765C87">
        <w:t xml:space="preserve"> (21 credits)</w:t>
      </w:r>
    </w:p>
    <w:p w14:paraId="7444C8D6" w14:textId="77777777" w:rsidR="001A7173" w:rsidRDefault="001A7173" w:rsidP="00772EC0"/>
    <w:p w14:paraId="1433B5AF" w14:textId="33620B04" w:rsidR="006568E0" w:rsidRPr="001A7173" w:rsidRDefault="006568E0" w:rsidP="00F92A4B">
      <w:pPr>
        <w:pStyle w:val="HandbookStyle"/>
      </w:pPr>
      <w:r w:rsidRPr="001A7173">
        <w:t>CIM Core Course Requirements (6 credits)</w:t>
      </w:r>
    </w:p>
    <w:p w14:paraId="1ECDA5F6" w14:textId="2E3269D8" w:rsidR="006568E0" w:rsidRPr="001A7173" w:rsidRDefault="006568E0" w:rsidP="00F92A4B">
      <w:pPr>
        <w:pStyle w:val="HandbookStyle"/>
        <w:numPr>
          <w:ilvl w:val="0"/>
          <w:numId w:val="45"/>
        </w:numPr>
      </w:pPr>
      <w:r w:rsidRPr="001A7173">
        <w:t>600 Colloquium (0 cr.)</w:t>
      </w:r>
      <w:r w:rsidR="00502605">
        <w:t xml:space="preserve"> (starting first semester until qualifying exams are passed)</w:t>
      </w:r>
    </w:p>
    <w:p w14:paraId="5264885C" w14:textId="01570DF1" w:rsidR="006568E0" w:rsidRPr="001A7173" w:rsidRDefault="006568E0" w:rsidP="00F92A4B">
      <w:pPr>
        <w:pStyle w:val="HandbookStyle"/>
        <w:numPr>
          <w:ilvl w:val="0"/>
          <w:numId w:val="45"/>
        </w:numPr>
      </w:pPr>
      <w:r w:rsidRPr="001A7173">
        <w:t>601 Proseminar (3 cr.)</w:t>
      </w:r>
      <w:r w:rsidR="00502605">
        <w:t xml:space="preserve"> (first semester)</w:t>
      </w:r>
    </w:p>
    <w:p w14:paraId="75D021E3" w14:textId="726A1CDB" w:rsidR="006568E0" w:rsidRPr="001A7173" w:rsidRDefault="006568E0" w:rsidP="00F92A4B">
      <w:pPr>
        <w:pStyle w:val="HandbookStyle"/>
        <w:numPr>
          <w:ilvl w:val="0"/>
          <w:numId w:val="45"/>
        </w:numPr>
      </w:pPr>
      <w:r w:rsidRPr="001A7173">
        <w:t>608 Research Practicum (3 cr.)</w:t>
      </w:r>
      <w:r w:rsidR="00502605">
        <w:t xml:space="preserve"> (third semester)</w:t>
      </w:r>
    </w:p>
    <w:p w14:paraId="6D4B2E08" w14:textId="77777777" w:rsidR="00772EC0" w:rsidRPr="001A7173" w:rsidRDefault="00772EC0" w:rsidP="00772EC0"/>
    <w:p w14:paraId="0F811DB8" w14:textId="2F99E6BF" w:rsidR="00C26229" w:rsidRPr="001A7173" w:rsidRDefault="00C26229" w:rsidP="00F92A4B">
      <w:pPr>
        <w:pStyle w:val="HandbookStyle"/>
      </w:pPr>
      <w:r w:rsidRPr="001A7173">
        <w:t xml:space="preserve">COM Area </w:t>
      </w:r>
      <w:r w:rsidR="006A7826" w:rsidRPr="001A7173">
        <w:t xml:space="preserve">Core </w:t>
      </w:r>
      <w:r w:rsidRPr="001A7173">
        <w:t>Course Requirements (6 credits)</w:t>
      </w:r>
    </w:p>
    <w:p w14:paraId="675DD4F0" w14:textId="290EB4E1" w:rsidR="00C26229" w:rsidRPr="001A7173" w:rsidRDefault="00C26229" w:rsidP="00F92A4B">
      <w:pPr>
        <w:pStyle w:val="HandbookStyle"/>
        <w:numPr>
          <w:ilvl w:val="0"/>
          <w:numId w:val="46"/>
        </w:numPr>
      </w:pPr>
      <w:r w:rsidRPr="001A7173">
        <w:t>623 Research Design (3 cr.)</w:t>
      </w:r>
      <w:r w:rsidR="00CB49FB">
        <w:t xml:space="preserve"> (first semester)</w:t>
      </w:r>
    </w:p>
    <w:p w14:paraId="15BEE4C4" w14:textId="75522B75" w:rsidR="00C26229" w:rsidRPr="001A7173" w:rsidRDefault="00C26229" w:rsidP="00F92A4B">
      <w:pPr>
        <w:pStyle w:val="HandbookStyle"/>
        <w:numPr>
          <w:ilvl w:val="0"/>
          <w:numId w:val="46"/>
        </w:numPr>
      </w:pPr>
      <w:r w:rsidRPr="001A7173">
        <w:t>624 Communication Theory (3 cr.)</w:t>
      </w:r>
      <w:r w:rsidR="00CB49FB">
        <w:t xml:space="preserve"> (second semester)</w:t>
      </w:r>
    </w:p>
    <w:p w14:paraId="3DE7805A" w14:textId="77777777" w:rsidR="00C26229" w:rsidRDefault="00C26229" w:rsidP="00772EC0"/>
    <w:p w14:paraId="4543CDAC" w14:textId="209F9C6A" w:rsidR="004C3875" w:rsidRDefault="004C3875" w:rsidP="004C3875">
      <w:pPr>
        <w:pStyle w:val="HandbookStyle"/>
      </w:pPr>
      <w:r>
        <w:t>F</w:t>
      </w:r>
      <w:r w:rsidRPr="00F92A4B">
        <w:t>ill in</w:t>
      </w:r>
      <w:r>
        <w:t xml:space="preserve"> methods</w:t>
      </w:r>
      <w:r w:rsidRPr="00F92A4B">
        <w:t xml:space="preserve"> </w:t>
      </w:r>
      <w:r>
        <w:t>courses</w:t>
      </w:r>
      <w:r w:rsidRPr="00F92A4B">
        <w:t xml:space="preserve"> </w:t>
      </w:r>
      <w:r>
        <w:t xml:space="preserve">taken </w:t>
      </w:r>
      <w:r w:rsidRPr="00F92A4B">
        <w:t>in blanks below</w:t>
      </w:r>
      <w:r>
        <w:t>.</w:t>
      </w:r>
    </w:p>
    <w:p w14:paraId="172B9A31" w14:textId="77777777" w:rsidR="004C3875" w:rsidRPr="001A7173" w:rsidRDefault="004C3875" w:rsidP="00772EC0"/>
    <w:p w14:paraId="104FE082" w14:textId="3F84EAE9" w:rsidR="006A7826" w:rsidRPr="001A7173" w:rsidRDefault="006A7826" w:rsidP="00F92A4B">
      <w:pPr>
        <w:pStyle w:val="HandbookStyle"/>
      </w:pPr>
      <w:r w:rsidRPr="001A7173">
        <w:t>COM Methods Course Requirements (9 credits)</w:t>
      </w:r>
    </w:p>
    <w:p w14:paraId="3C460F13" w14:textId="621688C9" w:rsidR="006A7826" w:rsidRPr="001A7173" w:rsidRDefault="006A7826" w:rsidP="00F92A4B">
      <w:pPr>
        <w:pStyle w:val="HandbookStyle"/>
        <w:numPr>
          <w:ilvl w:val="0"/>
          <w:numId w:val="46"/>
        </w:numPr>
      </w:pPr>
      <w:r w:rsidRPr="001A7173">
        <w:t>Specialized Methods Course 1 (3 cr.)</w:t>
      </w:r>
      <w:r w:rsidR="004C3875">
        <w:t>: _________________________________________________</w:t>
      </w:r>
    </w:p>
    <w:p w14:paraId="1F187655" w14:textId="45A13C16" w:rsidR="006A7826" w:rsidRPr="001A7173" w:rsidRDefault="006A7826" w:rsidP="00F92A4B">
      <w:pPr>
        <w:pStyle w:val="HandbookStyle"/>
        <w:numPr>
          <w:ilvl w:val="0"/>
          <w:numId w:val="46"/>
        </w:numPr>
      </w:pPr>
      <w:r w:rsidRPr="001A7173">
        <w:t>Specialized Methods Course 2 (3 cr.)</w:t>
      </w:r>
      <w:r w:rsidR="004C3875">
        <w:t>: ________________________________________________</w:t>
      </w:r>
      <w:r w:rsidR="00427DAF">
        <w:t>_</w:t>
      </w:r>
    </w:p>
    <w:p w14:paraId="088051E1" w14:textId="42154913" w:rsidR="006A7826" w:rsidRPr="001A7173" w:rsidRDefault="006A7826" w:rsidP="00F92A4B">
      <w:pPr>
        <w:pStyle w:val="HandbookStyle"/>
        <w:numPr>
          <w:ilvl w:val="0"/>
          <w:numId w:val="46"/>
        </w:numPr>
      </w:pPr>
      <w:r w:rsidRPr="001A7173">
        <w:t>Specialized Methods Course 3 (3 cr.)</w:t>
      </w:r>
      <w:r w:rsidR="004C3875">
        <w:t>: ________________________________________________</w:t>
      </w:r>
      <w:r w:rsidR="00427DAF">
        <w:t>_</w:t>
      </w:r>
    </w:p>
    <w:p w14:paraId="63A07E41" w14:textId="77777777" w:rsidR="006A7826" w:rsidRPr="001A7173" w:rsidRDefault="006A7826" w:rsidP="00F92A4B">
      <w:pPr>
        <w:pStyle w:val="HandbookStyle"/>
      </w:pPr>
    </w:p>
    <w:p w14:paraId="383DB22F" w14:textId="3A675E8B" w:rsidR="006A7826" w:rsidRPr="001A7173" w:rsidRDefault="006A7826" w:rsidP="00F92A4B">
      <w:pPr>
        <w:pStyle w:val="HandbookStyle"/>
        <w:rPr>
          <w:i/>
          <w:iCs/>
        </w:rPr>
      </w:pPr>
      <w:r w:rsidRPr="001A7173">
        <w:rPr>
          <w:i/>
          <w:iCs/>
        </w:rPr>
        <w:t xml:space="preserve">Note: </w:t>
      </w:r>
      <w:r w:rsidR="00694E7D" w:rsidRPr="00462195">
        <w:t xml:space="preserve">One </w:t>
      </w:r>
      <w:r w:rsidR="00CB49FB">
        <w:t xml:space="preserve">methods </w:t>
      </w:r>
      <w:r w:rsidR="00694E7D" w:rsidRPr="00462195">
        <w:t>course may be scholarly/research development more broadly (e.g., research apprenticeship),</w:t>
      </w:r>
      <w:r w:rsidR="00694E7D">
        <w:t xml:space="preserve"> with approval by the student’s advisor, area coordinator, and Ph.D. director</w:t>
      </w:r>
    </w:p>
    <w:p w14:paraId="25F9A796" w14:textId="77777777" w:rsidR="006A7826" w:rsidRDefault="006A7826" w:rsidP="00F92A4B">
      <w:pPr>
        <w:pStyle w:val="HandbookStyle"/>
      </w:pPr>
    </w:p>
    <w:p w14:paraId="5A7B0DC7" w14:textId="278A207B" w:rsidR="001A7173" w:rsidRDefault="001A7173" w:rsidP="00765C87">
      <w:pPr>
        <w:pStyle w:val="HandbookStyle"/>
      </w:pPr>
      <w:r>
        <w:t>SPECIALIZED COURSE REQUIREMENTS</w:t>
      </w:r>
      <w:r w:rsidR="00430EA9">
        <w:t xml:space="preserve"> (15 credits)</w:t>
      </w:r>
    </w:p>
    <w:p w14:paraId="67A0C061" w14:textId="77777777" w:rsidR="001A7173" w:rsidRDefault="001A7173" w:rsidP="001A7173"/>
    <w:p w14:paraId="4F503F4B" w14:textId="5412AAA2" w:rsidR="001A7173" w:rsidRPr="00F92A4B" w:rsidRDefault="00F92A4B" w:rsidP="00F92A4B">
      <w:pPr>
        <w:pStyle w:val="HandbookStyle"/>
      </w:pPr>
      <w:r w:rsidRPr="00F92A4B">
        <w:t>Areas of Study: Communication and Technology</w:t>
      </w:r>
      <w:r w:rsidR="00201856">
        <w:t>;</w:t>
      </w:r>
      <w:r w:rsidR="00CB49FB">
        <w:t xml:space="preserve"> Computational Social Science,</w:t>
      </w:r>
      <w:r w:rsidRPr="00F92A4B">
        <w:t xml:space="preserve"> Interpersonal Communication</w:t>
      </w:r>
      <w:r w:rsidR="00201856">
        <w:t>;</w:t>
      </w:r>
      <w:r w:rsidRPr="00F92A4B">
        <w:t xml:space="preserve"> Health Communication</w:t>
      </w:r>
      <w:r w:rsidR="00201856">
        <w:t>;</w:t>
      </w:r>
      <w:r w:rsidRPr="00F92A4B">
        <w:t xml:space="preserve"> Language and Social Interaction</w:t>
      </w:r>
      <w:r w:rsidR="00201856">
        <w:t>;</w:t>
      </w:r>
      <w:r w:rsidRPr="00F92A4B">
        <w:t xml:space="preserve"> Organizational Communication</w:t>
      </w:r>
      <w:r w:rsidR="00201856">
        <w:t>;</w:t>
      </w:r>
      <w:r>
        <w:t xml:space="preserve"> Other (minor only) - </w:t>
      </w:r>
      <w:r w:rsidRPr="00F92A4B">
        <w:t xml:space="preserve">fill in major/minor areas </w:t>
      </w:r>
      <w:r w:rsidR="000F0454">
        <w:t xml:space="preserve">and courses </w:t>
      </w:r>
      <w:r w:rsidRPr="00F92A4B">
        <w:t>in blanks below</w:t>
      </w:r>
    </w:p>
    <w:p w14:paraId="0BADB072" w14:textId="77777777" w:rsidR="001A7173" w:rsidRPr="001A7173" w:rsidRDefault="001A7173" w:rsidP="001A7173"/>
    <w:p w14:paraId="6EB65D0F" w14:textId="1E2952F8" w:rsidR="006A7826" w:rsidRPr="001A7173" w:rsidRDefault="006A7826" w:rsidP="00F92A4B">
      <w:pPr>
        <w:pStyle w:val="HandbookStyle"/>
      </w:pPr>
      <w:r w:rsidRPr="001A7173">
        <w:t xml:space="preserve">COM </w:t>
      </w:r>
      <w:r w:rsidR="00CB49FB">
        <w:t>Core</w:t>
      </w:r>
      <w:r w:rsidRPr="001A7173">
        <w:t xml:space="preserve"> Courses in </w:t>
      </w:r>
      <w:r w:rsidR="00CB49FB">
        <w:t xml:space="preserve">Focal </w:t>
      </w:r>
      <w:r w:rsidRPr="001A7173">
        <w:t>Area of Study Requirements (</w:t>
      </w:r>
      <w:r w:rsidR="001A7173" w:rsidRPr="00F92A4B">
        <w:t>9</w:t>
      </w:r>
      <w:r w:rsidRPr="001A7173">
        <w:t xml:space="preserve"> credits)</w:t>
      </w:r>
      <w:r w:rsidR="00F92A4B">
        <w:rPr>
          <w:b/>
          <w:bCs/>
        </w:rPr>
        <w:t xml:space="preserve">: </w:t>
      </w:r>
    </w:p>
    <w:p w14:paraId="79ABECF9" w14:textId="77777777" w:rsidR="00587491" w:rsidRDefault="00587491" w:rsidP="00430EA9">
      <w:pPr>
        <w:pStyle w:val="HandbookStyle"/>
        <w:numPr>
          <w:ilvl w:val="0"/>
          <w:numId w:val="48"/>
        </w:numPr>
        <w:sectPr w:rsidR="00587491" w:rsidSect="008F252D">
          <w:footerReference w:type="default" r:id="rId96"/>
          <w:pgSz w:w="12240" w:h="15840"/>
          <w:pgMar w:top="1440" w:right="1440" w:bottom="1440" w:left="1440" w:header="0" w:footer="779" w:gutter="0"/>
          <w:cols w:space="720"/>
        </w:sectPr>
      </w:pPr>
    </w:p>
    <w:p w14:paraId="590BA5BA" w14:textId="559D1B20" w:rsidR="00430EA9" w:rsidRPr="001A7173" w:rsidRDefault="00CB49FB" w:rsidP="00430EA9">
      <w:pPr>
        <w:pStyle w:val="HandbookStyle"/>
        <w:numPr>
          <w:ilvl w:val="0"/>
          <w:numId w:val="48"/>
        </w:numPr>
      </w:pPr>
      <w:r>
        <w:t>620 Interpersonal Communication</w:t>
      </w:r>
      <w:r w:rsidR="00430EA9" w:rsidRPr="001A7173">
        <w:t xml:space="preserve"> (3 cr</w:t>
      </w:r>
      <w:r w:rsidR="00587491">
        <w:t>.)</w:t>
      </w:r>
    </w:p>
    <w:p w14:paraId="2EE1B679" w14:textId="25D8AA4D" w:rsidR="00430EA9" w:rsidRPr="001A7173" w:rsidRDefault="00CB49FB" w:rsidP="00430EA9">
      <w:pPr>
        <w:pStyle w:val="HandbookStyle"/>
        <w:numPr>
          <w:ilvl w:val="0"/>
          <w:numId w:val="48"/>
        </w:numPr>
      </w:pPr>
      <w:r>
        <w:t>621 Organizational Comm</w:t>
      </w:r>
      <w:r w:rsidR="00587491">
        <w:t>unication</w:t>
      </w:r>
      <w:r w:rsidR="00430EA9" w:rsidRPr="001A7173">
        <w:t>(3 cr.)</w:t>
      </w:r>
    </w:p>
    <w:p w14:paraId="3E84C5B6" w14:textId="4725FC01" w:rsidR="006A7826" w:rsidRDefault="00CB49FB" w:rsidP="00CA18DF">
      <w:pPr>
        <w:pStyle w:val="HandbookStyle"/>
        <w:numPr>
          <w:ilvl w:val="0"/>
          <w:numId w:val="48"/>
        </w:numPr>
      </w:pPr>
      <w:r>
        <w:t>622 Health Communication</w:t>
      </w:r>
      <w:r w:rsidR="00430EA9" w:rsidRPr="001A7173">
        <w:t xml:space="preserve"> (3 cr.)</w:t>
      </w:r>
    </w:p>
    <w:p w14:paraId="077D0987" w14:textId="77777777" w:rsidR="00587491" w:rsidRDefault="00587491" w:rsidP="00587491"/>
    <w:p w14:paraId="62E32787" w14:textId="07701225" w:rsidR="00587491" w:rsidRPr="001A7173" w:rsidRDefault="00587491" w:rsidP="00587491">
      <w:pPr>
        <w:pStyle w:val="HandbookStyle"/>
        <w:numPr>
          <w:ilvl w:val="0"/>
          <w:numId w:val="48"/>
        </w:numPr>
      </w:pPr>
      <w:r>
        <w:t>6</w:t>
      </w:r>
      <w:r>
        <w:t>3</w:t>
      </w:r>
      <w:r>
        <w:t xml:space="preserve">0 </w:t>
      </w:r>
      <w:r>
        <w:t>Computational Social Science</w:t>
      </w:r>
      <w:r w:rsidRPr="001A7173">
        <w:t xml:space="preserve"> (3 cr</w:t>
      </w:r>
      <w:r>
        <w:t>.)</w:t>
      </w:r>
    </w:p>
    <w:p w14:paraId="3F705BAE" w14:textId="3F42DE74" w:rsidR="00587491" w:rsidRPr="001A7173" w:rsidRDefault="00587491" w:rsidP="00587491">
      <w:pPr>
        <w:pStyle w:val="HandbookStyle"/>
        <w:numPr>
          <w:ilvl w:val="0"/>
          <w:numId w:val="48"/>
        </w:numPr>
      </w:pPr>
      <w:r>
        <w:t>6</w:t>
      </w:r>
      <w:r>
        <w:t>33</w:t>
      </w:r>
      <w:r>
        <w:t xml:space="preserve"> </w:t>
      </w:r>
      <w:r>
        <w:t>Communication &amp; Technology</w:t>
      </w:r>
      <w:r w:rsidRPr="001A7173">
        <w:t xml:space="preserve"> (3 cr.)</w:t>
      </w:r>
    </w:p>
    <w:p w14:paraId="53AF143A" w14:textId="35AEED20" w:rsidR="00587491" w:rsidRDefault="00587491" w:rsidP="00587491">
      <w:pPr>
        <w:pStyle w:val="HandbookStyle"/>
        <w:numPr>
          <w:ilvl w:val="0"/>
          <w:numId w:val="48"/>
        </w:numPr>
        <w:sectPr w:rsidR="00587491" w:rsidSect="00587491">
          <w:type w:val="continuous"/>
          <w:pgSz w:w="12240" w:h="15840"/>
          <w:pgMar w:top="1440" w:right="1440" w:bottom="1440" w:left="1440" w:header="0" w:footer="779" w:gutter="0"/>
          <w:cols w:num="2" w:space="720"/>
        </w:sectPr>
      </w:pPr>
      <w:r>
        <w:t>6</w:t>
      </w:r>
      <w:r>
        <w:t>38 Language &amp; Social Interaction</w:t>
      </w:r>
      <w:r w:rsidRPr="001A7173">
        <w:t xml:space="preserve"> (3 cr.)</w:t>
      </w:r>
    </w:p>
    <w:p w14:paraId="51CA59BF" w14:textId="12CBAE0F" w:rsidR="001A7173" w:rsidRPr="001A7173" w:rsidRDefault="001A7173" w:rsidP="00F92A4B">
      <w:pPr>
        <w:pStyle w:val="HandbookStyle"/>
      </w:pPr>
      <w:r w:rsidRPr="001A7173">
        <w:t xml:space="preserve">COM Elective Courses in </w:t>
      </w:r>
      <w:r w:rsidR="00CB49FB">
        <w:t>Secondary</w:t>
      </w:r>
      <w:r w:rsidRPr="00F92A4B">
        <w:t xml:space="preserve"> </w:t>
      </w:r>
      <w:r w:rsidRPr="001A7173">
        <w:t>Area of Study Requirements (</w:t>
      </w:r>
      <w:r w:rsidR="00F92A4B">
        <w:t>6</w:t>
      </w:r>
      <w:r w:rsidRPr="001A7173">
        <w:t xml:space="preserve"> credits)</w:t>
      </w:r>
      <w:r w:rsidR="00F92A4B">
        <w:t xml:space="preserve">: </w:t>
      </w:r>
      <w:r w:rsidR="00CB49FB">
        <w:t>_</w:t>
      </w:r>
      <w:r w:rsidR="00F92A4B">
        <w:t>_______________________</w:t>
      </w:r>
    </w:p>
    <w:p w14:paraId="4B7276B6" w14:textId="28F2E0D6" w:rsidR="00430EA9" w:rsidRPr="001A7173" w:rsidRDefault="00430EA9" w:rsidP="00430EA9">
      <w:pPr>
        <w:pStyle w:val="HandbookStyle"/>
        <w:numPr>
          <w:ilvl w:val="0"/>
          <w:numId w:val="48"/>
        </w:numPr>
      </w:pPr>
      <w:r w:rsidRPr="001A7173">
        <w:t>670-674 Topics in Communication Processes I-V (3 cr.</w:t>
      </w:r>
      <w:r w:rsidR="000F0454">
        <w:t xml:space="preserve">): </w:t>
      </w:r>
      <w:r w:rsidR="000F0454">
        <w:rPr>
          <w:b/>
          <w:bCs/>
        </w:rPr>
        <w:t>__________________________________</w:t>
      </w:r>
    </w:p>
    <w:p w14:paraId="0141084D" w14:textId="4CECA01A" w:rsidR="00430EA9" w:rsidRPr="001A7173" w:rsidRDefault="00430EA9" w:rsidP="00430EA9">
      <w:pPr>
        <w:pStyle w:val="HandbookStyle"/>
        <w:numPr>
          <w:ilvl w:val="0"/>
          <w:numId w:val="48"/>
        </w:numPr>
      </w:pPr>
      <w:r w:rsidRPr="001A7173">
        <w:t>670-674 Topics in Communication Processes I-V (3 cr.)</w:t>
      </w:r>
      <w:r w:rsidR="000F0454">
        <w:t xml:space="preserve">: </w:t>
      </w:r>
      <w:r w:rsidR="000F0454">
        <w:rPr>
          <w:b/>
          <w:bCs/>
        </w:rPr>
        <w:t>__________________________________</w:t>
      </w:r>
    </w:p>
    <w:p w14:paraId="39D9D18E" w14:textId="77777777" w:rsidR="006A7826" w:rsidRPr="001A7173" w:rsidRDefault="006A7826" w:rsidP="00F92A4B">
      <w:pPr>
        <w:pStyle w:val="HandbookStyle"/>
      </w:pPr>
    </w:p>
    <w:p w14:paraId="5260827E" w14:textId="121D1BDB" w:rsidR="00CE143B" w:rsidRPr="001A7173" w:rsidRDefault="00CE143B" w:rsidP="00F92A4B">
      <w:pPr>
        <w:pStyle w:val="HandbookStyle"/>
      </w:pPr>
      <w:r w:rsidRPr="001A7173">
        <w:rPr>
          <w:i/>
          <w:iCs/>
        </w:rPr>
        <w:t>Note</w:t>
      </w:r>
      <w:r w:rsidRPr="001A7173">
        <w:t xml:space="preserve">: Students may take one elective outside of </w:t>
      </w:r>
      <w:r w:rsidR="00430EA9">
        <w:t xml:space="preserve">the </w:t>
      </w:r>
      <w:r w:rsidRPr="001A7173">
        <w:t>department</w:t>
      </w:r>
      <w:r w:rsidR="00F92A4B">
        <w:t xml:space="preserve"> in each area.</w:t>
      </w:r>
    </w:p>
    <w:p w14:paraId="05C3A3E8" w14:textId="77777777" w:rsidR="001A7173" w:rsidRDefault="001A7173" w:rsidP="001A7173"/>
    <w:p w14:paraId="6908B957" w14:textId="211A13B5" w:rsidR="001A7173" w:rsidRDefault="00F92A4B" w:rsidP="00765C87">
      <w:pPr>
        <w:pStyle w:val="HandbookStyle"/>
      </w:pPr>
      <w:r>
        <w:t>ADDITIONAL CREDIT REQUIREMENTS</w:t>
      </w:r>
      <w:r w:rsidR="00430EA9">
        <w:t xml:space="preserve"> (42 credits)</w:t>
      </w:r>
    </w:p>
    <w:p w14:paraId="5CA3EF0D" w14:textId="77777777" w:rsidR="00F92A4B" w:rsidRDefault="00F92A4B" w:rsidP="00F92A4B">
      <w:pPr>
        <w:pStyle w:val="HandbookStyle"/>
      </w:pPr>
    </w:p>
    <w:p w14:paraId="38A075B7" w14:textId="4D8FD44D" w:rsidR="00F92A4B" w:rsidRDefault="00F92A4B" w:rsidP="00F92A4B">
      <w:pPr>
        <w:pStyle w:val="HandbookStyle"/>
      </w:pPr>
      <w:r>
        <w:t>COM Additional Credit Requirements (42 credits)</w:t>
      </w:r>
    </w:p>
    <w:p w14:paraId="5C64762B" w14:textId="22524B20" w:rsidR="00F92A4B" w:rsidRDefault="00F92A4B" w:rsidP="00F92A4B">
      <w:pPr>
        <w:pStyle w:val="HandbookStyle"/>
        <w:numPr>
          <w:ilvl w:val="0"/>
          <w:numId w:val="50"/>
        </w:numPr>
      </w:pPr>
      <w:r>
        <w:t>Transfer Credits</w:t>
      </w:r>
      <w:r w:rsidR="00B6560D">
        <w:t xml:space="preserve"> from M.A.</w:t>
      </w:r>
      <w:r>
        <w:t xml:space="preserve"> (18 cr.)</w:t>
      </w:r>
    </w:p>
    <w:p w14:paraId="31043957" w14:textId="0D7E1A1B" w:rsidR="00F92A4B" w:rsidRPr="001A7173" w:rsidRDefault="00F92A4B" w:rsidP="00F92A4B">
      <w:pPr>
        <w:pStyle w:val="HandbookStyle"/>
        <w:numPr>
          <w:ilvl w:val="0"/>
          <w:numId w:val="50"/>
        </w:numPr>
      </w:pPr>
      <w:r>
        <w:t>Dissertation Research Credits (24 cr.)</w:t>
      </w:r>
    </w:p>
    <w:p w14:paraId="0DAA4C2A" w14:textId="16DCB8E1" w:rsidR="00772EC0" w:rsidRDefault="00772EC0" w:rsidP="00772EC0">
      <w:pPr>
        <w:pStyle w:val="HandbookHeading3"/>
      </w:pPr>
      <w:bookmarkStart w:id="120" w:name="_Toc206152527"/>
      <w:r>
        <w:lastRenderedPageBreak/>
        <w:t>LIBRARY AND INFORMATION SCIENCE</w:t>
      </w:r>
      <w:bookmarkEnd w:id="120"/>
      <w:r>
        <w:t xml:space="preserve"> </w:t>
      </w:r>
    </w:p>
    <w:p w14:paraId="165E2C22" w14:textId="26165903" w:rsidR="00772EC0" w:rsidRPr="00061189" w:rsidRDefault="00061189" w:rsidP="00F92A4B">
      <w:pPr>
        <w:pStyle w:val="HandbookStyle"/>
        <w:rPr>
          <w:b/>
          <w:bCs/>
        </w:rPr>
      </w:pPr>
      <w:r w:rsidRPr="00061189">
        <w:rPr>
          <w:b/>
          <w:bCs/>
        </w:rPr>
        <w:t>72</w:t>
      </w:r>
      <w:r w:rsidR="00772EC0" w:rsidRPr="00061189">
        <w:rPr>
          <w:b/>
          <w:bCs/>
        </w:rPr>
        <w:t xml:space="preserve"> credits total</w:t>
      </w:r>
      <w:r w:rsidR="007D7ECC">
        <w:rPr>
          <w:b/>
          <w:bCs/>
        </w:rPr>
        <w:t xml:space="preserve"> – 18 core credits, 15 specialized credits, 39 transfer/research credits</w:t>
      </w:r>
    </w:p>
    <w:p w14:paraId="6D389D16" w14:textId="77777777" w:rsidR="00772EC0" w:rsidRDefault="00772EC0" w:rsidP="00772EC0"/>
    <w:p w14:paraId="4AC2AB46" w14:textId="58CF1AF8" w:rsidR="002F3035" w:rsidRPr="00430EA9" w:rsidRDefault="002F3035" w:rsidP="002F3035">
      <w:pPr>
        <w:pStyle w:val="HandbookStyle"/>
        <w:rPr>
          <w:b/>
          <w:bCs/>
        </w:rPr>
      </w:pPr>
      <w:r w:rsidRPr="00430EA9">
        <w:rPr>
          <w:b/>
          <w:bCs/>
        </w:rPr>
        <w:t xml:space="preserve">Note: </w:t>
      </w:r>
      <w:r w:rsidR="00BE02CE">
        <w:rPr>
          <w:b/>
          <w:bCs/>
        </w:rPr>
        <w:t>Credit r</w:t>
      </w:r>
      <w:r w:rsidRPr="00430EA9">
        <w:rPr>
          <w:b/>
          <w:bCs/>
        </w:rPr>
        <w:t xml:space="preserve">equirements </w:t>
      </w:r>
      <w:r>
        <w:rPr>
          <w:b/>
          <w:bCs/>
        </w:rPr>
        <w:t xml:space="preserve">for degree </w:t>
      </w:r>
      <w:r w:rsidRPr="00430EA9">
        <w:rPr>
          <w:b/>
          <w:bCs/>
        </w:rPr>
        <w:t>are fulfilled once all checkboxes below have been filled in.</w:t>
      </w:r>
    </w:p>
    <w:p w14:paraId="7042B911" w14:textId="77777777" w:rsidR="002F3035" w:rsidRDefault="002F3035" w:rsidP="00772EC0"/>
    <w:p w14:paraId="75DC846A" w14:textId="6ECF065A" w:rsidR="00765C87" w:rsidRDefault="00765C87" w:rsidP="00061189">
      <w:pPr>
        <w:pStyle w:val="HandbookStyle"/>
      </w:pPr>
      <w:r>
        <w:t>CORE COURSE REQUIREMENTS</w:t>
      </w:r>
      <w:r w:rsidR="00061189">
        <w:t xml:space="preserve"> (</w:t>
      </w:r>
      <w:r w:rsidR="000A6585">
        <w:t>18</w:t>
      </w:r>
      <w:r w:rsidR="00061189">
        <w:t xml:space="preserve"> credits)</w:t>
      </w:r>
    </w:p>
    <w:p w14:paraId="0E31FF40" w14:textId="77777777" w:rsidR="00765C87" w:rsidRDefault="00765C87" w:rsidP="00772EC0"/>
    <w:p w14:paraId="436F9F18" w14:textId="769FE42A" w:rsidR="006568E0" w:rsidRPr="006568E0" w:rsidRDefault="006568E0" w:rsidP="00F92A4B">
      <w:pPr>
        <w:pStyle w:val="HandbookStyle"/>
      </w:pPr>
      <w:r w:rsidRPr="006568E0">
        <w:t xml:space="preserve">CIM </w:t>
      </w:r>
      <w:r>
        <w:t xml:space="preserve">Course </w:t>
      </w:r>
      <w:r w:rsidRPr="006568E0">
        <w:t>Core Requirements (6 credits)</w:t>
      </w:r>
    </w:p>
    <w:p w14:paraId="0531F853" w14:textId="77777777" w:rsidR="00502605" w:rsidRPr="001A7173" w:rsidRDefault="00502605" w:rsidP="00502605">
      <w:pPr>
        <w:pStyle w:val="HandbookStyle"/>
        <w:numPr>
          <w:ilvl w:val="0"/>
          <w:numId w:val="45"/>
        </w:numPr>
      </w:pPr>
      <w:r w:rsidRPr="001A7173">
        <w:t>600 Colloquium (0 cr.)</w:t>
      </w:r>
      <w:r>
        <w:t xml:space="preserve"> (starting first semester until qualifying exams are passed)</w:t>
      </w:r>
    </w:p>
    <w:p w14:paraId="69103ACD" w14:textId="77777777" w:rsidR="00502605" w:rsidRPr="001A7173" w:rsidRDefault="00502605" w:rsidP="00502605">
      <w:pPr>
        <w:pStyle w:val="HandbookStyle"/>
        <w:numPr>
          <w:ilvl w:val="0"/>
          <w:numId w:val="45"/>
        </w:numPr>
      </w:pPr>
      <w:r w:rsidRPr="001A7173">
        <w:t>601 Proseminar (3 cr.)</w:t>
      </w:r>
      <w:r>
        <w:t xml:space="preserve"> (first semester)</w:t>
      </w:r>
    </w:p>
    <w:p w14:paraId="2EACC296" w14:textId="77777777" w:rsidR="00502605" w:rsidRPr="001A7173" w:rsidRDefault="00502605" w:rsidP="00502605">
      <w:pPr>
        <w:pStyle w:val="HandbookStyle"/>
        <w:numPr>
          <w:ilvl w:val="0"/>
          <w:numId w:val="45"/>
        </w:numPr>
      </w:pPr>
      <w:r w:rsidRPr="001A7173">
        <w:t>608 Research Practicum (3 cr.)</w:t>
      </w:r>
      <w:r>
        <w:t xml:space="preserve"> (third semester)</w:t>
      </w:r>
    </w:p>
    <w:p w14:paraId="07A4DEF4" w14:textId="77777777" w:rsidR="00772EC0" w:rsidRDefault="00772EC0" w:rsidP="00772EC0"/>
    <w:p w14:paraId="7047EC35" w14:textId="0E6C49C1" w:rsidR="00061189" w:rsidRPr="001A7173" w:rsidRDefault="00061189" w:rsidP="00061189">
      <w:pPr>
        <w:pStyle w:val="HandbookStyle"/>
      </w:pPr>
      <w:r>
        <w:t>LIS</w:t>
      </w:r>
      <w:r w:rsidRPr="001A7173">
        <w:t xml:space="preserve"> Area Core Course Requirements (6 credits)</w:t>
      </w:r>
    </w:p>
    <w:p w14:paraId="123DB2EE" w14:textId="52F7F2A3" w:rsidR="00061189" w:rsidRPr="001A7173" w:rsidRDefault="000A6585" w:rsidP="00061189">
      <w:pPr>
        <w:pStyle w:val="HandbookStyle"/>
        <w:numPr>
          <w:ilvl w:val="0"/>
          <w:numId w:val="46"/>
        </w:numPr>
      </w:pPr>
      <w:r>
        <w:t>610 Seminar in Information Studies</w:t>
      </w:r>
      <w:r w:rsidR="00061189" w:rsidRPr="001A7173">
        <w:t xml:space="preserve"> (3 cr.)</w:t>
      </w:r>
    </w:p>
    <w:p w14:paraId="640620A9" w14:textId="7DDB35BF" w:rsidR="00061189" w:rsidRPr="001A7173" w:rsidRDefault="000A6585" w:rsidP="00061189">
      <w:pPr>
        <w:pStyle w:val="HandbookStyle"/>
        <w:numPr>
          <w:ilvl w:val="0"/>
          <w:numId w:val="46"/>
        </w:numPr>
      </w:pPr>
      <w:r>
        <w:t>612 Human Information Behavior</w:t>
      </w:r>
      <w:r w:rsidR="00061189" w:rsidRPr="001A7173">
        <w:t xml:space="preserve"> (3 cr.)</w:t>
      </w:r>
    </w:p>
    <w:p w14:paraId="5A1FE92E" w14:textId="77777777" w:rsidR="00061189" w:rsidRPr="001A7173" w:rsidRDefault="00061189" w:rsidP="00061189"/>
    <w:p w14:paraId="1541783C" w14:textId="5BBC8133" w:rsidR="00061189" w:rsidRPr="001A7173" w:rsidRDefault="00061189" w:rsidP="00061189">
      <w:pPr>
        <w:pStyle w:val="HandbookStyle"/>
      </w:pPr>
      <w:r>
        <w:t>LIS</w:t>
      </w:r>
      <w:r w:rsidRPr="001A7173">
        <w:t xml:space="preserve"> Methods Course Requirements (</w:t>
      </w:r>
      <w:r w:rsidR="000A6585">
        <w:t>6</w:t>
      </w:r>
      <w:r w:rsidRPr="001A7173">
        <w:t xml:space="preserve"> credits)</w:t>
      </w:r>
    </w:p>
    <w:p w14:paraId="0BAE4634" w14:textId="1BCC4677" w:rsidR="00061189" w:rsidRPr="001A7173" w:rsidRDefault="000A6585" w:rsidP="00061189">
      <w:pPr>
        <w:pStyle w:val="HandbookStyle"/>
        <w:numPr>
          <w:ilvl w:val="0"/>
          <w:numId w:val="46"/>
        </w:numPr>
      </w:pPr>
      <w:r>
        <w:t>604 Quantitative Research Methods</w:t>
      </w:r>
      <w:r w:rsidR="00061189" w:rsidRPr="001A7173">
        <w:t xml:space="preserve"> (3 cr.)</w:t>
      </w:r>
    </w:p>
    <w:p w14:paraId="37C7F968" w14:textId="020B043B" w:rsidR="00061189" w:rsidRPr="001A7173" w:rsidRDefault="000A6585" w:rsidP="00061189">
      <w:pPr>
        <w:pStyle w:val="HandbookStyle"/>
        <w:numPr>
          <w:ilvl w:val="0"/>
          <w:numId w:val="46"/>
        </w:numPr>
      </w:pPr>
      <w:r>
        <w:t>603 Qualitative Research Methods OR 605 Critical Research Methods OR equivalent advanced Ph.D. methods course taken from elsewhere in university</w:t>
      </w:r>
      <w:r w:rsidR="00061189" w:rsidRPr="001A7173">
        <w:t xml:space="preserve"> (3 cr.)</w:t>
      </w:r>
    </w:p>
    <w:p w14:paraId="28C5D749" w14:textId="77777777" w:rsidR="00772EC0" w:rsidRDefault="00772EC0" w:rsidP="00772EC0"/>
    <w:p w14:paraId="4ADC5D0C" w14:textId="05E3E43A" w:rsidR="007825C9" w:rsidRPr="007825C9" w:rsidRDefault="007825C9" w:rsidP="007825C9">
      <w:pPr>
        <w:pStyle w:val="HandbookStyle"/>
      </w:pPr>
      <w:r>
        <w:rPr>
          <w:i/>
          <w:iCs/>
        </w:rPr>
        <w:t>Note</w:t>
      </w:r>
      <w:r>
        <w:t>: If both 603 and 605 are taken, one may count toward LIS secondary area credits.</w:t>
      </w:r>
    </w:p>
    <w:p w14:paraId="15BBF21A" w14:textId="77777777" w:rsidR="007825C9" w:rsidRDefault="007825C9" w:rsidP="00772EC0"/>
    <w:p w14:paraId="24B838C9" w14:textId="2E339427" w:rsidR="00772EC0" w:rsidRDefault="00765C87" w:rsidP="000A6585">
      <w:pPr>
        <w:pStyle w:val="HandbookStyle"/>
      </w:pPr>
      <w:r>
        <w:t>SPECIALIZED COURSE REQUIREMENTS</w:t>
      </w:r>
      <w:r w:rsidR="00201856">
        <w:t xml:space="preserve"> (15 credits)</w:t>
      </w:r>
    </w:p>
    <w:p w14:paraId="57BE7E94" w14:textId="77777777" w:rsidR="00765C87" w:rsidRDefault="00765C87" w:rsidP="00772EC0"/>
    <w:p w14:paraId="5319DC24" w14:textId="0234BBE3" w:rsidR="00061189" w:rsidRDefault="00061189" w:rsidP="00061189">
      <w:pPr>
        <w:pStyle w:val="HandbookStyle"/>
      </w:pPr>
      <w:r w:rsidRPr="00061189">
        <w:t>Themes:</w:t>
      </w:r>
      <w:r>
        <w:t xml:space="preserve"> </w:t>
      </w:r>
      <w:r w:rsidRPr="00061189">
        <w:t>Health Information and Technology; Human Information Behavior; Human-Computer Interaction; Information Institutions, Artifacts, and Documents; Information Retrieval and Language Analysis; Learning, Education, and Technology; Social Computing and Data Science</w:t>
      </w:r>
      <w:r w:rsidR="007825C9">
        <w:t xml:space="preserve"> – </w:t>
      </w:r>
      <w:r w:rsidR="007825C9" w:rsidRPr="00F92A4B">
        <w:t xml:space="preserve">fill in </w:t>
      </w:r>
      <w:r w:rsidR="007825C9">
        <w:t>theme</w:t>
      </w:r>
      <w:r w:rsidR="007825C9" w:rsidRPr="00F92A4B">
        <w:t xml:space="preserve"> </w:t>
      </w:r>
      <w:r w:rsidR="007825C9">
        <w:t xml:space="preserve">and secondary </w:t>
      </w:r>
      <w:r w:rsidR="007825C9" w:rsidRPr="00F92A4B">
        <w:t>areas</w:t>
      </w:r>
      <w:r w:rsidR="000F0454">
        <w:t xml:space="preserve"> and courses</w:t>
      </w:r>
      <w:r w:rsidR="007825C9" w:rsidRPr="00F92A4B">
        <w:t xml:space="preserve"> in blanks below</w:t>
      </w:r>
    </w:p>
    <w:p w14:paraId="4EA24EF7" w14:textId="77777777" w:rsidR="007825C9" w:rsidRDefault="007825C9" w:rsidP="007825C9"/>
    <w:p w14:paraId="2D73B96F" w14:textId="2CAD3B46" w:rsidR="007825C9" w:rsidRPr="001A7173" w:rsidRDefault="007825C9" w:rsidP="007825C9">
      <w:pPr>
        <w:pStyle w:val="HandbookStyle"/>
      </w:pPr>
      <w:r>
        <w:t>LIS</w:t>
      </w:r>
      <w:r w:rsidRPr="001A7173">
        <w:t xml:space="preserve"> Elective Courses in </w:t>
      </w:r>
      <w:r>
        <w:t>Theme</w:t>
      </w:r>
      <w:r w:rsidRPr="001A7173">
        <w:t xml:space="preserve"> Area of Study Requirements (</w:t>
      </w:r>
      <w:r w:rsidRPr="00F92A4B">
        <w:t>9</w:t>
      </w:r>
      <w:r w:rsidRPr="001A7173">
        <w:t xml:space="preserve"> credits)</w:t>
      </w:r>
      <w:r w:rsidRPr="007A5C98">
        <w:t>:</w:t>
      </w:r>
      <w:r w:rsidR="007A5C98">
        <w:rPr>
          <w:b/>
          <w:bCs/>
        </w:rPr>
        <w:t xml:space="preserve"> </w:t>
      </w:r>
      <w:r>
        <w:rPr>
          <w:b/>
          <w:bCs/>
        </w:rPr>
        <w:t>___________________________</w:t>
      </w:r>
      <w:r w:rsidR="007A5C98">
        <w:rPr>
          <w:b/>
          <w:bCs/>
        </w:rPr>
        <w:t>_</w:t>
      </w:r>
    </w:p>
    <w:p w14:paraId="73D1084F" w14:textId="4211D463" w:rsidR="007825C9" w:rsidRDefault="000F0454" w:rsidP="007825C9">
      <w:pPr>
        <w:pStyle w:val="HandbookStyle"/>
        <w:numPr>
          <w:ilvl w:val="0"/>
          <w:numId w:val="48"/>
        </w:numPr>
      </w:pPr>
      <w:r>
        <w:t xml:space="preserve">Course </w:t>
      </w:r>
      <w:r w:rsidR="00C02ED0">
        <w:t xml:space="preserve">1 </w:t>
      </w:r>
      <w:r>
        <w:t xml:space="preserve">in </w:t>
      </w:r>
      <w:r w:rsidR="00C02ED0">
        <w:t>Theme Area: __________________________________________________________</w:t>
      </w:r>
    </w:p>
    <w:p w14:paraId="7B69CA02" w14:textId="3218BF9A" w:rsidR="00C02ED0" w:rsidRPr="001A7173" w:rsidRDefault="00C02ED0" w:rsidP="00C02ED0">
      <w:pPr>
        <w:pStyle w:val="HandbookStyle"/>
        <w:numPr>
          <w:ilvl w:val="0"/>
          <w:numId w:val="48"/>
        </w:numPr>
      </w:pPr>
      <w:r>
        <w:t>Course 2 in Theme Area: __________________________________________________________</w:t>
      </w:r>
    </w:p>
    <w:p w14:paraId="3DB37BC3" w14:textId="733105F0" w:rsidR="00C02ED0" w:rsidRPr="001A7173" w:rsidRDefault="00C02ED0" w:rsidP="00C02ED0">
      <w:pPr>
        <w:pStyle w:val="HandbookStyle"/>
        <w:numPr>
          <w:ilvl w:val="0"/>
          <w:numId w:val="48"/>
        </w:numPr>
      </w:pPr>
      <w:r>
        <w:t>Course 3 in Theme Area: __________________________________________________________</w:t>
      </w:r>
    </w:p>
    <w:p w14:paraId="3538BD67" w14:textId="77777777" w:rsidR="007825C9" w:rsidRDefault="007825C9" w:rsidP="007825C9"/>
    <w:p w14:paraId="5CC6F840" w14:textId="0CC7B45D" w:rsidR="007825C9" w:rsidRPr="001A7173" w:rsidRDefault="007825C9" w:rsidP="007825C9">
      <w:pPr>
        <w:pStyle w:val="HandbookStyle"/>
      </w:pPr>
      <w:r>
        <w:t>LIS</w:t>
      </w:r>
      <w:r w:rsidRPr="001A7173">
        <w:t xml:space="preserve"> Elective Courses in </w:t>
      </w:r>
      <w:r w:rsidR="000F0454">
        <w:t>Secondary</w:t>
      </w:r>
      <w:r w:rsidRPr="00F92A4B">
        <w:t xml:space="preserve"> </w:t>
      </w:r>
      <w:r w:rsidRPr="001A7173">
        <w:t>Area of Study Requirements (</w:t>
      </w:r>
      <w:r>
        <w:t>6</w:t>
      </w:r>
      <w:r w:rsidRPr="001A7173">
        <w:t xml:space="preserve"> credits)</w:t>
      </w:r>
      <w:r>
        <w:t>: __________________________</w:t>
      </w:r>
    </w:p>
    <w:p w14:paraId="582E954D" w14:textId="5F0E0D61" w:rsidR="007825C9" w:rsidRPr="001A7173" w:rsidRDefault="000F0454" w:rsidP="007825C9">
      <w:pPr>
        <w:pStyle w:val="HandbookStyle"/>
        <w:numPr>
          <w:ilvl w:val="0"/>
          <w:numId w:val="48"/>
        </w:numPr>
      </w:pPr>
      <w:r>
        <w:t>Course</w:t>
      </w:r>
      <w:r w:rsidR="00C02ED0">
        <w:t xml:space="preserve"> 1</w:t>
      </w:r>
      <w:r>
        <w:t xml:space="preserve"> in Secondary Area</w:t>
      </w:r>
      <w:r w:rsidR="007825C9" w:rsidRPr="001A7173">
        <w:t xml:space="preserve"> (3 cr.)</w:t>
      </w:r>
      <w:r w:rsidR="00C02ED0">
        <w:t>: ___________________________________________________</w:t>
      </w:r>
    </w:p>
    <w:p w14:paraId="5BC3CCC5" w14:textId="2B23BEAF" w:rsidR="000F0454" w:rsidRPr="001A7173" w:rsidRDefault="000F0454" w:rsidP="000F0454">
      <w:pPr>
        <w:pStyle w:val="HandbookStyle"/>
        <w:numPr>
          <w:ilvl w:val="0"/>
          <w:numId w:val="48"/>
        </w:numPr>
      </w:pPr>
      <w:r>
        <w:t xml:space="preserve">Course </w:t>
      </w:r>
      <w:r w:rsidR="00C02ED0">
        <w:t xml:space="preserve">2 </w:t>
      </w:r>
      <w:r>
        <w:t xml:space="preserve">in Secondary Area </w:t>
      </w:r>
      <w:r w:rsidRPr="001A7173">
        <w:t>(3 cr.)</w:t>
      </w:r>
      <w:r w:rsidR="00C02ED0">
        <w:t>: ___________________________________________________</w:t>
      </w:r>
    </w:p>
    <w:p w14:paraId="28E7991F" w14:textId="77777777" w:rsidR="007825C9" w:rsidRDefault="007825C9" w:rsidP="007825C9"/>
    <w:p w14:paraId="4999408C" w14:textId="63A7175C" w:rsidR="007825C9" w:rsidRPr="00C02ED0" w:rsidRDefault="00C02ED0" w:rsidP="00C02ED0">
      <w:pPr>
        <w:pStyle w:val="HandbookStyle"/>
      </w:pPr>
      <w:r>
        <w:rPr>
          <w:i/>
          <w:iCs/>
        </w:rPr>
        <w:t>Note</w:t>
      </w:r>
      <w:r>
        <w:t>: Courses in theme area could be Ph.D. courses or cross-listed Master’s-level topical courses in LIS, as well as relevant qualifying classes outside of our Ph.D. program.</w:t>
      </w:r>
    </w:p>
    <w:p w14:paraId="21C0FF68" w14:textId="77777777" w:rsidR="00061189" w:rsidRDefault="00061189" w:rsidP="00772EC0"/>
    <w:p w14:paraId="33BD9D3E" w14:textId="722EC4DE" w:rsidR="007825C9" w:rsidRDefault="007825C9" w:rsidP="007825C9">
      <w:pPr>
        <w:pStyle w:val="HandbookStyle"/>
      </w:pPr>
      <w:r>
        <w:t>ADDITIONAL CREDIT REQUIREMENTS (39 credits)</w:t>
      </w:r>
    </w:p>
    <w:p w14:paraId="0C4631DD" w14:textId="77777777" w:rsidR="007825C9" w:rsidRDefault="007825C9" w:rsidP="007825C9">
      <w:pPr>
        <w:pStyle w:val="HandbookStyle"/>
      </w:pPr>
    </w:p>
    <w:p w14:paraId="7BF392B2" w14:textId="21D0669D" w:rsidR="007825C9" w:rsidRDefault="007825C9" w:rsidP="007825C9">
      <w:pPr>
        <w:pStyle w:val="HandbookStyle"/>
      </w:pPr>
      <w:r>
        <w:t>LIS Additional Credit Requirements (39 credits)</w:t>
      </w:r>
    </w:p>
    <w:p w14:paraId="4A4FA555" w14:textId="193D45DD" w:rsidR="007825C9" w:rsidRDefault="007825C9" w:rsidP="007825C9">
      <w:pPr>
        <w:pStyle w:val="HandbookStyle"/>
        <w:numPr>
          <w:ilvl w:val="0"/>
          <w:numId w:val="50"/>
        </w:numPr>
      </w:pPr>
      <w:r>
        <w:t>Transfer Credits</w:t>
      </w:r>
      <w:r w:rsidR="00B6560D">
        <w:t xml:space="preserve"> from M.A.</w:t>
      </w:r>
      <w:r>
        <w:t xml:space="preserve"> (15 cr.)</w:t>
      </w:r>
    </w:p>
    <w:p w14:paraId="6C8692A8" w14:textId="77777777" w:rsidR="007825C9" w:rsidRPr="001A7173" w:rsidRDefault="007825C9" w:rsidP="007825C9">
      <w:pPr>
        <w:pStyle w:val="HandbookStyle"/>
        <w:numPr>
          <w:ilvl w:val="0"/>
          <w:numId w:val="50"/>
        </w:numPr>
      </w:pPr>
      <w:r>
        <w:t>Dissertation Research Credits (24 cr.)</w:t>
      </w:r>
    </w:p>
    <w:p w14:paraId="281F2547" w14:textId="77777777" w:rsidR="00765C87" w:rsidRDefault="00765C87" w:rsidP="00772EC0"/>
    <w:p w14:paraId="27B563C5" w14:textId="77777777" w:rsidR="00772EC0" w:rsidRDefault="00772EC0" w:rsidP="00772EC0"/>
    <w:p w14:paraId="5DFDB9E6" w14:textId="77777777" w:rsidR="008A5812" w:rsidRDefault="008A5812" w:rsidP="00772EC0"/>
    <w:p w14:paraId="264BA04C" w14:textId="77777777" w:rsidR="008A5812" w:rsidRDefault="008A5812" w:rsidP="00772EC0"/>
    <w:p w14:paraId="371CD0F7" w14:textId="0FDFF1E2" w:rsidR="00772EC0" w:rsidRDefault="00772EC0" w:rsidP="00772EC0">
      <w:pPr>
        <w:pStyle w:val="HandbookHeading3"/>
      </w:pPr>
      <w:bookmarkStart w:id="121" w:name="_Toc206152528"/>
      <w:r>
        <w:lastRenderedPageBreak/>
        <w:t>MEDIA STUDIES</w:t>
      </w:r>
      <w:bookmarkEnd w:id="121"/>
    </w:p>
    <w:p w14:paraId="72E658F8" w14:textId="459E8307" w:rsidR="00772EC0" w:rsidRPr="00CB20C4" w:rsidRDefault="00CB20C4" w:rsidP="00F92A4B">
      <w:pPr>
        <w:pStyle w:val="HandbookStyle"/>
        <w:rPr>
          <w:b/>
          <w:bCs/>
        </w:rPr>
      </w:pPr>
      <w:r w:rsidRPr="00CB20C4">
        <w:rPr>
          <w:b/>
          <w:bCs/>
        </w:rPr>
        <w:t>72</w:t>
      </w:r>
      <w:r w:rsidR="00772EC0" w:rsidRPr="00CB20C4">
        <w:rPr>
          <w:b/>
          <w:bCs/>
        </w:rPr>
        <w:t xml:space="preserve"> credits total</w:t>
      </w:r>
      <w:r w:rsidR="007D7ECC">
        <w:rPr>
          <w:b/>
          <w:bCs/>
        </w:rPr>
        <w:t xml:space="preserve"> – 15 core credits, 18 specialized credits, 39 transfer/research credits</w:t>
      </w:r>
    </w:p>
    <w:p w14:paraId="19B3A5C5" w14:textId="77777777" w:rsidR="00772EC0" w:rsidRDefault="00772EC0" w:rsidP="00772EC0">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14:paraId="0DF32C47" w14:textId="00B4B70E" w:rsidR="002F3035" w:rsidRPr="00430EA9" w:rsidRDefault="002F3035" w:rsidP="002F3035">
      <w:pPr>
        <w:pStyle w:val="HandbookStyle"/>
        <w:rPr>
          <w:b/>
          <w:bCs/>
        </w:rPr>
      </w:pPr>
      <w:r w:rsidRPr="00430EA9">
        <w:rPr>
          <w:b/>
          <w:bCs/>
        </w:rPr>
        <w:t xml:space="preserve">Note: </w:t>
      </w:r>
      <w:r w:rsidR="00BE02CE">
        <w:rPr>
          <w:b/>
          <w:bCs/>
        </w:rPr>
        <w:t>Credit r</w:t>
      </w:r>
      <w:r w:rsidRPr="00430EA9">
        <w:rPr>
          <w:b/>
          <w:bCs/>
        </w:rPr>
        <w:t xml:space="preserve">equirements </w:t>
      </w:r>
      <w:r>
        <w:rPr>
          <w:b/>
          <w:bCs/>
        </w:rPr>
        <w:t xml:space="preserve">for degree </w:t>
      </w:r>
      <w:r w:rsidRPr="00430EA9">
        <w:rPr>
          <w:b/>
          <w:bCs/>
        </w:rPr>
        <w:t>are fulfilled once all checkboxes below have been filled in.</w:t>
      </w:r>
    </w:p>
    <w:p w14:paraId="44F65C2F" w14:textId="77777777" w:rsidR="002F3035" w:rsidRDefault="002F3035" w:rsidP="002F3035"/>
    <w:p w14:paraId="3A3B6059" w14:textId="0E0AB672" w:rsidR="002F3035" w:rsidRDefault="002F3035" w:rsidP="002F3035">
      <w:pPr>
        <w:pStyle w:val="HandbookStyle"/>
      </w:pPr>
      <w:r>
        <w:t>CORE COURSE REQUIREMENTS (</w:t>
      </w:r>
      <w:r w:rsidR="00D125E8">
        <w:t>15</w:t>
      </w:r>
      <w:r>
        <w:t xml:space="preserve"> credits)</w:t>
      </w:r>
    </w:p>
    <w:p w14:paraId="12EC180B" w14:textId="77777777" w:rsidR="002F3035" w:rsidRDefault="002F3035" w:rsidP="002F3035"/>
    <w:p w14:paraId="06630C15" w14:textId="77777777" w:rsidR="002F3035" w:rsidRPr="006568E0" w:rsidRDefault="002F3035" w:rsidP="002F3035">
      <w:pPr>
        <w:pStyle w:val="HandbookStyle"/>
      </w:pPr>
      <w:r w:rsidRPr="006568E0">
        <w:t xml:space="preserve">CIM </w:t>
      </w:r>
      <w:r>
        <w:t xml:space="preserve">Course </w:t>
      </w:r>
      <w:r w:rsidRPr="006568E0">
        <w:t>Core Requirements (6 credits)</w:t>
      </w:r>
    </w:p>
    <w:p w14:paraId="34B1AE7D" w14:textId="77777777" w:rsidR="00502605" w:rsidRPr="001A7173" w:rsidRDefault="00502605" w:rsidP="00502605">
      <w:pPr>
        <w:pStyle w:val="HandbookStyle"/>
        <w:numPr>
          <w:ilvl w:val="0"/>
          <w:numId w:val="45"/>
        </w:numPr>
      </w:pPr>
      <w:r w:rsidRPr="001A7173">
        <w:t>600 Colloquium (0 cr.)</w:t>
      </w:r>
      <w:r>
        <w:t xml:space="preserve"> (starting first semester until qualifying exams are passed)</w:t>
      </w:r>
    </w:p>
    <w:p w14:paraId="1F7FBB84" w14:textId="77777777" w:rsidR="00502605" w:rsidRPr="001A7173" w:rsidRDefault="00502605" w:rsidP="00502605">
      <w:pPr>
        <w:pStyle w:val="HandbookStyle"/>
        <w:numPr>
          <w:ilvl w:val="0"/>
          <w:numId w:val="45"/>
        </w:numPr>
      </w:pPr>
      <w:r w:rsidRPr="001A7173">
        <w:t>601 Proseminar (3 cr.)</w:t>
      </w:r>
      <w:r>
        <w:t xml:space="preserve"> (first semester)</w:t>
      </w:r>
    </w:p>
    <w:p w14:paraId="02498316" w14:textId="77777777" w:rsidR="00502605" w:rsidRPr="001A7173" w:rsidRDefault="00502605" w:rsidP="00502605">
      <w:pPr>
        <w:pStyle w:val="HandbookStyle"/>
        <w:numPr>
          <w:ilvl w:val="0"/>
          <w:numId w:val="45"/>
        </w:numPr>
      </w:pPr>
      <w:r w:rsidRPr="001A7173">
        <w:t>608 Research Practicum (3 cr.)</w:t>
      </w:r>
      <w:r>
        <w:t xml:space="preserve"> (third semester)</w:t>
      </w:r>
    </w:p>
    <w:p w14:paraId="19A0AEEB" w14:textId="77777777" w:rsidR="002F3035" w:rsidRDefault="002F3035" w:rsidP="002F3035"/>
    <w:p w14:paraId="44632CC3" w14:textId="0BC29376" w:rsidR="002F3035" w:rsidRPr="001A7173" w:rsidRDefault="00D125E8" w:rsidP="002F3035">
      <w:pPr>
        <w:pStyle w:val="HandbookStyle"/>
      </w:pPr>
      <w:r>
        <w:t>MS</w:t>
      </w:r>
      <w:r w:rsidR="002F3035" w:rsidRPr="001A7173">
        <w:t xml:space="preserve"> Area Core Course Requirements (</w:t>
      </w:r>
      <w:r>
        <w:t>3</w:t>
      </w:r>
      <w:r w:rsidR="002F3035" w:rsidRPr="001A7173">
        <w:t xml:space="preserve"> credits)</w:t>
      </w:r>
    </w:p>
    <w:p w14:paraId="33BC737F" w14:textId="748702E3" w:rsidR="00D125E8" w:rsidRPr="00D125E8" w:rsidRDefault="00D125E8" w:rsidP="00D125E8">
      <w:pPr>
        <w:pStyle w:val="HandbookStyle"/>
        <w:numPr>
          <w:ilvl w:val="0"/>
          <w:numId w:val="46"/>
        </w:numPr>
      </w:pPr>
      <w:r>
        <w:t>631 Media Theory</w:t>
      </w:r>
      <w:r w:rsidRPr="001A7173">
        <w:t xml:space="preserve"> (3 cr.)</w:t>
      </w:r>
      <w:r>
        <w:t xml:space="preserve"> </w:t>
      </w:r>
    </w:p>
    <w:p w14:paraId="0841263C" w14:textId="77777777" w:rsidR="002F3035" w:rsidRDefault="002F3035" w:rsidP="00D125E8">
      <w:pPr>
        <w:pStyle w:val="HandbookStyle"/>
      </w:pPr>
    </w:p>
    <w:p w14:paraId="54E274BA" w14:textId="0FE1917E" w:rsidR="00D125E8" w:rsidRDefault="00D125E8" w:rsidP="00D125E8">
      <w:pPr>
        <w:pStyle w:val="HandbookStyle"/>
      </w:pPr>
      <w:r>
        <w:rPr>
          <w:i/>
          <w:iCs/>
        </w:rPr>
        <w:t>Note</w:t>
      </w:r>
      <w:r>
        <w:t>: must be taken in first semester of study.</w:t>
      </w:r>
    </w:p>
    <w:p w14:paraId="1ABB60FF" w14:textId="77777777" w:rsidR="00D125E8" w:rsidRPr="001A7173" w:rsidRDefault="00D125E8" w:rsidP="002F3035"/>
    <w:p w14:paraId="46647EAC" w14:textId="5AB70F0C" w:rsidR="002F3035" w:rsidRPr="001A7173" w:rsidRDefault="00D125E8" w:rsidP="002F3035">
      <w:pPr>
        <w:pStyle w:val="HandbookStyle"/>
      </w:pPr>
      <w:r>
        <w:t>MS</w:t>
      </w:r>
      <w:r w:rsidR="002F3035" w:rsidRPr="001A7173">
        <w:t xml:space="preserve"> Methods Course Requirements (</w:t>
      </w:r>
      <w:r w:rsidR="002F3035">
        <w:t>6</w:t>
      </w:r>
      <w:r w:rsidR="002F3035" w:rsidRPr="001A7173">
        <w:t xml:space="preserve"> credits)</w:t>
      </w:r>
    </w:p>
    <w:p w14:paraId="185C7324" w14:textId="56CC9F7F" w:rsidR="002F3035" w:rsidRPr="001A7173" w:rsidRDefault="00D125E8" w:rsidP="002F3035">
      <w:pPr>
        <w:pStyle w:val="HandbookStyle"/>
        <w:numPr>
          <w:ilvl w:val="0"/>
          <w:numId w:val="46"/>
        </w:numPr>
      </w:pPr>
      <w:r>
        <w:t xml:space="preserve">605 Critical </w:t>
      </w:r>
      <w:r w:rsidR="004840E3">
        <w:t xml:space="preserve">Research </w:t>
      </w:r>
      <w:r>
        <w:t>Methods</w:t>
      </w:r>
      <w:r w:rsidR="002F3035" w:rsidRPr="001A7173">
        <w:t xml:space="preserve"> (3 cr.)</w:t>
      </w:r>
    </w:p>
    <w:p w14:paraId="4DE1E658" w14:textId="52088CE0" w:rsidR="002F3035" w:rsidRDefault="002F3035" w:rsidP="000151C9">
      <w:pPr>
        <w:pStyle w:val="HandbookStyle"/>
        <w:numPr>
          <w:ilvl w:val="0"/>
          <w:numId w:val="46"/>
        </w:numPr>
      </w:pPr>
      <w:r>
        <w:t xml:space="preserve">603 Qualitative Research Methods OR </w:t>
      </w:r>
      <w:r w:rsidR="00D125E8">
        <w:t>604 Quantitative Research Methods OR equivalent advanced Ph.D. methods course taken from elsewhere in university</w:t>
      </w:r>
      <w:r w:rsidR="00D125E8" w:rsidRPr="001A7173">
        <w:t xml:space="preserve"> (3 cr.)</w:t>
      </w:r>
    </w:p>
    <w:p w14:paraId="5A3F198E" w14:textId="77777777" w:rsidR="002F3035" w:rsidRDefault="002F3035" w:rsidP="002F3035"/>
    <w:p w14:paraId="326C6FF9" w14:textId="7AA0F3B3" w:rsidR="00AB50FC" w:rsidRDefault="00AB50FC" w:rsidP="00AB50FC">
      <w:pPr>
        <w:pStyle w:val="HandbookStyle"/>
      </w:pPr>
      <w:r>
        <w:rPr>
          <w:i/>
          <w:iCs/>
        </w:rPr>
        <w:t>Note</w:t>
      </w:r>
      <w:r>
        <w:t>: If both 603 and 604 are taken, one may count toward MS elective course credits.</w:t>
      </w:r>
    </w:p>
    <w:p w14:paraId="650839C1" w14:textId="77777777" w:rsidR="00AB50FC" w:rsidRDefault="00AB50FC" w:rsidP="002F3035"/>
    <w:p w14:paraId="41C454D9" w14:textId="308A35B5" w:rsidR="002F3035" w:rsidRDefault="002F3035" w:rsidP="002F3035">
      <w:pPr>
        <w:pStyle w:val="HandbookStyle"/>
      </w:pPr>
      <w:r>
        <w:t>SPECIALIZED COURSE REQUIREMENTS (</w:t>
      </w:r>
      <w:r w:rsidR="00C515DC">
        <w:t>18</w:t>
      </w:r>
      <w:r>
        <w:t xml:space="preserve"> credits)</w:t>
      </w:r>
    </w:p>
    <w:p w14:paraId="1C65A60E" w14:textId="77777777" w:rsidR="002F3035" w:rsidRDefault="002F3035" w:rsidP="002F3035"/>
    <w:p w14:paraId="4210D3BE" w14:textId="07ADB8F7" w:rsidR="00D125E8" w:rsidRDefault="00D125E8" w:rsidP="00D125E8">
      <w:pPr>
        <w:pStyle w:val="HandbookStyle"/>
      </w:pPr>
      <w:r>
        <w:t>F</w:t>
      </w:r>
      <w:r w:rsidRPr="00F92A4B">
        <w:t xml:space="preserve">ill in </w:t>
      </w:r>
      <w:r>
        <w:t>courses</w:t>
      </w:r>
      <w:r w:rsidRPr="00F92A4B">
        <w:t xml:space="preserve"> </w:t>
      </w:r>
      <w:r>
        <w:t xml:space="preserve">taken </w:t>
      </w:r>
      <w:r w:rsidRPr="00F92A4B">
        <w:t>in blanks below</w:t>
      </w:r>
      <w:r>
        <w:t>.</w:t>
      </w:r>
    </w:p>
    <w:p w14:paraId="515F7BB8" w14:textId="77777777" w:rsidR="00D125E8" w:rsidRDefault="00D125E8" w:rsidP="002F3035"/>
    <w:p w14:paraId="02A02881" w14:textId="3DD2B7FF" w:rsidR="002F3035" w:rsidRPr="001A7173" w:rsidRDefault="00D125E8" w:rsidP="002F3035">
      <w:pPr>
        <w:pStyle w:val="HandbookStyle"/>
      </w:pPr>
      <w:r>
        <w:t>MS Topics Courses</w:t>
      </w:r>
      <w:r w:rsidR="00AB50FC">
        <w:t xml:space="preserve"> Requirements</w:t>
      </w:r>
      <w:r w:rsidR="002F3035" w:rsidRPr="001A7173">
        <w:t xml:space="preserve"> (</w:t>
      </w:r>
      <w:r w:rsidR="002F3035" w:rsidRPr="00F92A4B">
        <w:t>9</w:t>
      </w:r>
      <w:r w:rsidR="002F3035" w:rsidRPr="001A7173">
        <w:t xml:space="preserve"> credits)</w:t>
      </w:r>
      <w:r w:rsidR="002F3035" w:rsidRPr="00D125E8">
        <w:t>:</w:t>
      </w:r>
    </w:p>
    <w:p w14:paraId="553E7FEE" w14:textId="4AB00E07" w:rsidR="002F3035" w:rsidRDefault="00D125E8" w:rsidP="002F3035">
      <w:pPr>
        <w:pStyle w:val="HandbookStyle"/>
        <w:numPr>
          <w:ilvl w:val="0"/>
          <w:numId w:val="48"/>
        </w:numPr>
      </w:pPr>
      <w:r>
        <w:t>Topics in Media Studies</w:t>
      </w:r>
      <w:r w:rsidR="002F3035">
        <w:t xml:space="preserve"> </w:t>
      </w:r>
      <w:r w:rsidR="00627AD7">
        <w:t xml:space="preserve">Course </w:t>
      </w:r>
      <w:r w:rsidR="002F3035">
        <w:t>1</w:t>
      </w:r>
      <w:r>
        <w:t xml:space="preserve">: </w:t>
      </w:r>
      <w:r w:rsidR="002F3035">
        <w:t>___________________________________________________</w:t>
      </w:r>
    </w:p>
    <w:p w14:paraId="2BFA9346" w14:textId="4C50F068" w:rsidR="00D125E8" w:rsidRDefault="00D125E8" w:rsidP="00D125E8">
      <w:pPr>
        <w:pStyle w:val="HandbookStyle"/>
        <w:numPr>
          <w:ilvl w:val="0"/>
          <w:numId w:val="48"/>
        </w:numPr>
      </w:pPr>
      <w:r>
        <w:t xml:space="preserve">Topics in Media Studies </w:t>
      </w:r>
      <w:r w:rsidR="00627AD7">
        <w:t xml:space="preserve">Course </w:t>
      </w:r>
      <w:r>
        <w:t>2: ___________________________________________________</w:t>
      </w:r>
    </w:p>
    <w:p w14:paraId="46F0BC78" w14:textId="144EED43" w:rsidR="00D125E8" w:rsidRDefault="00D125E8" w:rsidP="00D125E8">
      <w:pPr>
        <w:pStyle w:val="HandbookStyle"/>
        <w:numPr>
          <w:ilvl w:val="0"/>
          <w:numId w:val="48"/>
        </w:numPr>
      </w:pPr>
      <w:r>
        <w:t xml:space="preserve">Topics in Media Studies </w:t>
      </w:r>
      <w:r w:rsidR="00627AD7">
        <w:t xml:space="preserve">Course </w:t>
      </w:r>
      <w:r>
        <w:t>3: ___________________________________________________</w:t>
      </w:r>
    </w:p>
    <w:p w14:paraId="1E08E131" w14:textId="77777777" w:rsidR="002F3035" w:rsidRDefault="002F3035" w:rsidP="002F3035"/>
    <w:p w14:paraId="55B3E55A" w14:textId="7BAAA169" w:rsidR="002F3035" w:rsidRPr="001A7173" w:rsidRDefault="00D125E8" w:rsidP="002F3035">
      <w:pPr>
        <w:pStyle w:val="HandbookStyle"/>
      </w:pPr>
      <w:r>
        <w:t>MS</w:t>
      </w:r>
      <w:r w:rsidR="002F3035" w:rsidRPr="001A7173">
        <w:t xml:space="preserve"> Elective </w:t>
      </w:r>
      <w:r>
        <w:t>Courses</w:t>
      </w:r>
      <w:r w:rsidR="00AB50FC">
        <w:t xml:space="preserve"> Requirements</w:t>
      </w:r>
      <w:r>
        <w:t xml:space="preserve"> </w:t>
      </w:r>
      <w:r w:rsidR="002F3035" w:rsidRPr="001A7173">
        <w:t>(</w:t>
      </w:r>
      <w:r>
        <w:t>9</w:t>
      </w:r>
      <w:r w:rsidR="002F3035" w:rsidRPr="001A7173">
        <w:t xml:space="preserve"> credits)</w:t>
      </w:r>
      <w:r w:rsidR="002F3035">
        <w:t>:</w:t>
      </w:r>
    </w:p>
    <w:p w14:paraId="6A05222F" w14:textId="45E33101" w:rsidR="00D125E8" w:rsidRDefault="00D125E8" w:rsidP="00D125E8">
      <w:pPr>
        <w:pStyle w:val="HandbookStyle"/>
        <w:numPr>
          <w:ilvl w:val="0"/>
          <w:numId w:val="48"/>
        </w:numPr>
      </w:pPr>
      <w:r>
        <w:t>Elective Course 1: _______________________________________________________________</w:t>
      </w:r>
    </w:p>
    <w:p w14:paraId="310C3D36" w14:textId="1E0C1F28" w:rsidR="00D125E8" w:rsidRDefault="00D125E8" w:rsidP="00D125E8">
      <w:pPr>
        <w:pStyle w:val="HandbookStyle"/>
        <w:numPr>
          <w:ilvl w:val="0"/>
          <w:numId w:val="48"/>
        </w:numPr>
      </w:pPr>
      <w:r>
        <w:t>Elective Course 2: _______________________________________________________________</w:t>
      </w:r>
    </w:p>
    <w:p w14:paraId="3D95136A" w14:textId="62B69EE1" w:rsidR="00D125E8" w:rsidRDefault="00D125E8" w:rsidP="00D125E8">
      <w:pPr>
        <w:pStyle w:val="HandbookStyle"/>
        <w:numPr>
          <w:ilvl w:val="0"/>
          <w:numId w:val="48"/>
        </w:numPr>
      </w:pPr>
      <w:r>
        <w:t>Elective Course 3: _______________________________________________________________</w:t>
      </w:r>
    </w:p>
    <w:p w14:paraId="1BC72819" w14:textId="77777777" w:rsidR="002F3035" w:rsidRDefault="002F3035" w:rsidP="002F3035"/>
    <w:p w14:paraId="4259FB15" w14:textId="5BFF32FA" w:rsidR="002F3035" w:rsidRPr="00C02ED0" w:rsidRDefault="002F3035" w:rsidP="002F3035">
      <w:pPr>
        <w:pStyle w:val="HandbookStyle"/>
      </w:pPr>
      <w:r>
        <w:rPr>
          <w:i/>
          <w:iCs/>
        </w:rPr>
        <w:t>Note</w:t>
      </w:r>
      <w:r>
        <w:t xml:space="preserve">: </w:t>
      </w:r>
      <w:r w:rsidR="00D125E8">
        <w:t>Elective courses can be taken from the Media Studies area, other areas in the CIM Ph.D. program, or other departments/consortium schools.</w:t>
      </w:r>
    </w:p>
    <w:p w14:paraId="110230B8" w14:textId="77777777" w:rsidR="002F3035" w:rsidRDefault="002F3035" w:rsidP="002F3035"/>
    <w:p w14:paraId="1C13BF63" w14:textId="4EE5B96A" w:rsidR="002F3035" w:rsidRDefault="002F3035" w:rsidP="002F3035">
      <w:pPr>
        <w:pStyle w:val="HandbookStyle"/>
      </w:pPr>
      <w:r>
        <w:t>ADDITIONAL CREDIT REQUIREMENTS (</w:t>
      </w:r>
      <w:r w:rsidR="00E97594">
        <w:t>39</w:t>
      </w:r>
      <w:r>
        <w:t xml:space="preserve"> credits)</w:t>
      </w:r>
    </w:p>
    <w:p w14:paraId="3CA209D0" w14:textId="77777777" w:rsidR="002F3035" w:rsidRDefault="002F3035" w:rsidP="002F3035">
      <w:pPr>
        <w:pStyle w:val="HandbookStyle"/>
      </w:pPr>
    </w:p>
    <w:p w14:paraId="2F5F4A07" w14:textId="0D30499C" w:rsidR="002F3035" w:rsidRDefault="00187059" w:rsidP="002F3035">
      <w:pPr>
        <w:pStyle w:val="HandbookStyle"/>
      </w:pPr>
      <w:r>
        <w:t>M</w:t>
      </w:r>
      <w:r w:rsidR="002F3035">
        <w:t>S Additional Credit Requirements (</w:t>
      </w:r>
      <w:r w:rsidR="00C515DC">
        <w:t>39</w:t>
      </w:r>
      <w:r w:rsidR="002F3035">
        <w:t xml:space="preserve"> credits)</w:t>
      </w:r>
    </w:p>
    <w:p w14:paraId="75A7C3BC" w14:textId="0BCC5139" w:rsidR="002F3035" w:rsidRDefault="002F3035" w:rsidP="002F3035">
      <w:pPr>
        <w:pStyle w:val="HandbookStyle"/>
        <w:numPr>
          <w:ilvl w:val="0"/>
          <w:numId w:val="50"/>
        </w:numPr>
      </w:pPr>
      <w:r>
        <w:t xml:space="preserve">Transfer Credits </w:t>
      </w:r>
      <w:r w:rsidR="00B6560D">
        <w:t xml:space="preserve">from M.A. </w:t>
      </w:r>
      <w:r>
        <w:t>(1</w:t>
      </w:r>
      <w:r w:rsidR="00C515DC">
        <w:t>2</w:t>
      </w:r>
      <w:r>
        <w:t xml:space="preserve"> cr.)</w:t>
      </w:r>
    </w:p>
    <w:p w14:paraId="400CF14B" w14:textId="64827168" w:rsidR="002F3035" w:rsidRPr="001A7173" w:rsidRDefault="002F3035" w:rsidP="002F3035">
      <w:pPr>
        <w:pStyle w:val="HandbookStyle"/>
        <w:numPr>
          <w:ilvl w:val="0"/>
          <w:numId w:val="50"/>
        </w:numPr>
      </w:pPr>
      <w:r>
        <w:t>Dissertation Research Credits (2</w:t>
      </w:r>
      <w:r w:rsidR="00C515DC">
        <w:t>7</w:t>
      </w:r>
      <w:r>
        <w:t xml:space="preserve"> cr.)</w:t>
      </w:r>
    </w:p>
    <w:p w14:paraId="3FB67323" w14:textId="77777777" w:rsidR="00772EC0" w:rsidRDefault="00772EC0" w:rsidP="00772EC0"/>
    <w:p w14:paraId="3D8C521C" w14:textId="77777777" w:rsidR="00DD7DA9" w:rsidRPr="00DD7DA9" w:rsidRDefault="00DD7DA9" w:rsidP="00772EC0">
      <w:pPr>
        <w:rPr>
          <w:i/>
          <w:iCs/>
        </w:rPr>
      </w:pPr>
    </w:p>
    <w:sectPr w:rsidR="00DD7DA9" w:rsidRPr="00DD7DA9" w:rsidSect="00587491">
      <w:type w:val="continuous"/>
      <w:pgSz w:w="12240" w:h="15840"/>
      <w:pgMar w:top="1440" w:right="1440" w:bottom="1440" w:left="1440"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86ED" w14:textId="77777777" w:rsidR="00D75E53" w:rsidRDefault="00D75E53">
      <w:r>
        <w:separator/>
      </w:r>
    </w:p>
  </w:endnote>
  <w:endnote w:type="continuationSeparator" w:id="0">
    <w:p w14:paraId="2496626F" w14:textId="77777777" w:rsidR="00D75E53" w:rsidRDefault="00D7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lack">
    <w:altName w:val="Calibri"/>
    <w:charset w:val="4D"/>
    <w:family w:val="swiss"/>
    <w:pitch w:val="variable"/>
    <w:sig w:usb0="800000AF" w:usb1="5000204A" w:usb2="00000000" w:usb3="00000000" w:csb0="0000009B"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593E" w14:textId="77777777" w:rsidR="007226C7" w:rsidRDefault="007226C7">
    <w:pPr>
      <w:pStyle w:val="BodyText"/>
      <w:spacing w:line="14" w:lineRule="auto"/>
      <w:ind w:left="0"/>
    </w:pPr>
    <w:r>
      <w:rPr>
        <w:noProof/>
      </w:rPr>
      <mc:AlternateContent>
        <mc:Choice Requires="wps">
          <w:drawing>
            <wp:anchor distT="0" distB="0" distL="0" distR="0" simplePos="0" relativeHeight="486464512" behindDoc="1" locked="0" layoutInCell="1" allowOverlap="1" wp14:anchorId="35CA2749" wp14:editId="2751FA4E">
              <wp:simplePos x="0" y="0"/>
              <wp:positionH relativeFrom="page">
                <wp:posOffset>3773551</wp:posOffset>
              </wp:positionH>
              <wp:positionV relativeFrom="page">
                <wp:posOffset>9424119</wp:posOffset>
              </wp:positionV>
              <wp:extent cx="196850" cy="194310"/>
              <wp:effectExtent l="0" t="0" r="0" b="0"/>
              <wp:wrapNone/>
              <wp:docPr id="159340626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94310"/>
                      </a:xfrm>
                      <a:prstGeom prst="rect">
                        <a:avLst/>
                      </a:prstGeom>
                    </wps:spPr>
                    <wps:txbx>
                      <w:txbxContent>
                        <w:p w14:paraId="64E036E2" w14:textId="77777777" w:rsidR="007226C7" w:rsidRDefault="007226C7">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14</w:t>
                          </w:r>
                          <w:r>
                            <w:rPr>
                              <w:spacing w:val="-5"/>
                              <w:sz w:val="24"/>
                            </w:rPr>
                            <w:fldChar w:fldCharType="end"/>
                          </w:r>
                        </w:p>
                      </w:txbxContent>
                    </wps:txbx>
                    <wps:bodyPr wrap="square" lIns="0" tIns="0" rIns="0" bIns="0" rtlCol="0">
                      <a:noAutofit/>
                    </wps:bodyPr>
                  </wps:wsp>
                </a:graphicData>
              </a:graphic>
            </wp:anchor>
          </w:drawing>
        </mc:Choice>
        <mc:Fallback>
          <w:pict>
            <v:shapetype w14:anchorId="35CA2749" id="_x0000_t202" coordsize="21600,21600" o:spt="202" path="m,l,21600r21600,l21600,xe">
              <v:stroke joinstyle="miter"/>
              <v:path gradientshapeok="t" o:connecttype="rect"/>
            </v:shapetype>
            <v:shape id="Textbox 7" o:spid="_x0000_s1030" type="#_x0000_t202" style="position:absolute;margin-left:297.15pt;margin-top:742.05pt;width:15.5pt;height:15.3pt;z-index:-1685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" filled="f" stroked="f">
              <v:textbox inset="0,0,0,0">
                <w:txbxContent>
                  <w:p w14:paraId="64E036E2" w14:textId="77777777" w:rsidR="007226C7" w:rsidRDefault="007226C7">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14</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0BB5" w14:textId="77777777" w:rsidR="00163E10" w:rsidRDefault="00F67D11">
    <w:pPr>
      <w:pStyle w:val="BodyText"/>
      <w:spacing w:line="14" w:lineRule="auto"/>
      <w:ind w:left="0"/>
    </w:pPr>
    <w:r>
      <w:rPr>
        <w:noProof/>
      </w:rPr>
      <mc:AlternateContent>
        <mc:Choice Requires="wps">
          <w:drawing>
            <wp:anchor distT="0" distB="0" distL="0" distR="0" simplePos="0" relativeHeight="486461440" behindDoc="1" locked="0" layoutInCell="1" allowOverlap="1" wp14:anchorId="22DCAFCD" wp14:editId="5469649A">
              <wp:simplePos x="0" y="0"/>
              <wp:positionH relativeFrom="page">
                <wp:posOffset>3763328</wp:posOffset>
              </wp:positionH>
              <wp:positionV relativeFrom="page">
                <wp:posOffset>9424035</wp:posOffset>
              </wp:positionV>
              <wp:extent cx="21653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94310"/>
                      </a:xfrm>
                      <a:prstGeom prst="rect">
                        <a:avLst/>
                      </a:prstGeom>
                    </wps:spPr>
                    <wps:txbx>
                      <w:txbxContent>
                        <w:p w14:paraId="39BFFB4F" w14:textId="77777777" w:rsidR="00163E10" w:rsidRPr="00457E44" w:rsidRDefault="00F67D11">
                          <w:pPr>
                            <w:spacing w:before="10"/>
                            <w:ind w:left="60"/>
                            <w:rPr>
                              <w:rFonts w:ascii="Garamond" w:hAnsi="Garamond"/>
                              <w:sz w:val="24"/>
                            </w:rPr>
                          </w:pPr>
                          <w:r w:rsidRPr="00457E44">
                            <w:rPr>
                              <w:rFonts w:ascii="Garamond" w:hAnsi="Garamond"/>
                              <w:spacing w:val="-5"/>
                              <w:sz w:val="24"/>
                            </w:rPr>
                            <w:fldChar w:fldCharType="begin"/>
                          </w:r>
                          <w:r w:rsidRPr="00457E44">
                            <w:rPr>
                              <w:rFonts w:ascii="Garamond" w:hAnsi="Garamond"/>
                              <w:spacing w:val="-5"/>
                              <w:sz w:val="24"/>
                            </w:rPr>
                            <w:instrText xml:space="preserve"> PAGE </w:instrText>
                          </w:r>
                          <w:r w:rsidRPr="00457E44">
                            <w:rPr>
                              <w:rFonts w:ascii="Garamond" w:hAnsi="Garamond"/>
                              <w:spacing w:val="-5"/>
                              <w:sz w:val="24"/>
                            </w:rPr>
                            <w:fldChar w:fldCharType="separate"/>
                          </w:r>
                          <w:r w:rsidRPr="00457E44">
                            <w:rPr>
                              <w:rFonts w:ascii="Garamond" w:hAnsi="Garamond"/>
                              <w:spacing w:val="-5"/>
                              <w:sz w:val="24"/>
                            </w:rPr>
                            <w:t>14</w:t>
                          </w:r>
                          <w:r w:rsidRPr="00457E44">
                            <w:rPr>
                              <w:rFonts w:ascii="Garamond" w:hAnsi="Garamond"/>
                              <w:spacing w:val="-5"/>
                              <w:sz w:val="24"/>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2DCAFCD" id="_x0000_t202" coordsize="21600,21600" o:spt="202" path="m,l,21600r21600,l21600,xe">
              <v:stroke joinstyle="miter"/>
              <v:path gradientshapeok="t" o:connecttype="rect"/>
            </v:shapetype>
            <v:shape id="_x0000_s1031" type="#_x0000_t202" style="position:absolute;margin-left:296.35pt;margin-top:742.05pt;width:17.05pt;height:15.3pt;z-index:-168550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" filled="f" stroked="f">
              <v:textbox inset="0,0,0,0">
                <w:txbxContent>
                  <w:p w14:paraId="39BFFB4F" w14:textId="77777777" w:rsidR="00163E10" w:rsidRPr="00457E44" w:rsidRDefault="00F67D11">
                    <w:pPr>
                      <w:spacing w:before="10"/>
                      <w:ind w:left="60"/>
                      <w:rPr>
                        <w:rFonts w:ascii="Garamond" w:hAnsi="Garamond"/>
                        <w:sz w:val="24"/>
                      </w:rPr>
                    </w:pPr>
                    <w:r w:rsidRPr="00457E44">
                      <w:rPr>
                        <w:rFonts w:ascii="Garamond" w:hAnsi="Garamond"/>
                        <w:spacing w:val="-5"/>
                        <w:sz w:val="24"/>
                      </w:rPr>
                      <w:fldChar w:fldCharType="begin"/>
                    </w:r>
                    <w:r w:rsidRPr="00457E44">
                      <w:rPr>
                        <w:rFonts w:ascii="Garamond" w:hAnsi="Garamond"/>
                        <w:spacing w:val="-5"/>
                        <w:sz w:val="24"/>
                      </w:rPr>
                      <w:instrText xml:space="preserve"> PAGE </w:instrText>
                    </w:r>
                    <w:r w:rsidRPr="00457E44">
                      <w:rPr>
                        <w:rFonts w:ascii="Garamond" w:hAnsi="Garamond"/>
                        <w:spacing w:val="-5"/>
                        <w:sz w:val="24"/>
                      </w:rPr>
                      <w:fldChar w:fldCharType="separate"/>
                    </w:r>
                    <w:r w:rsidRPr="00457E44">
                      <w:rPr>
                        <w:rFonts w:ascii="Garamond" w:hAnsi="Garamond"/>
                        <w:spacing w:val="-5"/>
                        <w:sz w:val="24"/>
                      </w:rPr>
                      <w:t>14</w:t>
                    </w:r>
                    <w:r w:rsidRPr="00457E44">
                      <w:rPr>
                        <w:rFonts w:ascii="Garamond" w:hAnsi="Garamond"/>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409D" w14:textId="77777777" w:rsidR="00163E10" w:rsidRDefault="00F67D11">
    <w:pPr>
      <w:pStyle w:val="BodyText"/>
      <w:spacing w:line="14" w:lineRule="auto"/>
      <w:ind w:left="0"/>
    </w:pPr>
    <w:r>
      <w:rPr>
        <w:noProof/>
      </w:rPr>
      <mc:AlternateContent>
        <mc:Choice Requires="wps">
          <w:drawing>
            <wp:anchor distT="0" distB="0" distL="0" distR="0" simplePos="0" relativeHeight="486462464" behindDoc="1" locked="0" layoutInCell="1" allowOverlap="1" wp14:anchorId="24669B5D" wp14:editId="0F62FC01">
              <wp:simplePos x="0" y="0"/>
              <wp:positionH relativeFrom="page">
                <wp:posOffset>3773551</wp:posOffset>
              </wp:positionH>
              <wp:positionV relativeFrom="page">
                <wp:posOffset>9424119</wp:posOffset>
              </wp:positionV>
              <wp:extent cx="238125"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94310"/>
                      </a:xfrm>
                      <a:prstGeom prst="rect">
                        <a:avLst/>
                      </a:prstGeom>
                    </wps:spPr>
                    <wps:txbx>
                      <w:txbxContent>
                        <w:p w14:paraId="4A33E86E" w14:textId="77777777" w:rsidR="00163E10" w:rsidRDefault="00F67D1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29</w:t>
                          </w:r>
                          <w:r>
                            <w:rPr>
                              <w:spacing w:val="-5"/>
                              <w:sz w:val="24"/>
                            </w:rPr>
                            <w:fldChar w:fldCharType="end"/>
                          </w:r>
                        </w:p>
                      </w:txbxContent>
                    </wps:txbx>
                    <wps:bodyPr wrap="square" lIns="0" tIns="0" rIns="0" bIns="0" rtlCol="0">
                      <a:noAutofit/>
                    </wps:bodyPr>
                  </wps:wsp>
                </a:graphicData>
              </a:graphic>
            </wp:anchor>
          </w:drawing>
        </mc:Choice>
        <mc:Fallback>
          <w:pict>
            <v:shapetype w14:anchorId="24669B5D" id="_x0000_t202" coordsize="21600,21600" o:spt="202" path="m,l,21600r21600,l21600,xe">
              <v:stroke joinstyle="miter"/>
              <v:path gradientshapeok="t" o:connecttype="rect"/>
            </v:shapetype>
            <v:shape id="Textbox 15" o:spid="_x0000_s1032" type="#_x0000_t202" style="position:absolute;margin-left:297.15pt;margin-top:742.05pt;width:18.75pt;height:15.3pt;z-index:-1685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" filled="f" stroked="f">
              <v:textbox inset="0,0,0,0">
                <w:txbxContent>
                  <w:p w14:paraId="4A33E86E" w14:textId="77777777" w:rsidR="00163E10" w:rsidRDefault="00F67D1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29</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4B0EC" w14:textId="77777777" w:rsidR="00D75E53" w:rsidRDefault="00D75E53">
      <w:r>
        <w:separator/>
      </w:r>
    </w:p>
  </w:footnote>
  <w:footnote w:type="continuationSeparator" w:id="0">
    <w:p w14:paraId="6A8912AB" w14:textId="77777777" w:rsidR="00D75E53" w:rsidRDefault="00D75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9A7"/>
    <w:multiLevelType w:val="hybridMultilevel"/>
    <w:tmpl w:val="17F8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145DD"/>
    <w:multiLevelType w:val="hybridMultilevel"/>
    <w:tmpl w:val="D5A6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F1642"/>
    <w:multiLevelType w:val="hybridMultilevel"/>
    <w:tmpl w:val="1B12012C"/>
    <w:lvl w:ilvl="0" w:tplc="66BA7FFA">
      <w:start w:val="1"/>
      <w:numFmt w:val="decimal"/>
      <w:lvlText w:val="%1."/>
      <w:lvlJc w:val="left"/>
      <w:pPr>
        <w:ind w:left="1130" w:hanging="195"/>
      </w:pPr>
      <w:rPr>
        <w:rFonts w:ascii="Times New Roman" w:eastAsia="Times New Roman" w:hAnsi="Times New Roman" w:cs="Times New Roman" w:hint="default"/>
        <w:b w:val="0"/>
        <w:bCs w:val="0"/>
        <w:i w:val="0"/>
        <w:iCs w:val="0"/>
        <w:spacing w:val="0"/>
        <w:w w:val="93"/>
        <w:sz w:val="20"/>
        <w:szCs w:val="20"/>
        <w:lang w:val="en-US" w:eastAsia="en-US" w:bidi="ar-SA"/>
      </w:rPr>
    </w:lvl>
    <w:lvl w:ilvl="1" w:tplc="15FA5D0C">
      <w:numFmt w:val="bullet"/>
      <w:lvlText w:val="•"/>
      <w:lvlJc w:val="left"/>
      <w:pPr>
        <w:ind w:left="2250" w:hanging="195"/>
      </w:pPr>
      <w:rPr>
        <w:rFonts w:hint="default"/>
        <w:lang w:val="en-US" w:eastAsia="en-US" w:bidi="ar-SA"/>
      </w:rPr>
    </w:lvl>
    <w:lvl w:ilvl="2" w:tplc="1520C39E">
      <w:numFmt w:val="bullet"/>
      <w:lvlText w:val="•"/>
      <w:lvlJc w:val="left"/>
      <w:pPr>
        <w:ind w:left="3360" w:hanging="195"/>
      </w:pPr>
      <w:rPr>
        <w:rFonts w:hint="default"/>
        <w:lang w:val="en-US" w:eastAsia="en-US" w:bidi="ar-SA"/>
      </w:rPr>
    </w:lvl>
    <w:lvl w:ilvl="3" w:tplc="0DF8695A">
      <w:numFmt w:val="bullet"/>
      <w:lvlText w:val="•"/>
      <w:lvlJc w:val="left"/>
      <w:pPr>
        <w:ind w:left="4470" w:hanging="195"/>
      </w:pPr>
      <w:rPr>
        <w:rFonts w:hint="default"/>
        <w:lang w:val="en-US" w:eastAsia="en-US" w:bidi="ar-SA"/>
      </w:rPr>
    </w:lvl>
    <w:lvl w:ilvl="4" w:tplc="09B82344">
      <w:numFmt w:val="bullet"/>
      <w:lvlText w:val="•"/>
      <w:lvlJc w:val="left"/>
      <w:pPr>
        <w:ind w:left="5580" w:hanging="195"/>
      </w:pPr>
      <w:rPr>
        <w:rFonts w:hint="default"/>
        <w:lang w:val="en-US" w:eastAsia="en-US" w:bidi="ar-SA"/>
      </w:rPr>
    </w:lvl>
    <w:lvl w:ilvl="5" w:tplc="292CCF26">
      <w:numFmt w:val="bullet"/>
      <w:lvlText w:val="•"/>
      <w:lvlJc w:val="left"/>
      <w:pPr>
        <w:ind w:left="6690" w:hanging="195"/>
      </w:pPr>
      <w:rPr>
        <w:rFonts w:hint="default"/>
        <w:lang w:val="en-US" w:eastAsia="en-US" w:bidi="ar-SA"/>
      </w:rPr>
    </w:lvl>
    <w:lvl w:ilvl="6" w:tplc="908842EC">
      <w:numFmt w:val="bullet"/>
      <w:lvlText w:val="•"/>
      <w:lvlJc w:val="left"/>
      <w:pPr>
        <w:ind w:left="7800" w:hanging="195"/>
      </w:pPr>
      <w:rPr>
        <w:rFonts w:hint="default"/>
        <w:lang w:val="en-US" w:eastAsia="en-US" w:bidi="ar-SA"/>
      </w:rPr>
    </w:lvl>
    <w:lvl w:ilvl="7" w:tplc="BB8C9038">
      <w:numFmt w:val="bullet"/>
      <w:lvlText w:val="•"/>
      <w:lvlJc w:val="left"/>
      <w:pPr>
        <w:ind w:left="8910" w:hanging="195"/>
      </w:pPr>
      <w:rPr>
        <w:rFonts w:hint="default"/>
        <w:lang w:val="en-US" w:eastAsia="en-US" w:bidi="ar-SA"/>
      </w:rPr>
    </w:lvl>
    <w:lvl w:ilvl="8" w:tplc="1D627976">
      <w:numFmt w:val="bullet"/>
      <w:lvlText w:val="•"/>
      <w:lvlJc w:val="left"/>
      <w:pPr>
        <w:ind w:left="10020" w:hanging="195"/>
      </w:pPr>
      <w:rPr>
        <w:rFonts w:hint="default"/>
        <w:lang w:val="en-US" w:eastAsia="en-US" w:bidi="ar-SA"/>
      </w:rPr>
    </w:lvl>
  </w:abstractNum>
  <w:abstractNum w:abstractNumId="3" w15:restartNumberingAfterBreak="0">
    <w:nsid w:val="0C3A3860"/>
    <w:multiLevelType w:val="hybridMultilevel"/>
    <w:tmpl w:val="E27E9CAA"/>
    <w:lvl w:ilvl="0" w:tplc="4276FE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91CF9"/>
    <w:multiLevelType w:val="hybridMultilevel"/>
    <w:tmpl w:val="4A90E6E6"/>
    <w:lvl w:ilvl="0" w:tplc="4276FE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52A10"/>
    <w:multiLevelType w:val="hybridMultilevel"/>
    <w:tmpl w:val="E11EC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4BD7"/>
    <w:multiLevelType w:val="hybridMultilevel"/>
    <w:tmpl w:val="94A2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42AE3"/>
    <w:multiLevelType w:val="hybridMultilevel"/>
    <w:tmpl w:val="DF6E07C0"/>
    <w:lvl w:ilvl="0" w:tplc="D44E755E">
      <w:numFmt w:val="bullet"/>
      <w:lvlText w:val="•"/>
      <w:lvlJc w:val="left"/>
      <w:pPr>
        <w:ind w:left="1110" w:hanging="175"/>
      </w:pPr>
      <w:rPr>
        <w:rFonts w:ascii="Times New Roman" w:eastAsia="Times New Roman" w:hAnsi="Times New Roman" w:cs="Times New Roman" w:hint="default"/>
        <w:b w:val="0"/>
        <w:bCs w:val="0"/>
        <w:i w:val="0"/>
        <w:iCs w:val="0"/>
        <w:spacing w:val="0"/>
        <w:w w:val="168"/>
        <w:sz w:val="20"/>
        <w:szCs w:val="20"/>
        <w:lang w:val="en-US" w:eastAsia="en-US" w:bidi="ar-SA"/>
      </w:rPr>
    </w:lvl>
    <w:lvl w:ilvl="1" w:tplc="17AA195E">
      <w:numFmt w:val="bullet"/>
      <w:lvlText w:val="•"/>
      <w:lvlJc w:val="left"/>
      <w:pPr>
        <w:ind w:left="2232" w:hanging="175"/>
      </w:pPr>
      <w:rPr>
        <w:rFonts w:hint="default"/>
        <w:lang w:val="en-US" w:eastAsia="en-US" w:bidi="ar-SA"/>
      </w:rPr>
    </w:lvl>
    <w:lvl w:ilvl="2" w:tplc="A8AC613E">
      <w:numFmt w:val="bullet"/>
      <w:lvlText w:val="•"/>
      <w:lvlJc w:val="left"/>
      <w:pPr>
        <w:ind w:left="3344" w:hanging="175"/>
      </w:pPr>
      <w:rPr>
        <w:rFonts w:hint="default"/>
        <w:lang w:val="en-US" w:eastAsia="en-US" w:bidi="ar-SA"/>
      </w:rPr>
    </w:lvl>
    <w:lvl w:ilvl="3" w:tplc="08C01CE2">
      <w:numFmt w:val="bullet"/>
      <w:lvlText w:val="•"/>
      <w:lvlJc w:val="left"/>
      <w:pPr>
        <w:ind w:left="4456" w:hanging="175"/>
      </w:pPr>
      <w:rPr>
        <w:rFonts w:hint="default"/>
        <w:lang w:val="en-US" w:eastAsia="en-US" w:bidi="ar-SA"/>
      </w:rPr>
    </w:lvl>
    <w:lvl w:ilvl="4" w:tplc="5F92E81C">
      <w:numFmt w:val="bullet"/>
      <w:lvlText w:val="•"/>
      <w:lvlJc w:val="left"/>
      <w:pPr>
        <w:ind w:left="5568" w:hanging="175"/>
      </w:pPr>
      <w:rPr>
        <w:rFonts w:hint="default"/>
        <w:lang w:val="en-US" w:eastAsia="en-US" w:bidi="ar-SA"/>
      </w:rPr>
    </w:lvl>
    <w:lvl w:ilvl="5" w:tplc="FC0A9622">
      <w:numFmt w:val="bullet"/>
      <w:lvlText w:val="•"/>
      <w:lvlJc w:val="left"/>
      <w:pPr>
        <w:ind w:left="6680" w:hanging="175"/>
      </w:pPr>
      <w:rPr>
        <w:rFonts w:hint="default"/>
        <w:lang w:val="en-US" w:eastAsia="en-US" w:bidi="ar-SA"/>
      </w:rPr>
    </w:lvl>
    <w:lvl w:ilvl="6" w:tplc="06E85802">
      <w:numFmt w:val="bullet"/>
      <w:lvlText w:val="•"/>
      <w:lvlJc w:val="left"/>
      <w:pPr>
        <w:ind w:left="7792" w:hanging="175"/>
      </w:pPr>
      <w:rPr>
        <w:rFonts w:hint="default"/>
        <w:lang w:val="en-US" w:eastAsia="en-US" w:bidi="ar-SA"/>
      </w:rPr>
    </w:lvl>
    <w:lvl w:ilvl="7" w:tplc="991894E0">
      <w:numFmt w:val="bullet"/>
      <w:lvlText w:val="•"/>
      <w:lvlJc w:val="left"/>
      <w:pPr>
        <w:ind w:left="8904" w:hanging="175"/>
      </w:pPr>
      <w:rPr>
        <w:rFonts w:hint="default"/>
        <w:lang w:val="en-US" w:eastAsia="en-US" w:bidi="ar-SA"/>
      </w:rPr>
    </w:lvl>
    <w:lvl w:ilvl="8" w:tplc="FECED720">
      <w:numFmt w:val="bullet"/>
      <w:lvlText w:val="•"/>
      <w:lvlJc w:val="left"/>
      <w:pPr>
        <w:ind w:left="10016" w:hanging="175"/>
      </w:pPr>
      <w:rPr>
        <w:rFonts w:hint="default"/>
        <w:lang w:val="en-US" w:eastAsia="en-US" w:bidi="ar-SA"/>
      </w:rPr>
    </w:lvl>
  </w:abstractNum>
  <w:abstractNum w:abstractNumId="8" w15:restartNumberingAfterBreak="0">
    <w:nsid w:val="14AE0BD4"/>
    <w:multiLevelType w:val="hybridMultilevel"/>
    <w:tmpl w:val="F182D35C"/>
    <w:lvl w:ilvl="0" w:tplc="0F3E43D4">
      <w:start w:val="1"/>
      <w:numFmt w:val="decimal"/>
      <w:lvlText w:val="%1."/>
      <w:lvlJc w:val="left"/>
      <w:pPr>
        <w:ind w:left="1130" w:hanging="195"/>
      </w:pPr>
      <w:rPr>
        <w:rFonts w:ascii="Times New Roman" w:eastAsia="Times New Roman" w:hAnsi="Times New Roman" w:cs="Times New Roman" w:hint="default"/>
        <w:b w:val="0"/>
        <w:bCs w:val="0"/>
        <w:i w:val="0"/>
        <w:iCs w:val="0"/>
        <w:spacing w:val="0"/>
        <w:w w:val="93"/>
        <w:sz w:val="20"/>
        <w:szCs w:val="20"/>
        <w:lang w:val="en-US" w:eastAsia="en-US" w:bidi="ar-SA"/>
      </w:rPr>
    </w:lvl>
    <w:lvl w:ilvl="1" w:tplc="7DA48E08">
      <w:numFmt w:val="bullet"/>
      <w:lvlText w:val="•"/>
      <w:lvlJc w:val="left"/>
      <w:pPr>
        <w:ind w:left="2250" w:hanging="195"/>
      </w:pPr>
      <w:rPr>
        <w:rFonts w:hint="default"/>
        <w:lang w:val="en-US" w:eastAsia="en-US" w:bidi="ar-SA"/>
      </w:rPr>
    </w:lvl>
    <w:lvl w:ilvl="2" w:tplc="3B743292">
      <w:numFmt w:val="bullet"/>
      <w:lvlText w:val="•"/>
      <w:lvlJc w:val="left"/>
      <w:pPr>
        <w:ind w:left="3360" w:hanging="195"/>
      </w:pPr>
      <w:rPr>
        <w:rFonts w:hint="default"/>
        <w:lang w:val="en-US" w:eastAsia="en-US" w:bidi="ar-SA"/>
      </w:rPr>
    </w:lvl>
    <w:lvl w:ilvl="3" w:tplc="96781ECC">
      <w:numFmt w:val="bullet"/>
      <w:lvlText w:val="•"/>
      <w:lvlJc w:val="left"/>
      <w:pPr>
        <w:ind w:left="4470" w:hanging="195"/>
      </w:pPr>
      <w:rPr>
        <w:rFonts w:hint="default"/>
        <w:lang w:val="en-US" w:eastAsia="en-US" w:bidi="ar-SA"/>
      </w:rPr>
    </w:lvl>
    <w:lvl w:ilvl="4" w:tplc="FE325EB2">
      <w:numFmt w:val="bullet"/>
      <w:lvlText w:val="•"/>
      <w:lvlJc w:val="left"/>
      <w:pPr>
        <w:ind w:left="5580" w:hanging="195"/>
      </w:pPr>
      <w:rPr>
        <w:rFonts w:hint="default"/>
        <w:lang w:val="en-US" w:eastAsia="en-US" w:bidi="ar-SA"/>
      </w:rPr>
    </w:lvl>
    <w:lvl w:ilvl="5" w:tplc="37D669E6">
      <w:numFmt w:val="bullet"/>
      <w:lvlText w:val="•"/>
      <w:lvlJc w:val="left"/>
      <w:pPr>
        <w:ind w:left="6690" w:hanging="195"/>
      </w:pPr>
      <w:rPr>
        <w:rFonts w:hint="default"/>
        <w:lang w:val="en-US" w:eastAsia="en-US" w:bidi="ar-SA"/>
      </w:rPr>
    </w:lvl>
    <w:lvl w:ilvl="6" w:tplc="3B2EA76A">
      <w:numFmt w:val="bullet"/>
      <w:lvlText w:val="•"/>
      <w:lvlJc w:val="left"/>
      <w:pPr>
        <w:ind w:left="7800" w:hanging="195"/>
      </w:pPr>
      <w:rPr>
        <w:rFonts w:hint="default"/>
        <w:lang w:val="en-US" w:eastAsia="en-US" w:bidi="ar-SA"/>
      </w:rPr>
    </w:lvl>
    <w:lvl w:ilvl="7" w:tplc="2B9A1740">
      <w:numFmt w:val="bullet"/>
      <w:lvlText w:val="•"/>
      <w:lvlJc w:val="left"/>
      <w:pPr>
        <w:ind w:left="8910" w:hanging="195"/>
      </w:pPr>
      <w:rPr>
        <w:rFonts w:hint="default"/>
        <w:lang w:val="en-US" w:eastAsia="en-US" w:bidi="ar-SA"/>
      </w:rPr>
    </w:lvl>
    <w:lvl w:ilvl="8" w:tplc="30022E9C">
      <w:numFmt w:val="bullet"/>
      <w:lvlText w:val="•"/>
      <w:lvlJc w:val="left"/>
      <w:pPr>
        <w:ind w:left="10020" w:hanging="195"/>
      </w:pPr>
      <w:rPr>
        <w:rFonts w:hint="default"/>
        <w:lang w:val="en-US" w:eastAsia="en-US" w:bidi="ar-SA"/>
      </w:rPr>
    </w:lvl>
  </w:abstractNum>
  <w:abstractNum w:abstractNumId="9" w15:restartNumberingAfterBreak="0">
    <w:nsid w:val="190C0EEC"/>
    <w:multiLevelType w:val="multilevel"/>
    <w:tmpl w:val="5DB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E63D80"/>
    <w:multiLevelType w:val="hybridMultilevel"/>
    <w:tmpl w:val="3628EBCC"/>
    <w:lvl w:ilvl="0" w:tplc="9800D916">
      <w:start w:val="1"/>
      <w:numFmt w:val="upperRoman"/>
      <w:lvlText w:val="%1."/>
      <w:lvlJc w:val="left"/>
      <w:pPr>
        <w:ind w:left="840" w:hanging="265"/>
      </w:pPr>
      <w:rPr>
        <w:rFonts w:ascii="Arial" w:eastAsia="Arial" w:hAnsi="Arial" w:cs="Arial" w:hint="default"/>
        <w:b/>
        <w:bCs/>
        <w:i w:val="0"/>
        <w:iCs w:val="0"/>
        <w:spacing w:val="-2"/>
        <w:w w:val="96"/>
        <w:sz w:val="32"/>
        <w:szCs w:val="32"/>
        <w:lang w:val="en-US" w:eastAsia="en-US" w:bidi="ar-SA"/>
      </w:rPr>
    </w:lvl>
    <w:lvl w:ilvl="1" w:tplc="C17AE384">
      <w:start w:val="1"/>
      <w:numFmt w:val="decimal"/>
      <w:lvlText w:val="%2)."/>
      <w:lvlJc w:val="left"/>
      <w:pPr>
        <w:ind w:left="845" w:hanging="270"/>
      </w:pPr>
      <w:rPr>
        <w:rFonts w:ascii="Times New Roman" w:eastAsia="Times New Roman" w:hAnsi="Times New Roman" w:cs="Times New Roman" w:hint="default"/>
        <w:b w:val="0"/>
        <w:bCs w:val="0"/>
        <w:i w:val="0"/>
        <w:iCs w:val="0"/>
        <w:spacing w:val="-2"/>
        <w:w w:val="100"/>
        <w:sz w:val="20"/>
        <w:szCs w:val="20"/>
        <w:lang w:val="en-US" w:eastAsia="en-US" w:bidi="ar-SA"/>
      </w:rPr>
    </w:lvl>
    <w:lvl w:ilvl="2" w:tplc="D402E61A">
      <w:numFmt w:val="bullet"/>
      <w:lvlText w:val="•"/>
      <w:lvlJc w:val="left"/>
      <w:pPr>
        <w:ind w:left="3120" w:hanging="270"/>
      </w:pPr>
      <w:rPr>
        <w:rFonts w:hint="default"/>
        <w:lang w:val="en-US" w:eastAsia="en-US" w:bidi="ar-SA"/>
      </w:rPr>
    </w:lvl>
    <w:lvl w:ilvl="3" w:tplc="241A49DC">
      <w:numFmt w:val="bullet"/>
      <w:lvlText w:val="•"/>
      <w:lvlJc w:val="left"/>
      <w:pPr>
        <w:ind w:left="4260" w:hanging="270"/>
      </w:pPr>
      <w:rPr>
        <w:rFonts w:hint="default"/>
        <w:lang w:val="en-US" w:eastAsia="en-US" w:bidi="ar-SA"/>
      </w:rPr>
    </w:lvl>
    <w:lvl w:ilvl="4" w:tplc="FC76E888">
      <w:numFmt w:val="bullet"/>
      <w:lvlText w:val="•"/>
      <w:lvlJc w:val="left"/>
      <w:pPr>
        <w:ind w:left="5400" w:hanging="270"/>
      </w:pPr>
      <w:rPr>
        <w:rFonts w:hint="default"/>
        <w:lang w:val="en-US" w:eastAsia="en-US" w:bidi="ar-SA"/>
      </w:rPr>
    </w:lvl>
    <w:lvl w:ilvl="5" w:tplc="27CAE80E">
      <w:numFmt w:val="bullet"/>
      <w:lvlText w:val="•"/>
      <w:lvlJc w:val="left"/>
      <w:pPr>
        <w:ind w:left="6540" w:hanging="270"/>
      </w:pPr>
      <w:rPr>
        <w:rFonts w:hint="default"/>
        <w:lang w:val="en-US" w:eastAsia="en-US" w:bidi="ar-SA"/>
      </w:rPr>
    </w:lvl>
    <w:lvl w:ilvl="6" w:tplc="F57E9C42">
      <w:numFmt w:val="bullet"/>
      <w:lvlText w:val="•"/>
      <w:lvlJc w:val="left"/>
      <w:pPr>
        <w:ind w:left="7680" w:hanging="270"/>
      </w:pPr>
      <w:rPr>
        <w:rFonts w:hint="default"/>
        <w:lang w:val="en-US" w:eastAsia="en-US" w:bidi="ar-SA"/>
      </w:rPr>
    </w:lvl>
    <w:lvl w:ilvl="7" w:tplc="29422AB6">
      <w:numFmt w:val="bullet"/>
      <w:lvlText w:val="•"/>
      <w:lvlJc w:val="left"/>
      <w:pPr>
        <w:ind w:left="8820" w:hanging="270"/>
      </w:pPr>
      <w:rPr>
        <w:rFonts w:hint="default"/>
        <w:lang w:val="en-US" w:eastAsia="en-US" w:bidi="ar-SA"/>
      </w:rPr>
    </w:lvl>
    <w:lvl w:ilvl="8" w:tplc="01046A08">
      <w:numFmt w:val="bullet"/>
      <w:lvlText w:val="•"/>
      <w:lvlJc w:val="left"/>
      <w:pPr>
        <w:ind w:left="9960" w:hanging="270"/>
      </w:pPr>
      <w:rPr>
        <w:rFonts w:hint="default"/>
        <w:lang w:val="en-US" w:eastAsia="en-US" w:bidi="ar-SA"/>
      </w:rPr>
    </w:lvl>
  </w:abstractNum>
  <w:abstractNum w:abstractNumId="11" w15:restartNumberingAfterBreak="0">
    <w:nsid w:val="1DF163CD"/>
    <w:multiLevelType w:val="hybridMultilevel"/>
    <w:tmpl w:val="FCEA3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73805"/>
    <w:multiLevelType w:val="hybridMultilevel"/>
    <w:tmpl w:val="9BF2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B0090"/>
    <w:multiLevelType w:val="hybridMultilevel"/>
    <w:tmpl w:val="6FBC0D8E"/>
    <w:lvl w:ilvl="0" w:tplc="4276FE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EE53D3"/>
    <w:multiLevelType w:val="hybridMultilevel"/>
    <w:tmpl w:val="3C004D2C"/>
    <w:lvl w:ilvl="0" w:tplc="EBF25B04">
      <w:start w:val="1"/>
      <w:numFmt w:val="decimal"/>
      <w:lvlText w:val="%1."/>
      <w:lvlJc w:val="left"/>
      <w:pPr>
        <w:ind w:left="1490" w:hanging="195"/>
      </w:pPr>
      <w:rPr>
        <w:rFonts w:ascii="Times New Roman" w:eastAsia="Times New Roman" w:hAnsi="Times New Roman" w:cs="Times New Roman" w:hint="default"/>
        <w:b w:val="0"/>
        <w:bCs w:val="0"/>
        <w:i w:val="0"/>
        <w:iCs w:val="0"/>
        <w:spacing w:val="0"/>
        <w:w w:val="93"/>
        <w:sz w:val="20"/>
        <w:szCs w:val="20"/>
        <w:lang w:val="en-US" w:eastAsia="en-US" w:bidi="ar-SA"/>
      </w:rPr>
    </w:lvl>
    <w:lvl w:ilvl="1" w:tplc="30720514">
      <w:numFmt w:val="bullet"/>
      <w:lvlText w:val="•"/>
      <w:lvlJc w:val="left"/>
      <w:pPr>
        <w:ind w:left="2574" w:hanging="195"/>
      </w:pPr>
      <w:rPr>
        <w:rFonts w:hint="default"/>
        <w:lang w:val="en-US" w:eastAsia="en-US" w:bidi="ar-SA"/>
      </w:rPr>
    </w:lvl>
    <w:lvl w:ilvl="2" w:tplc="1F4E72B2">
      <w:numFmt w:val="bullet"/>
      <w:lvlText w:val="•"/>
      <w:lvlJc w:val="left"/>
      <w:pPr>
        <w:ind w:left="3648" w:hanging="195"/>
      </w:pPr>
      <w:rPr>
        <w:rFonts w:hint="default"/>
        <w:lang w:val="en-US" w:eastAsia="en-US" w:bidi="ar-SA"/>
      </w:rPr>
    </w:lvl>
    <w:lvl w:ilvl="3" w:tplc="79DC554A">
      <w:numFmt w:val="bullet"/>
      <w:lvlText w:val="•"/>
      <w:lvlJc w:val="left"/>
      <w:pPr>
        <w:ind w:left="4722" w:hanging="195"/>
      </w:pPr>
      <w:rPr>
        <w:rFonts w:hint="default"/>
        <w:lang w:val="en-US" w:eastAsia="en-US" w:bidi="ar-SA"/>
      </w:rPr>
    </w:lvl>
    <w:lvl w:ilvl="4" w:tplc="4D9A5DB8">
      <w:numFmt w:val="bullet"/>
      <w:lvlText w:val="•"/>
      <w:lvlJc w:val="left"/>
      <w:pPr>
        <w:ind w:left="5796" w:hanging="195"/>
      </w:pPr>
      <w:rPr>
        <w:rFonts w:hint="default"/>
        <w:lang w:val="en-US" w:eastAsia="en-US" w:bidi="ar-SA"/>
      </w:rPr>
    </w:lvl>
    <w:lvl w:ilvl="5" w:tplc="E152B234">
      <w:numFmt w:val="bullet"/>
      <w:lvlText w:val="•"/>
      <w:lvlJc w:val="left"/>
      <w:pPr>
        <w:ind w:left="6870" w:hanging="195"/>
      </w:pPr>
      <w:rPr>
        <w:rFonts w:hint="default"/>
        <w:lang w:val="en-US" w:eastAsia="en-US" w:bidi="ar-SA"/>
      </w:rPr>
    </w:lvl>
    <w:lvl w:ilvl="6" w:tplc="E37A7F42">
      <w:numFmt w:val="bullet"/>
      <w:lvlText w:val="•"/>
      <w:lvlJc w:val="left"/>
      <w:pPr>
        <w:ind w:left="7944" w:hanging="195"/>
      </w:pPr>
      <w:rPr>
        <w:rFonts w:hint="default"/>
        <w:lang w:val="en-US" w:eastAsia="en-US" w:bidi="ar-SA"/>
      </w:rPr>
    </w:lvl>
    <w:lvl w:ilvl="7" w:tplc="8EDAD082">
      <w:numFmt w:val="bullet"/>
      <w:lvlText w:val="•"/>
      <w:lvlJc w:val="left"/>
      <w:pPr>
        <w:ind w:left="9018" w:hanging="195"/>
      </w:pPr>
      <w:rPr>
        <w:rFonts w:hint="default"/>
        <w:lang w:val="en-US" w:eastAsia="en-US" w:bidi="ar-SA"/>
      </w:rPr>
    </w:lvl>
    <w:lvl w:ilvl="8" w:tplc="83887054">
      <w:numFmt w:val="bullet"/>
      <w:lvlText w:val="•"/>
      <w:lvlJc w:val="left"/>
      <w:pPr>
        <w:ind w:left="10092" w:hanging="195"/>
      </w:pPr>
      <w:rPr>
        <w:rFonts w:hint="default"/>
        <w:lang w:val="en-US" w:eastAsia="en-US" w:bidi="ar-SA"/>
      </w:rPr>
    </w:lvl>
  </w:abstractNum>
  <w:abstractNum w:abstractNumId="15" w15:restartNumberingAfterBreak="0">
    <w:nsid w:val="2D94352A"/>
    <w:multiLevelType w:val="hybridMultilevel"/>
    <w:tmpl w:val="74A8C2C2"/>
    <w:lvl w:ilvl="0" w:tplc="2E003ABC">
      <w:start w:val="2"/>
      <w:numFmt w:val="decimal"/>
      <w:lvlText w:val="%1."/>
      <w:lvlJc w:val="left"/>
      <w:pPr>
        <w:ind w:left="889" w:hanging="315"/>
      </w:pPr>
      <w:rPr>
        <w:rFonts w:ascii="Arial" w:eastAsia="Arial" w:hAnsi="Arial" w:cs="Arial" w:hint="default"/>
        <w:b/>
        <w:bCs/>
        <w:i w:val="0"/>
        <w:iCs w:val="0"/>
        <w:spacing w:val="-1"/>
        <w:w w:val="100"/>
        <w:sz w:val="28"/>
        <w:szCs w:val="28"/>
        <w:u w:val="thick" w:color="000000"/>
        <w:lang w:val="en-US" w:eastAsia="en-US" w:bidi="ar-SA"/>
      </w:rPr>
    </w:lvl>
    <w:lvl w:ilvl="1" w:tplc="CD42D3FA">
      <w:numFmt w:val="bullet"/>
      <w:lvlText w:val="•"/>
      <w:lvlJc w:val="left"/>
      <w:pPr>
        <w:ind w:left="935" w:hanging="230"/>
      </w:pPr>
      <w:rPr>
        <w:rFonts w:ascii="Times New Roman" w:eastAsia="Times New Roman" w:hAnsi="Times New Roman" w:cs="Times New Roman" w:hint="default"/>
        <w:b w:val="0"/>
        <w:bCs w:val="0"/>
        <w:i w:val="0"/>
        <w:iCs w:val="0"/>
        <w:spacing w:val="0"/>
        <w:w w:val="168"/>
        <w:sz w:val="20"/>
        <w:szCs w:val="20"/>
        <w:lang w:val="en-US" w:eastAsia="en-US" w:bidi="ar-SA"/>
      </w:rPr>
    </w:lvl>
    <w:lvl w:ilvl="2" w:tplc="AE9C0E56">
      <w:numFmt w:val="bullet"/>
      <w:lvlText w:val="•"/>
      <w:lvlJc w:val="left"/>
      <w:pPr>
        <w:ind w:left="2195" w:hanging="230"/>
      </w:pPr>
      <w:rPr>
        <w:rFonts w:hint="default"/>
        <w:lang w:val="en-US" w:eastAsia="en-US" w:bidi="ar-SA"/>
      </w:rPr>
    </w:lvl>
    <w:lvl w:ilvl="3" w:tplc="7EB0B446">
      <w:numFmt w:val="bullet"/>
      <w:lvlText w:val="•"/>
      <w:lvlJc w:val="left"/>
      <w:pPr>
        <w:ind w:left="3451" w:hanging="230"/>
      </w:pPr>
      <w:rPr>
        <w:rFonts w:hint="default"/>
        <w:lang w:val="en-US" w:eastAsia="en-US" w:bidi="ar-SA"/>
      </w:rPr>
    </w:lvl>
    <w:lvl w:ilvl="4" w:tplc="846CC484">
      <w:numFmt w:val="bullet"/>
      <w:lvlText w:val="•"/>
      <w:lvlJc w:val="left"/>
      <w:pPr>
        <w:ind w:left="4706" w:hanging="230"/>
      </w:pPr>
      <w:rPr>
        <w:rFonts w:hint="default"/>
        <w:lang w:val="en-US" w:eastAsia="en-US" w:bidi="ar-SA"/>
      </w:rPr>
    </w:lvl>
    <w:lvl w:ilvl="5" w:tplc="80FE28C0">
      <w:numFmt w:val="bullet"/>
      <w:lvlText w:val="•"/>
      <w:lvlJc w:val="left"/>
      <w:pPr>
        <w:ind w:left="5962" w:hanging="230"/>
      </w:pPr>
      <w:rPr>
        <w:rFonts w:hint="default"/>
        <w:lang w:val="en-US" w:eastAsia="en-US" w:bidi="ar-SA"/>
      </w:rPr>
    </w:lvl>
    <w:lvl w:ilvl="6" w:tplc="A5D8E4B4">
      <w:numFmt w:val="bullet"/>
      <w:lvlText w:val="•"/>
      <w:lvlJc w:val="left"/>
      <w:pPr>
        <w:ind w:left="7217" w:hanging="230"/>
      </w:pPr>
      <w:rPr>
        <w:rFonts w:hint="default"/>
        <w:lang w:val="en-US" w:eastAsia="en-US" w:bidi="ar-SA"/>
      </w:rPr>
    </w:lvl>
    <w:lvl w:ilvl="7" w:tplc="49DA8996">
      <w:numFmt w:val="bullet"/>
      <w:lvlText w:val="•"/>
      <w:lvlJc w:val="left"/>
      <w:pPr>
        <w:ind w:left="8473" w:hanging="230"/>
      </w:pPr>
      <w:rPr>
        <w:rFonts w:hint="default"/>
        <w:lang w:val="en-US" w:eastAsia="en-US" w:bidi="ar-SA"/>
      </w:rPr>
    </w:lvl>
    <w:lvl w:ilvl="8" w:tplc="E91435F8">
      <w:numFmt w:val="bullet"/>
      <w:lvlText w:val="•"/>
      <w:lvlJc w:val="left"/>
      <w:pPr>
        <w:ind w:left="9728" w:hanging="230"/>
      </w:pPr>
      <w:rPr>
        <w:rFonts w:hint="default"/>
        <w:lang w:val="en-US" w:eastAsia="en-US" w:bidi="ar-SA"/>
      </w:rPr>
    </w:lvl>
  </w:abstractNum>
  <w:abstractNum w:abstractNumId="16" w15:restartNumberingAfterBreak="0">
    <w:nsid w:val="2DB11B9B"/>
    <w:multiLevelType w:val="hybridMultilevel"/>
    <w:tmpl w:val="6A26AA2A"/>
    <w:lvl w:ilvl="0" w:tplc="04090001">
      <w:start w:val="1"/>
      <w:numFmt w:val="bullet"/>
      <w:lvlText w:val=""/>
      <w:lvlJc w:val="left"/>
      <w:pPr>
        <w:ind w:left="987" w:hanging="360"/>
      </w:pPr>
      <w:rPr>
        <w:rFonts w:ascii="Symbol" w:hAnsi="Symbol"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17" w15:restartNumberingAfterBreak="0">
    <w:nsid w:val="30EE681C"/>
    <w:multiLevelType w:val="hybridMultilevel"/>
    <w:tmpl w:val="86A84874"/>
    <w:lvl w:ilvl="0" w:tplc="12605BEC">
      <w:start w:val="1"/>
      <w:numFmt w:val="decimal"/>
      <w:lvlText w:val="%1."/>
      <w:lvlJc w:val="left"/>
      <w:pPr>
        <w:ind w:left="1490" w:hanging="195"/>
      </w:pPr>
      <w:rPr>
        <w:rFonts w:ascii="Times New Roman" w:eastAsia="Times New Roman" w:hAnsi="Times New Roman" w:cs="Times New Roman" w:hint="default"/>
        <w:b w:val="0"/>
        <w:bCs w:val="0"/>
        <w:i w:val="0"/>
        <w:iCs w:val="0"/>
        <w:spacing w:val="0"/>
        <w:w w:val="93"/>
        <w:sz w:val="20"/>
        <w:szCs w:val="20"/>
        <w:lang w:val="en-US" w:eastAsia="en-US" w:bidi="ar-SA"/>
      </w:rPr>
    </w:lvl>
    <w:lvl w:ilvl="1" w:tplc="07F45636">
      <w:numFmt w:val="bullet"/>
      <w:lvlText w:val="•"/>
      <w:lvlJc w:val="left"/>
      <w:pPr>
        <w:ind w:left="2574" w:hanging="195"/>
      </w:pPr>
      <w:rPr>
        <w:rFonts w:hint="default"/>
        <w:lang w:val="en-US" w:eastAsia="en-US" w:bidi="ar-SA"/>
      </w:rPr>
    </w:lvl>
    <w:lvl w:ilvl="2" w:tplc="DE8EA868">
      <w:numFmt w:val="bullet"/>
      <w:lvlText w:val="•"/>
      <w:lvlJc w:val="left"/>
      <w:pPr>
        <w:ind w:left="3648" w:hanging="195"/>
      </w:pPr>
      <w:rPr>
        <w:rFonts w:hint="default"/>
        <w:lang w:val="en-US" w:eastAsia="en-US" w:bidi="ar-SA"/>
      </w:rPr>
    </w:lvl>
    <w:lvl w:ilvl="3" w:tplc="0F42925E">
      <w:numFmt w:val="bullet"/>
      <w:lvlText w:val="•"/>
      <w:lvlJc w:val="left"/>
      <w:pPr>
        <w:ind w:left="4722" w:hanging="195"/>
      </w:pPr>
      <w:rPr>
        <w:rFonts w:hint="default"/>
        <w:lang w:val="en-US" w:eastAsia="en-US" w:bidi="ar-SA"/>
      </w:rPr>
    </w:lvl>
    <w:lvl w:ilvl="4" w:tplc="C3E80CA0">
      <w:numFmt w:val="bullet"/>
      <w:lvlText w:val="•"/>
      <w:lvlJc w:val="left"/>
      <w:pPr>
        <w:ind w:left="5796" w:hanging="195"/>
      </w:pPr>
      <w:rPr>
        <w:rFonts w:hint="default"/>
        <w:lang w:val="en-US" w:eastAsia="en-US" w:bidi="ar-SA"/>
      </w:rPr>
    </w:lvl>
    <w:lvl w:ilvl="5" w:tplc="AF806882">
      <w:numFmt w:val="bullet"/>
      <w:lvlText w:val="•"/>
      <w:lvlJc w:val="left"/>
      <w:pPr>
        <w:ind w:left="6870" w:hanging="195"/>
      </w:pPr>
      <w:rPr>
        <w:rFonts w:hint="default"/>
        <w:lang w:val="en-US" w:eastAsia="en-US" w:bidi="ar-SA"/>
      </w:rPr>
    </w:lvl>
    <w:lvl w:ilvl="6" w:tplc="D5B29648">
      <w:numFmt w:val="bullet"/>
      <w:lvlText w:val="•"/>
      <w:lvlJc w:val="left"/>
      <w:pPr>
        <w:ind w:left="7944" w:hanging="195"/>
      </w:pPr>
      <w:rPr>
        <w:rFonts w:hint="default"/>
        <w:lang w:val="en-US" w:eastAsia="en-US" w:bidi="ar-SA"/>
      </w:rPr>
    </w:lvl>
    <w:lvl w:ilvl="7" w:tplc="CFE055B6">
      <w:numFmt w:val="bullet"/>
      <w:lvlText w:val="•"/>
      <w:lvlJc w:val="left"/>
      <w:pPr>
        <w:ind w:left="9018" w:hanging="195"/>
      </w:pPr>
      <w:rPr>
        <w:rFonts w:hint="default"/>
        <w:lang w:val="en-US" w:eastAsia="en-US" w:bidi="ar-SA"/>
      </w:rPr>
    </w:lvl>
    <w:lvl w:ilvl="8" w:tplc="8A484C84">
      <w:numFmt w:val="bullet"/>
      <w:lvlText w:val="•"/>
      <w:lvlJc w:val="left"/>
      <w:pPr>
        <w:ind w:left="10092" w:hanging="195"/>
      </w:pPr>
      <w:rPr>
        <w:rFonts w:hint="default"/>
        <w:lang w:val="en-US" w:eastAsia="en-US" w:bidi="ar-SA"/>
      </w:rPr>
    </w:lvl>
  </w:abstractNum>
  <w:abstractNum w:abstractNumId="18" w15:restartNumberingAfterBreak="0">
    <w:nsid w:val="33D82E61"/>
    <w:multiLevelType w:val="hybridMultilevel"/>
    <w:tmpl w:val="EC306AA4"/>
    <w:lvl w:ilvl="0" w:tplc="8580DE2E">
      <w:numFmt w:val="bullet"/>
      <w:lvlText w:val="•"/>
      <w:lvlJc w:val="left"/>
      <w:pPr>
        <w:ind w:left="360" w:hanging="155"/>
      </w:pPr>
      <w:rPr>
        <w:rFonts w:ascii="Arial" w:eastAsia="Arial" w:hAnsi="Arial" w:cs="Arial" w:hint="default"/>
        <w:b w:val="0"/>
        <w:bCs w:val="0"/>
        <w:i w:val="0"/>
        <w:iCs w:val="0"/>
        <w:spacing w:val="0"/>
        <w:w w:val="100"/>
        <w:sz w:val="16"/>
        <w:szCs w:val="16"/>
        <w:lang w:val="en-US" w:eastAsia="en-US" w:bidi="ar-SA"/>
      </w:rPr>
    </w:lvl>
    <w:lvl w:ilvl="1" w:tplc="3C3897B2">
      <w:numFmt w:val="bullet"/>
      <w:lvlText w:val="•"/>
      <w:lvlJc w:val="left"/>
      <w:pPr>
        <w:ind w:left="811" w:hanging="155"/>
      </w:pPr>
      <w:rPr>
        <w:rFonts w:hint="default"/>
        <w:lang w:val="en-US" w:eastAsia="en-US" w:bidi="ar-SA"/>
      </w:rPr>
    </w:lvl>
    <w:lvl w:ilvl="2" w:tplc="2BB65214">
      <w:numFmt w:val="bullet"/>
      <w:lvlText w:val="•"/>
      <w:lvlJc w:val="left"/>
      <w:pPr>
        <w:ind w:left="1262" w:hanging="155"/>
      </w:pPr>
      <w:rPr>
        <w:rFonts w:hint="default"/>
        <w:lang w:val="en-US" w:eastAsia="en-US" w:bidi="ar-SA"/>
      </w:rPr>
    </w:lvl>
    <w:lvl w:ilvl="3" w:tplc="180CC38C">
      <w:numFmt w:val="bullet"/>
      <w:lvlText w:val="•"/>
      <w:lvlJc w:val="left"/>
      <w:pPr>
        <w:ind w:left="1713" w:hanging="155"/>
      </w:pPr>
      <w:rPr>
        <w:rFonts w:hint="default"/>
        <w:lang w:val="en-US" w:eastAsia="en-US" w:bidi="ar-SA"/>
      </w:rPr>
    </w:lvl>
    <w:lvl w:ilvl="4" w:tplc="83CA71F8">
      <w:numFmt w:val="bullet"/>
      <w:lvlText w:val="•"/>
      <w:lvlJc w:val="left"/>
      <w:pPr>
        <w:ind w:left="2164" w:hanging="155"/>
      </w:pPr>
      <w:rPr>
        <w:rFonts w:hint="default"/>
        <w:lang w:val="en-US" w:eastAsia="en-US" w:bidi="ar-SA"/>
      </w:rPr>
    </w:lvl>
    <w:lvl w:ilvl="5" w:tplc="ABA462E8">
      <w:numFmt w:val="bullet"/>
      <w:lvlText w:val="•"/>
      <w:lvlJc w:val="left"/>
      <w:pPr>
        <w:ind w:left="2616" w:hanging="155"/>
      </w:pPr>
      <w:rPr>
        <w:rFonts w:hint="default"/>
        <w:lang w:val="en-US" w:eastAsia="en-US" w:bidi="ar-SA"/>
      </w:rPr>
    </w:lvl>
    <w:lvl w:ilvl="6" w:tplc="E95ADE66">
      <w:numFmt w:val="bullet"/>
      <w:lvlText w:val="•"/>
      <w:lvlJc w:val="left"/>
      <w:pPr>
        <w:ind w:left="3067" w:hanging="155"/>
      </w:pPr>
      <w:rPr>
        <w:rFonts w:hint="default"/>
        <w:lang w:val="en-US" w:eastAsia="en-US" w:bidi="ar-SA"/>
      </w:rPr>
    </w:lvl>
    <w:lvl w:ilvl="7" w:tplc="9AE6DC58">
      <w:numFmt w:val="bullet"/>
      <w:lvlText w:val="•"/>
      <w:lvlJc w:val="left"/>
      <w:pPr>
        <w:ind w:left="3518" w:hanging="155"/>
      </w:pPr>
      <w:rPr>
        <w:rFonts w:hint="default"/>
        <w:lang w:val="en-US" w:eastAsia="en-US" w:bidi="ar-SA"/>
      </w:rPr>
    </w:lvl>
    <w:lvl w:ilvl="8" w:tplc="B3B0E0F2">
      <w:numFmt w:val="bullet"/>
      <w:lvlText w:val="•"/>
      <w:lvlJc w:val="left"/>
      <w:pPr>
        <w:ind w:left="3969" w:hanging="155"/>
      </w:pPr>
      <w:rPr>
        <w:rFonts w:hint="default"/>
        <w:lang w:val="en-US" w:eastAsia="en-US" w:bidi="ar-SA"/>
      </w:rPr>
    </w:lvl>
  </w:abstractNum>
  <w:abstractNum w:abstractNumId="19" w15:restartNumberingAfterBreak="0">
    <w:nsid w:val="34A5696E"/>
    <w:multiLevelType w:val="hybridMultilevel"/>
    <w:tmpl w:val="F4D07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F11B8"/>
    <w:multiLevelType w:val="hybridMultilevel"/>
    <w:tmpl w:val="FBAC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691C79"/>
    <w:multiLevelType w:val="hybridMultilevel"/>
    <w:tmpl w:val="18A4B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D35CF6"/>
    <w:multiLevelType w:val="hybridMultilevel"/>
    <w:tmpl w:val="33C8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66ABF"/>
    <w:multiLevelType w:val="hybridMultilevel"/>
    <w:tmpl w:val="CD6AF3F8"/>
    <w:lvl w:ilvl="0" w:tplc="FFC8553E">
      <w:start w:val="1"/>
      <w:numFmt w:val="decimal"/>
      <w:lvlText w:val="%1."/>
      <w:lvlJc w:val="left"/>
      <w:pPr>
        <w:ind w:left="1565" w:hanging="270"/>
      </w:pPr>
      <w:rPr>
        <w:rFonts w:ascii="Arial" w:eastAsia="Arial" w:hAnsi="Arial" w:cs="Arial" w:hint="default"/>
        <w:b/>
        <w:bCs/>
        <w:i w:val="0"/>
        <w:iCs w:val="0"/>
        <w:spacing w:val="0"/>
        <w:w w:val="100"/>
        <w:sz w:val="24"/>
        <w:szCs w:val="24"/>
        <w:lang w:val="en-US" w:eastAsia="en-US" w:bidi="ar-SA"/>
      </w:rPr>
    </w:lvl>
    <w:lvl w:ilvl="1" w:tplc="B59482B6">
      <w:numFmt w:val="bullet"/>
      <w:lvlText w:val="•"/>
      <w:lvlJc w:val="left"/>
      <w:pPr>
        <w:ind w:left="2628" w:hanging="270"/>
      </w:pPr>
      <w:rPr>
        <w:rFonts w:hint="default"/>
        <w:lang w:val="en-US" w:eastAsia="en-US" w:bidi="ar-SA"/>
      </w:rPr>
    </w:lvl>
    <w:lvl w:ilvl="2" w:tplc="25EC3082">
      <w:numFmt w:val="bullet"/>
      <w:lvlText w:val="•"/>
      <w:lvlJc w:val="left"/>
      <w:pPr>
        <w:ind w:left="3696" w:hanging="270"/>
      </w:pPr>
      <w:rPr>
        <w:rFonts w:hint="default"/>
        <w:lang w:val="en-US" w:eastAsia="en-US" w:bidi="ar-SA"/>
      </w:rPr>
    </w:lvl>
    <w:lvl w:ilvl="3" w:tplc="4F4EF0DE">
      <w:numFmt w:val="bullet"/>
      <w:lvlText w:val="•"/>
      <w:lvlJc w:val="left"/>
      <w:pPr>
        <w:ind w:left="4764" w:hanging="270"/>
      </w:pPr>
      <w:rPr>
        <w:rFonts w:hint="default"/>
        <w:lang w:val="en-US" w:eastAsia="en-US" w:bidi="ar-SA"/>
      </w:rPr>
    </w:lvl>
    <w:lvl w:ilvl="4" w:tplc="040472D2">
      <w:numFmt w:val="bullet"/>
      <w:lvlText w:val="•"/>
      <w:lvlJc w:val="left"/>
      <w:pPr>
        <w:ind w:left="5832" w:hanging="270"/>
      </w:pPr>
      <w:rPr>
        <w:rFonts w:hint="default"/>
        <w:lang w:val="en-US" w:eastAsia="en-US" w:bidi="ar-SA"/>
      </w:rPr>
    </w:lvl>
    <w:lvl w:ilvl="5" w:tplc="6B0ACCE2">
      <w:numFmt w:val="bullet"/>
      <w:lvlText w:val="•"/>
      <w:lvlJc w:val="left"/>
      <w:pPr>
        <w:ind w:left="6900" w:hanging="270"/>
      </w:pPr>
      <w:rPr>
        <w:rFonts w:hint="default"/>
        <w:lang w:val="en-US" w:eastAsia="en-US" w:bidi="ar-SA"/>
      </w:rPr>
    </w:lvl>
    <w:lvl w:ilvl="6" w:tplc="7DB2868C">
      <w:numFmt w:val="bullet"/>
      <w:lvlText w:val="•"/>
      <w:lvlJc w:val="left"/>
      <w:pPr>
        <w:ind w:left="7968" w:hanging="270"/>
      </w:pPr>
      <w:rPr>
        <w:rFonts w:hint="default"/>
        <w:lang w:val="en-US" w:eastAsia="en-US" w:bidi="ar-SA"/>
      </w:rPr>
    </w:lvl>
    <w:lvl w:ilvl="7" w:tplc="2376ED22">
      <w:numFmt w:val="bullet"/>
      <w:lvlText w:val="•"/>
      <w:lvlJc w:val="left"/>
      <w:pPr>
        <w:ind w:left="9036" w:hanging="270"/>
      </w:pPr>
      <w:rPr>
        <w:rFonts w:hint="default"/>
        <w:lang w:val="en-US" w:eastAsia="en-US" w:bidi="ar-SA"/>
      </w:rPr>
    </w:lvl>
    <w:lvl w:ilvl="8" w:tplc="EE780E20">
      <w:numFmt w:val="bullet"/>
      <w:lvlText w:val="•"/>
      <w:lvlJc w:val="left"/>
      <w:pPr>
        <w:ind w:left="10104" w:hanging="270"/>
      </w:pPr>
      <w:rPr>
        <w:rFonts w:hint="default"/>
        <w:lang w:val="en-US" w:eastAsia="en-US" w:bidi="ar-SA"/>
      </w:rPr>
    </w:lvl>
  </w:abstractNum>
  <w:abstractNum w:abstractNumId="24" w15:restartNumberingAfterBreak="0">
    <w:nsid w:val="3B486DDB"/>
    <w:multiLevelType w:val="hybridMultilevel"/>
    <w:tmpl w:val="6B4492DE"/>
    <w:lvl w:ilvl="0" w:tplc="E41CAF54">
      <w:start w:val="1"/>
      <w:numFmt w:val="upperRoman"/>
      <w:lvlText w:val="%1."/>
      <w:lvlJc w:val="left"/>
      <w:pPr>
        <w:ind w:left="725" w:hanging="150"/>
      </w:pPr>
      <w:rPr>
        <w:rFonts w:ascii="Times New Roman" w:eastAsia="Times New Roman" w:hAnsi="Times New Roman" w:cs="Times New Roman" w:hint="default"/>
        <w:b w:val="0"/>
        <w:bCs w:val="0"/>
        <w:i w:val="0"/>
        <w:iCs w:val="0"/>
        <w:spacing w:val="-4"/>
        <w:w w:val="87"/>
        <w:sz w:val="20"/>
        <w:szCs w:val="20"/>
        <w:lang w:val="en-US" w:eastAsia="en-US" w:bidi="ar-SA"/>
      </w:rPr>
    </w:lvl>
    <w:lvl w:ilvl="1" w:tplc="CB1217DE">
      <w:numFmt w:val="bullet"/>
      <w:lvlText w:val="•"/>
      <w:lvlJc w:val="left"/>
      <w:pPr>
        <w:ind w:left="1872" w:hanging="150"/>
      </w:pPr>
      <w:rPr>
        <w:rFonts w:hint="default"/>
        <w:lang w:val="en-US" w:eastAsia="en-US" w:bidi="ar-SA"/>
      </w:rPr>
    </w:lvl>
    <w:lvl w:ilvl="2" w:tplc="E8D260B8">
      <w:numFmt w:val="bullet"/>
      <w:lvlText w:val="•"/>
      <w:lvlJc w:val="left"/>
      <w:pPr>
        <w:ind w:left="3024" w:hanging="150"/>
      </w:pPr>
      <w:rPr>
        <w:rFonts w:hint="default"/>
        <w:lang w:val="en-US" w:eastAsia="en-US" w:bidi="ar-SA"/>
      </w:rPr>
    </w:lvl>
    <w:lvl w:ilvl="3" w:tplc="0DEEB9C4">
      <w:numFmt w:val="bullet"/>
      <w:lvlText w:val="•"/>
      <w:lvlJc w:val="left"/>
      <w:pPr>
        <w:ind w:left="4176" w:hanging="150"/>
      </w:pPr>
      <w:rPr>
        <w:rFonts w:hint="default"/>
        <w:lang w:val="en-US" w:eastAsia="en-US" w:bidi="ar-SA"/>
      </w:rPr>
    </w:lvl>
    <w:lvl w:ilvl="4" w:tplc="4AA4E8E8">
      <w:numFmt w:val="bullet"/>
      <w:lvlText w:val="•"/>
      <w:lvlJc w:val="left"/>
      <w:pPr>
        <w:ind w:left="5328" w:hanging="150"/>
      </w:pPr>
      <w:rPr>
        <w:rFonts w:hint="default"/>
        <w:lang w:val="en-US" w:eastAsia="en-US" w:bidi="ar-SA"/>
      </w:rPr>
    </w:lvl>
    <w:lvl w:ilvl="5" w:tplc="93BAF23E">
      <w:numFmt w:val="bullet"/>
      <w:lvlText w:val="•"/>
      <w:lvlJc w:val="left"/>
      <w:pPr>
        <w:ind w:left="6480" w:hanging="150"/>
      </w:pPr>
      <w:rPr>
        <w:rFonts w:hint="default"/>
        <w:lang w:val="en-US" w:eastAsia="en-US" w:bidi="ar-SA"/>
      </w:rPr>
    </w:lvl>
    <w:lvl w:ilvl="6" w:tplc="D6680B20">
      <w:numFmt w:val="bullet"/>
      <w:lvlText w:val="•"/>
      <w:lvlJc w:val="left"/>
      <w:pPr>
        <w:ind w:left="7632" w:hanging="150"/>
      </w:pPr>
      <w:rPr>
        <w:rFonts w:hint="default"/>
        <w:lang w:val="en-US" w:eastAsia="en-US" w:bidi="ar-SA"/>
      </w:rPr>
    </w:lvl>
    <w:lvl w:ilvl="7" w:tplc="27041646">
      <w:numFmt w:val="bullet"/>
      <w:lvlText w:val="•"/>
      <w:lvlJc w:val="left"/>
      <w:pPr>
        <w:ind w:left="8784" w:hanging="150"/>
      </w:pPr>
      <w:rPr>
        <w:rFonts w:hint="default"/>
        <w:lang w:val="en-US" w:eastAsia="en-US" w:bidi="ar-SA"/>
      </w:rPr>
    </w:lvl>
    <w:lvl w:ilvl="8" w:tplc="BBFA08F8">
      <w:numFmt w:val="bullet"/>
      <w:lvlText w:val="•"/>
      <w:lvlJc w:val="left"/>
      <w:pPr>
        <w:ind w:left="9936" w:hanging="150"/>
      </w:pPr>
      <w:rPr>
        <w:rFonts w:hint="default"/>
        <w:lang w:val="en-US" w:eastAsia="en-US" w:bidi="ar-SA"/>
      </w:rPr>
    </w:lvl>
  </w:abstractNum>
  <w:abstractNum w:abstractNumId="25" w15:restartNumberingAfterBreak="0">
    <w:nsid w:val="3C1A6EBD"/>
    <w:multiLevelType w:val="hybridMultilevel"/>
    <w:tmpl w:val="32B80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76825"/>
    <w:multiLevelType w:val="hybridMultilevel"/>
    <w:tmpl w:val="64ACA228"/>
    <w:lvl w:ilvl="0" w:tplc="04090001">
      <w:start w:val="1"/>
      <w:numFmt w:val="bullet"/>
      <w:lvlText w:val=""/>
      <w:lvlJc w:val="left"/>
      <w:pPr>
        <w:ind w:left="967" w:hanging="360"/>
      </w:pPr>
      <w:rPr>
        <w:rFonts w:ascii="Symbol" w:hAnsi="Symbol"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27" w15:restartNumberingAfterBreak="0">
    <w:nsid w:val="467F2E94"/>
    <w:multiLevelType w:val="hybridMultilevel"/>
    <w:tmpl w:val="2CCE2706"/>
    <w:lvl w:ilvl="0" w:tplc="4276FE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EF641F"/>
    <w:multiLevelType w:val="hybridMultilevel"/>
    <w:tmpl w:val="AFDE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BD3770"/>
    <w:multiLevelType w:val="hybridMultilevel"/>
    <w:tmpl w:val="E9FC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67CF9"/>
    <w:multiLevelType w:val="hybridMultilevel"/>
    <w:tmpl w:val="5CDA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E51E44"/>
    <w:multiLevelType w:val="hybridMultilevel"/>
    <w:tmpl w:val="8550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013407"/>
    <w:multiLevelType w:val="hybridMultilevel"/>
    <w:tmpl w:val="5A8C3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F764F9"/>
    <w:multiLevelType w:val="hybridMultilevel"/>
    <w:tmpl w:val="AA668692"/>
    <w:lvl w:ilvl="0" w:tplc="5B3A2BB2">
      <w:start w:val="638"/>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4" w15:restartNumberingAfterBreak="0">
    <w:nsid w:val="5E9F3DE8"/>
    <w:multiLevelType w:val="hybridMultilevel"/>
    <w:tmpl w:val="5BF431AE"/>
    <w:lvl w:ilvl="0" w:tplc="3CE21862">
      <w:numFmt w:val="bullet"/>
      <w:lvlText w:val="•"/>
      <w:lvlJc w:val="left"/>
      <w:pPr>
        <w:ind w:left="370" w:hanging="180"/>
      </w:pPr>
      <w:rPr>
        <w:rFonts w:ascii="Arial" w:eastAsia="Arial" w:hAnsi="Arial" w:cs="Arial" w:hint="default"/>
        <w:b w:val="0"/>
        <w:bCs w:val="0"/>
        <w:i w:val="0"/>
        <w:iCs w:val="0"/>
        <w:spacing w:val="0"/>
        <w:w w:val="100"/>
        <w:sz w:val="16"/>
        <w:szCs w:val="16"/>
        <w:lang w:val="en-US" w:eastAsia="en-US" w:bidi="ar-SA"/>
      </w:rPr>
    </w:lvl>
    <w:lvl w:ilvl="1" w:tplc="AFBE8164">
      <w:numFmt w:val="bullet"/>
      <w:lvlText w:val="•"/>
      <w:lvlJc w:val="left"/>
      <w:pPr>
        <w:ind w:left="866" w:hanging="180"/>
      </w:pPr>
      <w:rPr>
        <w:rFonts w:hint="default"/>
        <w:lang w:val="en-US" w:eastAsia="en-US" w:bidi="ar-SA"/>
      </w:rPr>
    </w:lvl>
    <w:lvl w:ilvl="2" w:tplc="484E6C48">
      <w:numFmt w:val="bullet"/>
      <w:lvlText w:val="•"/>
      <w:lvlJc w:val="left"/>
      <w:pPr>
        <w:ind w:left="1353" w:hanging="180"/>
      </w:pPr>
      <w:rPr>
        <w:rFonts w:hint="default"/>
        <w:lang w:val="en-US" w:eastAsia="en-US" w:bidi="ar-SA"/>
      </w:rPr>
    </w:lvl>
    <w:lvl w:ilvl="3" w:tplc="7FD4792E">
      <w:numFmt w:val="bullet"/>
      <w:lvlText w:val="•"/>
      <w:lvlJc w:val="left"/>
      <w:pPr>
        <w:ind w:left="1840" w:hanging="180"/>
      </w:pPr>
      <w:rPr>
        <w:rFonts w:hint="default"/>
        <w:lang w:val="en-US" w:eastAsia="en-US" w:bidi="ar-SA"/>
      </w:rPr>
    </w:lvl>
    <w:lvl w:ilvl="4" w:tplc="4DA29DE6">
      <w:numFmt w:val="bullet"/>
      <w:lvlText w:val="•"/>
      <w:lvlJc w:val="left"/>
      <w:pPr>
        <w:ind w:left="2326" w:hanging="180"/>
      </w:pPr>
      <w:rPr>
        <w:rFonts w:hint="default"/>
        <w:lang w:val="en-US" w:eastAsia="en-US" w:bidi="ar-SA"/>
      </w:rPr>
    </w:lvl>
    <w:lvl w:ilvl="5" w:tplc="06506586">
      <w:numFmt w:val="bullet"/>
      <w:lvlText w:val="•"/>
      <w:lvlJc w:val="left"/>
      <w:pPr>
        <w:ind w:left="2813" w:hanging="180"/>
      </w:pPr>
      <w:rPr>
        <w:rFonts w:hint="default"/>
        <w:lang w:val="en-US" w:eastAsia="en-US" w:bidi="ar-SA"/>
      </w:rPr>
    </w:lvl>
    <w:lvl w:ilvl="6" w:tplc="535A0308">
      <w:numFmt w:val="bullet"/>
      <w:lvlText w:val="•"/>
      <w:lvlJc w:val="left"/>
      <w:pPr>
        <w:ind w:left="3300" w:hanging="180"/>
      </w:pPr>
      <w:rPr>
        <w:rFonts w:hint="default"/>
        <w:lang w:val="en-US" w:eastAsia="en-US" w:bidi="ar-SA"/>
      </w:rPr>
    </w:lvl>
    <w:lvl w:ilvl="7" w:tplc="B72211E8">
      <w:numFmt w:val="bullet"/>
      <w:lvlText w:val="•"/>
      <w:lvlJc w:val="left"/>
      <w:pPr>
        <w:ind w:left="3786" w:hanging="180"/>
      </w:pPr>
      <w:rPr>
        <w:rFonts w:hint="default"/>
        <w:lang w:val="en-US" w:eastAsia="en-US" w:bidi="ar-SA"/>
      </w:rPr>
    </w:lvl>
    <w:lvl w:ilvl="8" w:tplc="695C4494">
      <w:numFmt w:val="bullet"/>
      <w:lvlText w:val="•"/>
      <w:lvlJc w:val="left"/>
      <w:pPr>
        <w:ind w:left="4273" w:hanging="180"/>
      </w:pPr>
      <w:rPr>
        <w:rFonts w:hint="default"/>
        <w:lang w:val="en-US" w:eastAsia="en-US" w:bidi="ar-SA"/>
      </w:rPr>
    </w:lvl>
  </w:abstractNum>
  <w:abstractNum w:abstractNumId="35" w15:restartNumberingAfterBreak="0">
    <w:nsid w:val="5F7A2079"/>
    <w:multiLevelType w:val="hybridMultilevel"/>
    <w:tmpl w:val="F33A7B5C"/>
    <w:lvl w:ilvl="0" w:tplc="E106442C">
      <w:numFmt w:val="bullet"/>
      <w:lvlText w:val="•"/>
      <w:lvlJc w:val="left"/>
      <w:pPr>
        <w:ind w:left="240" w:hanging="360"/>
      </w:pPr>
      <w:rPr>
        <w:rFonts w:ascii="Times New Roman" w:eastAsia="Times New Roman" w:hAnsi="Times New Roman" w:cs="Times New Roman" w:hint="default"/>
        <w:b w:val="0"/>
        <w:bCs w:val="0"/>
        <w:i w:val="0"/>
        <w:iCs w:val="0"/>
        <w:spacing w:val="0"/>
        <w:w w:val="168"/>
        <w:sz w:val="11"/>
        <w:szCs w:val="11"/>
        <w:lang w:val="en-US" w:eastAsia="en-US" w:bidi="ar-SA"/>
      </w:rPr>
    </w:lvl>
    <w:lvl w:ilvl="1" w:tplc="04090003">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36" w15:restartNumberingAfterBreak="0">
    <w:nsid w:val="62C1516E"/>
    <w:multiLevelType w:val="hybridMultilevel"/>
    <w:tmpl w:val="6F06A0F6"/>
    <w:lvl w:ilvl="0" w:tplc="9AE01430">
      <w:numFmt w:val="bullet"/>
      <w:lvlText w:val="•"/>
      <w:lvlJc w:val="left"/>
      <w:pPr>
        <w:ind w:left="935" w:hanging="230"/>
      </w:pPr>
      <w:rPr>
        <w:rFonts w:ascii="Times New Roman" w:eastAsia="Times New Roman" w:hAnsi="Times New Roman" w:cs="Times New Roman" w:hint="default"/>
        <w:b w:val="0"/>
        <w:bCs w:val="0"/>
        <w:i w:val="0"/>
        <w:iCs w:val="0"/>
        <w:spacing w:val="0"/>
        <w:w w:val="168"/>
        <w:sz w:val="20"/>
        <w:szCs w:val="20"/>
        <w:lang w:val="en-US" w:eastAsia="en-US" w:bidi="ar-SA"/>
      </w:rPr>
    </w:lvl>
    <w:lvl w:ilvl="1" w:tplc="CC00CCEA">
      <w:numFmt w:val="bullet"/>
      <w:lvlText w:val="•"/>
      <w:lvlJc w:val="left"/>
      <w:pPr>
        <w:ind w:left="2070" w:hanging="230"/>
      </w:pPr>
      <w:rPr>
        <w:rFonts w:hint="default"/>
        <w:lang w:val="en-US" w:eastAsia="en-US" w:bidi="ar-SA"/>
      </w:rPr>
    </w:lvl>
    <w:lvl w:ilvl="2" w:tplc="C048030A">
      <w:numFmt w:val="bullet"/>
      <w:lvlText w:val="•"/>
      <w:lvlJc w:val="left"/>
      <w:pPr>
        <w:ind w:left="3200" w:hanging="230"/>
      </w:pPr>
      <w:rPr>
        <w:rFonts w:hint="default"/>
        <w:lang w:val="en-US" w:eastAsia="en-US" w:bidi="ar-SA"/>
      </w:rPr>
    </w:lvl>
    <w:lvl w:ilvl="3" w:tplc="F4448A94">
      <w:numFmt w:val="bullet"/>
      <w:lvlText w:val="•"/>
      <w:lvlJc w:val="left"/>
      <w:pPr>
        <w:ind w:left="4330" w:hanging="230"/>
      </w:pPr>
      <w:rPr>
        <w:rFonts w:hint="default"/>
        <w:lang w:val="en-US" w:eastAsia="en-US" w:bidi="ar-SA"/>
      </w:rPr>
    </w:lvl>
    <w:lvl w:ilvl="4" w:tplc="B224B8E2">
      <w:numFmt w:val="bullet"/>
      <w:lvlText w:val="•"/>
      <w:lvlJc w:val="left"/>
      <w:pPr>
        <w:ind w:left="5460" w:hanging="230"/>
      </w:pPr>
      <w:rPr>
        <w:rFonts w:hint="default"/>
        <w:lang w:val="en-US" w:eastAsia="en-US" w:bidi="ar-SA"/>
      </w:rPr>
    </w:lvl>
    <w:lvl w:ilvl="5" w:tplc="29285CD6">
      <w:numFmt w:val="bullet"/>
      <w:lvlText w:val="•"/>
      <w:lvlJc w:val="left"/>
      <w:pPr>
        <w:ind w:left="6590" w:hanging="230"/>
      </w:pPr>
      <w:rPr>
        <w:rFonts w:hint="default"/>
        <w:lang w:val="en-US" w:eastAsia="en-US" w:bidi="ar-SA"/>
      </w:rPr>
    </w:lvl>
    <w:lvl w:ilvl="6" w:tplc="E4986180">
      <w:numFmt w:val="bullet"/>
      <w:lvlText w:val="•"/>
      <w:lvlJc w:val="left"/>
      <w:pPr>
        <w:ind w:left="7720" w:hanging="230"/>
      </w:pPr>
      <w:rPr>
        <w:rFonts w:hint="default"/>
        <w:lang w:val="en-US" w:eastAsia="en-US" w:bidi="ar-SA"/>
      </w:rPr>
    </w:lvl>
    <w:lvl w:ilvl="7" w:tplc="D4206DE2">
      <w:numFmt w:val="bullet"/>
      <w:lvlText w:val="•"/>
      <w:lvlJc w:val="left"/>
      <w:pPr>
        <w:ind w:left="8850" w:hanging="230"/>
      </w:pPr>
      <w:rPr>
        <w:rFonts w:hint="default"/>
        <w:lang w:val="en-US" w:eastAsia="en-US" w:bidi="ar-SA"/>
      </w:rPr>
    </w:lvl>
    <w:lvl w:ilvl="8" w:tplc="D42C5006">
      <w:numFmt w:val="bullet"/>
      <w:lvlText w:val="•"/>
      <w:lvlJc w:val="left"/>
      <w:pPr>
        <w:ind w:left="9980" w:hanging="230"/>
      </w:pPr>
      <w:rPr>
        <w:rFonts w:hint="default"/>
        <w:lang w:val="en-US" w:eastAsia="en-US" w:bidi="ar-SA"/>
      </w:rPr>
    </w:lvl>
  </w:abstractNum>
  <w:abstractNum w:abstractNumId="37" w15:restartNumberingAfterBreak="0">
    <w:nsid w:val="632B43F0"/>
    <w:multiLevelType w:val="hybridMultilevel"/>
    <w:tmpl w:val="226A982C"/>
    <w:lvl w:ilvl="0" w:tplc="4276FE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724F8"/>
    <w:multiLevelType w:val="hybridMultilevel"/>
    <w:tmpl w:val="F5C2B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505518"/>
    <w:multiLevelType w:val="hybridMultilevel"/>
    <w:tmpl w:val="6C5EB2EA"/>
    <w:lvl w:ilvl="0" w:tplc="59C2CB78">
      <w:numFmt w:val="bullet"/>
      <w:lvlText w:val="•"/>
      <w:lvlJc w:val="left"/>
      <w:pPr>
        <w:ind w:left="1110" w:hanging="175"/>
      </w:pPr>
      <w:rPr>
        <w:rFonts w:ascii="Times New Roman" w:eastAsia="Times New Roman" w:hAnsi="Times New Roman" w:cs="Times New Roman" w:hint="default"/>
        <w:b w:val="0"/>
        <w:bCs w:val="0"/>
        <w:i w:val="0"/>
        <w:iCs w:val="0"/>
        <w:spacing w:val="0"/>
        <w:w w:val="168"/>
        <w:sz w:val="20"/>
        <w:szCs w:val="20"/>
        <w:lang w:val="en-US" w:eastAsia="en-US" w:bidi="ar-SA"/>
      </w:rPr>
    </w:lvl>
    <w:lvl w:ilvl="1" w:tplc="63A0897E">
      <w:numFmt w:val="bullet"/>
      <w:lvlText w:val="•"/>
      <w:lvlJc w:val="left"/>
      <w:pPr>
        <w:ind w:left="2232" w:hanging="175"/>
      </w:pPr>
      <w:rPr>
        <w:rFonts w:hint="default"/>
        <w:lang w:val="en-US" w:eastAsia="en-US" w:bidi="ar-SA"/>
      </w:rPr>
    </w:lvl>
    <w:lvl w:ilvl="2" w:tplc="0F86DCCC">
      <w:numFmt w:val="bullet"/>
      <w:lvlText w:val="•"/>
      <w:lvlJc w:val="left"/>
      <w:pPr>
        <w:ind w:left="3344" w:hanging="175"/>
      </w:pPr>
      <w:rPr>
        <w:rFonts w:hint="default"/>
        <w:lang w:val="en-US" w:eastAsia="en-US" w:bidi="ar-SA"/>
      </w:rPr>
    </w:lvl>
    <w:lvl w:ilvl="3" w:tplc="2092C84E">
      <w:numFmt w:val="bullet"/>
      <w:lvlText w:val="•"/>
      <w:lvlJc w:val="left"/>
      <w:pPr>
        <w:ind w:left="4456" w:hanging="175"/>
      </w:pPr>
      <w:rPr>
        <w:rFonts w:hint="default"/>
        <w:lang w:val="en-US" w:eastAsia="en-US" w:bidi="ar-SA"/>
      </w:rPr>
    </w:lvl>
    <w:lvl w:ilvl="4" w:tplc="05169A98">
      <w:numFmt w:val="bullet"/>
      <w:lvlText w:val="•"/>
      <w:lvlJc w:val="left"/>
      <w:pPr>
        <w:ind w:left="5568" w:hanging="175"/>
      </w:pPr>
      <w:rPr>
        <w:rFonts w:hint="default"/>
        <w:lang w:val="en-US" w:eastAsia="en-US" w:bidi="ar-SA"/>
      </w:rPr>
    </w:lvl>
    <w:lvl w:ilvl="5" w:tplc="37529C2E">
      <w:numFmt w:val="bullet"/>
      <w:lvlText w:val="•"/>
      <w:lvlJc w:val="left"/>
      <w:pPr>
        <w:ind w:left="6680" w:hanging="175"/>
      </w:pPr>
      <w:rPr>
        <w:rFonts w:hint="default"/>
        <w:lang w:val="en-US" w:eastAsia="en-US" w:bidi="ar-SA"/>
      </w:rPr>
    </w:lvl>
    <w:lvl w:ilvl="6" w:tplc="3E2ECDCE">
      <w:numFmt w:val="bullet"/>
      <w:lvlText w:val="•"/>
      <w:lvlJc w:val="left"/>
      <w:pPr>
        <w:ind w:left="7792" w:hanging="175"/>
      </w:pPr>
      <w:rPr>
        <w:rFonts w:hint="default"/>
        <w:lang w:val="en-US" w:eastAsia="en-US" w:bidi="ar-SA"/>
      </w:rPr>
    </w:lvl>
    <w:lvl w:ilvl="7" w:tplc="F6E6618C">
      <w:numFmt w:val="bullet"/>
      <w:lvlText w:val="•"/>
      <w:lvlJc w:val="left"/>
      <w:pPr>
        <w:ind w:left="8904" w:hanging="175"/>
      </w:pPr>
      <w:rPr>
        <w:rFonts w:hint="default"/>
        <w:lang w:val="en-US" w:eastAsia="en-US" w:bidi="ar-SA"/>
      </w:rPr>
    </w:lvl>
    <w:lvl w:ilvl="8" w:tplc="B5947434">
      <w:numFmt w:val="bullet"/>
      <w:lvlText w:val="•"/>
      <w:lvlJc w:val="left"/>
      <w:pPr>
        <w:ind w:left="10016" w:hanging="175"/>
      </w:pPr>
      <w:rPr>
        <w:rFonts w:hint="default"/>
        <w:lang w:val="en-US" w:eastAsia="en-US" w:bidi="ar-SA"/>
      </w:rPr>
    </w:lvl>
  </w:abstractNum>
  <w:abstractNum w:abstractNumId="40" w15:restartNumberingAfterBreak="0">
    <w:nsid w:val="6AF9216A"/>
    <w:multiLevelType w:val="hybridMultilevel"/>
    <w:tmpl w:val="223000B6"/>
    <w:lvl w:ilvl="0" w:tplc="AFFAAD44">
      <w:start w:val="1"/>
      <w:numFmt w:val="decimal"/>
      <w:lvlText w:val="%1."/>
      <w:lvlJc w:val="left"/>
      <w:pPr>
        <w:ind w:left="890" w:hanging="315"/>
      </w:pPr>
      <w:rPr>
        <w:rFonts w:ascii="Arial" w:eastAsia="Arial" w:hAnsi="Arial" w:cs="Arial" w:hint="default"/>
        <w:b/>
        <w:bCs/>
        <w:i w:val="0"/>
        <w:iCs w:val="0"/>
        <w:spacing w:val="-1"/>
        <w:w w:val="100"/>
        <w:sz w:val="28"/>
        <w:szCs w:val="28"/>
        <w:u w:val="thick" w:color="000000"/>
        <w:lang w:val="en-US" w:eastAsia="en-US" w:bidi="ar-SA"/>
      </w:rPr>
    </w:lvl>
    <w:lvl w:ilvl="1" w:tplc="87764850">
      <w:numFmt w:val="bullet"/>
      <w:lvlText w:val="•"/>
      <w:lvlJc w:val="left"/>
      <w:pPr>
        <w:ind w:left="825" w:hanging="180"/>
      </w:pPr>
      <w:rPr>
        <w:rFonts w:ascii="Arial" w:eastAsia="Arial" w:hAnsi="Arial" w:cs="Arial" w:hint="default"/>
        <w:b w:val="0"/>
        <w:bCs w:val="0"/>
        <w:i w:val="0"/>
        <w:iCs w:val="0"/>
        <w:spacing w:val="0"/>
        <w:w w:val="127"/>
        <w:sz w:val="20"/>
        <w:szCs w:val="20"/>
        <w:lang w:val="en-US" w:eastAsia="en-US" w:bidi="ar-SA"/>
      </w:rPr>
    </w:lvl>
    <w:lvl w:ilvl="2" w:tplc="AB70743E">
      <w:numFmt w:val="bullet"/>
      <w:lvlText w:val="•"/>
      <w:lvlJc w:val="left"/>
      <w:pPr>
        <w:ind w:left="2160" w:hanging="180"/>
      </w:pPr>
      <w:rPr>
        <w:rFonts w:hint="default"/>
        <w:lang w:val="en-US" w:eastAsia="en-US" w:bidi="ar-SA"/>
      </w:rPr>
    </w:lvl>
    <w:lvl w:ilvl="3" w:tplc="F6689F8E">
      <w:numFmt w:val="bullet"/>
      <w:lvlText w:val="•"/>
      <w:lvlJc w:val="left"/>
      <w:pPr>
        <w:ind w:left="3420" w:hanging="180"/>
      </w:pPr>
      <w:rPr>
        <w:rFonts w:hint="default"/>
        <w:lang w:val="en-US" w:eastAsia="en-US" w:bidi="ar-SA"/>
      </w:rPr>
    </w:lvl>
    <w:lvl w:ilvl="4" w:tplc="8D2686A6">
      <w:numFmt w:val="bullet"/>
      <w:lvlText w:val="•"/>
      <w:lvlJc w:val="left"/>
      <w:pPr>
        <w:ind w:left="4680" w:hanging="180"/>
      </w:pPr>
      <w:rPr>
        <w:rFonts w:hint="default"/>
        <w:lang w:val="en-US" w:eastAsia="en-US" w:bidi="ar-SA"/>
      </w:rPr>
    </w:lvl>
    <w:lvl w:ilvl="5" w:tplc="38160058">
      <w:numFmt w:val="bullet"/>
      <w:lvlText w:val="•"/>
      <w:lvlJc w:val="left"/>
      <w:pPr>
        <w:ind w:left="5940" w:hanging="180"/>
      </w:pPr>
      <w:rPr>
        <w:rFonts w:hint="default"/>
        <w:lang w:val="en-US" w:eastAsia="en-US" w:bidi="ar-SA"/>
      </w:rPr>
    </w:lvl>
    <w:lvl w:ilvl="6" w:tplc="74A088F4">
      <w:numFmt w:val="bullet"/>
      <w:lvlText w:val="•"/>
      <w:lvlJc w:val="left"/>
      <w:pPr>
        <w:ind w:left="7200" w:hanging="180"/>
      </w:pPr>
      <w:rPr>
        <w:rFonts w:hint="default"/>
        <w:lang w:val="en-US" w:eastAsia="en-US" w:bidi="ar-SA"/>
      </w:rPr>
    </w:lvl>
    <w:lvl w:ilvl="7" w:tplc="7396C488">
      <w:numFmt w:val="bullet"/>
      <w:lvlText w:val="•"/>
      <w:lvlJc w:val="left"/>
      <w:pPr>
        <w:ind w:left="8460" w:hanging="180"/>
      </w:pPr>
      <w:rPr>
        <w:rFonts w:hint="default"/>
        <w:lang w:val="en-US" w:eastAsia="en-US" w:bidi="ar-SA"/>
      </w:rPr>
    </w:lvl>
    <w:lvl w:ilvl="8" w:tplc="249A7B54">
      <w:numFmt w:val="bullet"/>
      <w:lvlText w:val="•"/>
      <w:lvlJc w:val="left"/>
      <w:pPr>
        <w:ind w:left="9720" w:hanging="180"/>
      </w:pPr>
      <w:rPr>
        <w:rFonts w:hint="default"/>
        <w:lang w:val="en-US" w:eastAsia="en-US" w:bidi="ar-SA"/>
      </w:rPr>
    </w:lvl>
  </w:abstractNum>
  <w:abstractNum w:abstractNumId="41" w15:restartNumberingAfterBreak="0">
    <w:nsid w:val="6D9E10CA"/>
    <w:multiLevelType w:val="hybridMultilevel"/>
    <w:tmpl w:val="8CDA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37F6C"/>
    <w:multiLevelType w:val="hybridMultilevel"/>
    <w:tmpl w:val="373435CC"/>
    <w:lvl w:ilvl="0" w:tplc="510A515A">
      <w:numFmt w:val="bullet"/>
      <w:lvlText w:val="•"/>
      <w:lvlJc w:val="left"/>
      <w:pPr>
        <w:ind w:left="820" w:hanging="180"/>
      </w:pPr>
      <w:rPr>
        <w:rFonts w:ascii="Arial" w:eastAsia="Arial" w:hAnsi="Arial" w:cs="Arial" w:hint="default"/>
        <w:b w:val="0"/>
        <w:bCs w:val="0"/>
        <w:i w:val="0"/>
        <w:iCs w:val="0"/>
        <w:spacing w:val="0"/>
        <w:w w:val="127"/>
        <w:sz w:val="20"/>
        <w:szCs w:val="20"/>
        <w:lang w:val="en-US" w:eastAsia="en-US" w:bidi="ar-SA"/>
      </w:rPr>
    </w:lvl>
    <w:lvl w:ilvl="1" w:tplc="50C27EBC">
      <w:numFmt w:val="bullet"/>
      <w:lvlText w:val="•"/>
      <w:lvlJc w:val="left"/>
      <w:pPr>
        <w:ind w:left="1962" w:hanging="180"/>
      </w:pPr>
      <w:rPr>
        <w:rFonts w:hint="default"/>
        <w:lang w:val="en-US" w:eastAsia="en-US" w:bidi="ar-SA"/>
      </w:rPr>
    </w:lvl>
    <w:lvl w:ilvl="2" w:tplc="53E26B08">
      <w:numFmt w:val="bullet"/>
      <w:lvlText w:val="•"/>
      <w:lvlJc w:val="left"/>
      <w:pPr>
        <w:ind w:left="3104" w:hanging="180"/>
      </w:pPr>
      <w:rPr>
        <w:rFonts w:hint="default"/>
        <w:lang w:val="en-US" w:eastAsia="en-US" w:bidi="ar-SA"/>
      </w:rPr>
    </w:lvl>
    <w:lvl w:ilvl="3" w:tplc="966887B4">
      <w:numFmt w:val="bullet"/>
      <w:lvlText w:val="•"/>
      <w:lvlJc w:val="left"/>
      <w:pPr>
        <w:ind w:left="4246" w:hanging="180"/>
      </w:pPr>
      <w:rPr>
        <w:rFonts w:hint="default"/>
        <w:lang w:val="en-US" w:eastAsia="en-US" w:bidi="ar-SA"/>
      </w:rPr>
    </w:lvl>
    <w:lvl w:ilvl="4" w:tplc="85FCB342">
      <w:numFmt w:val="bullet"/>
      <w:lvlText w:val="•"/>
      <w:lvlJc w:val="left"/>
      <w:pPr>
        <w:ind w:left="5388" w:hanging="180"/>
      </w:pPr>
      <w:rPr>
        <w:rFonts w:hint="default"/>
        <w:lang w:val="en-US" w:eastAsia="en-US" w:bidi="ar-SA"/>
      </w:rPr>
    </w:lvl>
    <w:lvl w:ilvl="5" w:tplc="61A8F332">
      <w:numFmt w:val="bullet"/>
      <w:lvlText w:val="•"/>
      <w:lvlJc w:val="left"/>
      <w:pPr>
        <w:ind w:left="6530" w:hanging="180"/>
      </w:pPr>
      <w:rPr>
        <w:rFonts w:hint="default"/>
        <w:lang w:val="en-US" w:eastAsia="en-US" w:bidi="ar-SA"/>
      </w:rPr>
    </w:lvl>
    <w:lvl w:ilvl="6" w:tplc="5E6026A0">
      <w:numFmt w:val="bullet"/>
      <w:lvlText w:val="•"/>
      <w:lvlJc w:val="left"/>
      <w:pPr>
        <w:ind w:left="7672" w:hanging="180"/>
      </w:pPr>
      <w:rPr>
        <w:rFonts w:hint="default"/>
        <w:lang w:val="en-US" w:eastAsia="en-US" w:bidi="ar-SA"/>
      </w:rPr>
    </w:lvl>
    <w:lvl w:ilvl="7" w:tplc="325C8286">
      <w:numFmt w:val="bullet"/>
      <w:lvlText w:val="•"/>
      <w:lvlJc w:val="left"/>
      <w:pPr>
        <w:ind w:left="8814" w:hanging="180"/>
      </w:pPr>
      <w:rPr>
        <w:rFonts w:hint="default"/>
        <w:lang w:val="en-US" w:eastAsia="en-US" w:bidi="ar-SA"/>
      </w:rPr>
    </w:lvl>
    <w:lvl w:ilvl="8" w:tplc="DE74A280">
      <w:numFmt w:val="bullet"/>
      <w:lvlText w:val="•"/>
      <w:lvlJc w:val="left"/>
      <w:pPr>
        <w:ind w:left="9956" w:hanging="180"/>
      </w:pPr>
      <w:rPr>
        <w:rFonts w:hint="default"/>
        <w:lang w:val="en-US" w:eastAsia="en-US" w:bidi="ar-SA"/>
      </w:rPr>
    </w:lvl>
  </w:abstractNum>
  <w:abstractNum w:abstractNumId="43" w15:restartNumberingAfterBreak="0">
    <w:nsid w:val="73C93259"/>
    <w:multiLevelType w:val="hybridMultilevel"/>
    <w:tmpl w:val="9CE0CA8E"/>
    <w:lvl w:ilvl="0" w:tplc="4276FE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A94EDF"/>
    <w:multiLevelType w:val="hybridMultilevel"/>
    <w:tmpl w:val="0D96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938E6"/>
    <w:multiLevelType w:val="hybridMultilevel"/>
    <w:tmpl w:val="2F60C494"/>
    <w:lvl w:ilvl="0" w:tplc="126ACE78">
      <w:start w:val="1"/>
      <w:numFmt w:val="decimal"/>
      <w:lvlText w:val="%1."/>
      <w:lvlJc w:val="left"/>
      <w:pPr>
        <w:ind w:left="1490" w:hanging="195"/>
      </w:pPr>
      <w:rPr>
        <w:rFonts w:ascii="Times New Roman" w:eastAsia="Times New Roman" w:hAnsi="Times New Roman" w:cs="Times New Roman" w:hint="default"/>
        <w:b w:val="0"/>
        <w:bCs w:val="0"/>
        <w:i w:val="0"/>
        <w:iCs w:val="0"/>
        <w:spacing w:val="0"/>
        <w:w w:val="93"/>
        <w:sz w:val="20"/>
        <w:szCs w:val="20"/>
        <w:lang w:val="en-US" w:eastAsia="en-US" w:bidi="ar-SA"/>
      </w:rPr>
    </w:lvl>
    <w:lvl w:ilvl="1" w:tplc="8752BB26">
      <w:numFmt w:val="bullet"/>
      <w:lvlText w:val="•"/>
      <w:lvlJc w:val="left"/>
      <w:pPr>
        <w:ind w:left="2574" w:hanging="195"/>
      </w:pPr>
      <w:rPr>
        <w:rFonts w:hint="default"/>
        <w:lang w:val="en-US" w:eastAsia="en-US" w:bidi="ar-SA"/>
      </w:rPr>
    </w:lvl>
    <w:lvl w:ilvl="2" w:tplc="43AA58CE">
      <w:numFmt w:val="bullet"/>
      <w:lvlText w:val="•"/>
      <w:lvlJc w:val="left"/>
      <w:pPr>
        <w:ind w:left="3648" w:hanging="195"/>
      </w:pPr>
      <w:rPr>
        <w:rFonts w:hint="default"/>
        <w:lang w:val="en-US" w:eastAsia="en-US" w:bidi="ar-SA"/>
      </w:rPr>
    </w:lvl>
    <w:lvl w:ilvl="3" w:tplc="41C45F26">
      <w:numFmt w:val="bullet"/>
      <w:lvlText w:val="•"/>
      <w:lvlJc w:val="left"/>
      <w:pPr>
        <w:ind w:left="4722" w:hanging="195"/>
      </w:pPr>
      <w:rPr>
        <w:rFonts w:hint="default"/>
        <w:lang w:val="en-US" w:eastAsia="en-US" w:bidi="ar-SA"/>
      </w:rPr>
    </w:lvl>
    <w:lvl w:ilvl="4" w:tplc="9E966BE8">
      <w:numFmt w:val="bullet"/>
      <w:lvlText w:val="•"/>
      <w:lvlJc w:val="left"/>
      <w:pPr>
        <w:ind w:left="5796" w:hanging="195"/>
      </w:pPr>
      <w:rPr>
        <w:rFonts w:hint="default"/>
        <w:lang w:val="en-US" w:eastAsia="en-US" w:bidi="ar-SA"/>
      </w:rPr>
    </w:lvl>
    <w:lvl w:ilvl="5" w:tplc="381A85D2">
      <w:numFmt w:val="bullet"/>
      <w:lvlText w:val="•"/>
      <w:lvlJc w:val="left"/>
      <w:pPr>
        <w:ind w:left="6870" w:hanging="195"/>
      </w:pPr>
      <w:rPr>
        <w:rFonts w:hint="default"/>
        <w:lang w:val="en-US" w:eastAsia="en-US" w:bidi="ar-SA"/>
      </w:rPr>
    </w:lvl>
    <w:lvl w:ilvl="6" w:tplc="4AEA8414">
      <w:numFmt w:val="bullet"/>
      <w:lvlText w:val="•"/>
      <w:lvlJc w:val="left"/>
      <w:pPr>
        <w:ind w:left="7944" w:hanging="195"/>
      </w:pPr>
      <w:rPr>
        <w:rFonts w:hint="default"/>
        <w:lang w:val="en-US" w:eastAsia="en-US" w:bidi="ar-SA"/>
      </w:rPr>
    </w:lvl>
    <w:lvl w:ilvl="7" w:tplc="6C16F76E">
      <w:numFmt w:val="bullet"/>
      <w:lvlText w:val="•"/>
      <w:lvlJc w:val="left"/>
      <w:pPr>
        <w:ind w:left="9018" w:hanging="195"/>
      </w:pPr>
      <w:rPr>
        <w:rFonts w:hint="default"/>
        <w:lang w:val="en-US" w:eastAsia="en-US" w:bidi="ar-SA"/>
      </w:rPr>
    </w:lvl>
    <w:lvl w:ilvl="8" w:tplc="E5BAC89A">
      <w:numFmt w:val="bullet"/>
      <w:lvlText w:val="•"/>
      <w:lvlJc w:val="left"/>
      <w:pPr>
        <w:ind w:left="10092" w:hanging="195"/>
      </w:pPr>
      <w:rPr>
        <w:rFonts w:hint="default"/>
        <w:lang w:val="en-US" w:eastAsia="en-US" w:bidi="ar-SA"/>
      </w:rPr>
    </w:lvl>
  </w:abstractNum>
  <w:abstractNum w:abstractNumId="46" w15:restartNumberingAfterBreak="0">
    <w:nsid w:val="7BAC5953"/>
    <w:multiLevelType w:val="hybridMultilevel"/>
    <w:tmpl w:val="2B1678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C7C6E2C"/>
    <w:multiLevelType w:val="hybridMultilevel"/>
    <w:tmpl w:val="FCD2A410"/>
    <w:lvl w:ilvl="0" w:tplc="7CC89BC2">
      <w:start w:val="638"/>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8" w15:restartNumberingAfterBreak="0">
    <w:nsid w:val="7D2137DC"/>
    <w:multiLevelType w:val="hybridMultilevel"/>
    <w:tmpl w:val="74FA114E"/>
    <w:lvl w:ilvl="0" w:tplc="04090001">
      <w:start w:val="1"/>
      <w:numFmt w:val="bullet"/>
      <w:lvlText w:val=""/>
      <w:lvlJc w:val="left"/>
      <w:pPr>
        <w:ind w:left="987" w:hanging="360"/>
      </w:pPr>
      <w:rPr>
        <w:rFonts w:ascii="Symbol" w:hAnsi="Symbol"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49" w15:restartNumberingAfterBreak="0">
    <w:nsid w:val="7FD14377"/>
    <w:multiLevelType w:val="multilevel"/>
    <w:tmpl w:val="EB0A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3278244">
    <w:abstractNumId w:val="36"/>
  </w:num>
  <w:num w:numId="2" w16cid:durableId="2040886830">
    <w:abstractNumId w:val="8"/>
  </w:num>
  <w:num w:numId="3" w16cid:durableId="1528912479">
    <w:abstractNumId w:val="7"/>
  </w:num>
  <w:num w:numId="4" w16cid:durableId="755899288">
    <w:abstractNumId w:val="40"/>
  </w:num>
  <w:num w:numId="5" w16cid:durableId="1667512573">
    <w:abstractNumId w:val="23"/>
  </w:num>
  <w:num w:numId="6" w16cid:durableId="1042049297">
    <w:abstractNumId w:val="42"/>
  </w:num>
  <w:num w:numId="7" w16cid:durableId="1502820115">
    <w:abstractNumId w:val="34"/>
  </w:num>
  <w:num w:numId="8" w16cid:durableId="159739097">
    <w:abstractNumId w:val="18"/>
  </w:num>
  <w:num w:numId="9" w16cid:durableId="1742872278">
    <w:abstractNumId w:val="39"/>
  </w:num>
  <w:num w:numId="10" w16cid:durableId="433987181">
    <w:abstractNumId w:val="15"/>
  </w:num>
  <w:num w:numId="11" w16cid:durableId="1308051460">
    <w:abstractNumId w:val="10"/>
  </w:num>
  <w:num w:numId="12" w16cid:durableId="1275212982">
    <w:abstractNumId w:val="24"/>
  </w:num>
  <w:num w:numId="13" w16cid:durableId="780420628">
    <w:abstractNumId w:val="45"/>
  </w:num>
  <w:num w:numId="14" w16cid:durableId="1539515309">
    <w:abstractNumId w:val="35"/>
  </w:num>
  <w:num w:numId="15" w16cid:durableId="134568346">
    <w:abstractNumId w:val="33"/>
  </w:num>
  <w:num w:numId="16" w16cid:durableId="1403724019">
    <w:abstractNumId w:val="47"/>
  </w:num>
  <w:num w:numId="17" w16cid:durableId="1755739960">
    <w:abstractNumId w:val="17"/>
  </w:num>
  <w:num w:numId="18" w16cid:durableId="1930581874">
    <w:abstractNumId w:val="2"/>
  </w:num>
  <w:num w:numId="19" w16cid:durableId="169218380">
    <w:abstractNumId w:val="14"/>
  </w:num>
  <w:num w:numId="20" w16cid:durableId="1852910671">
    <w:abstractNumId w:val="46"/>
  </w:num>
  <w:num w:numId="21" w16cid:durableId="252133360">
    <w:abstractNumId w:val="5"/>
  </w:num>
  <w:num w:numId="22" w16cid:durableId="760377252">
    <w:abstractNumId w:val="25"/>
  </w:num>
  <w:num w:numId="23" w16cid:durableId="426656941">
    <w:abstractNumId w:val="32"/>
  </w:num>
  <w:num w:numId="24" w16cid:durableId="7877943">
    <w:abstractNumId w:val="29"/>
  </w:num>
  <w:num w:numId="25" w16cid:durableId="214895957">
    <w:abstractNumId w:val="21"/>
  </w:num>
  <w:num w:numId="26" w16cid:durableId="1637100432">
    <w:abstractNumId w:val="48"/>
  </w:num>
  <w:num w:numId="27" w16cid:durableId="36131142">
    <w:abstractNumId w:val="16"/>
  </w:num>
  <w:num w:numId="28" w16cid:durableId="764108214">
    <w:abstractNumId w:val="30"/>
  </w:num>
  <w:num w:numId="29" w16cid:durableId="37248999">
    <w:abstractNumId w:val="44"/>
  </w:num>
  <w:num w:numId="30" w16cid:durableId="1910723617">
    <w:abstractNumId w:val="22"/>
  </w:num>
  <w:num w:numId="31" w16cid:durableId="1659650753">
    <w:abstractNumId w:val="20"/>
  </w:num>
  <w:num w:numId="32" w16cid:durableId="1553080597">
    <w:abstractNumId w:val="31"/>
  </w:num>
  <w:num w:numId="33" w16cid:durableId="1358896595">
    <w:abstractNumId w:val="41"/>
  </w:num>
  <w:num w:numId="34" w16cid:durableId="1558124543">
    <w:abstractNumId w:val="26"/>
  </w:num>
  <w:num w:numId="35" w16cid:durableId="228463150">
    <w:abstractNumId w:val="6"/>
  </w:num>
  <w:num w:numId="36" w16cid:durableId="1985618585">
    <w:abstractNumId w:val="0"/>
  </w:num>
  <w:num w:numId="37" w16cid:durableId="1040979289">
    <w:abstractNumId w:val="11"/>
  </w:num>
  <w:num w:numId="38" w16cid:durableId="435562225">
    <w:abstractNumId w:val="19"/>
  </w:num>
  <w:num w:numId="39" w16cid:durableId="2098935234">
    <w:abstractNumId w:val="12"/>
  </w:num>
  <w:num w:numId="40" w16cid:durableId="820537530">
    <w:abstractNumId w:val="1"/>
  </w:num>
  <w:num w:numId="41" w16cid:durableId="1076323693">
    <w:abstractNumId w:val="28"/>
  </w:num>
  <w:num w:numId="42" w16cid:durableId="2143770962">
    <w:abstractNumId w:val="38"/>
  </w:num>
  <w:num w:numId="43" w16cid:durableId="1049887036">
    <w:abstractNumId w:val="49"/>
  </w:num>
  <w:num w:numId="44" w16cid:durableId="537739015">
    <w:abstractNumId w:val="9"/>
  </w:num>
  <w:num w:numId="45" w16cid:durableId="443114054">
    <w:abstractNumId w:val="43"/>
  </w:num>
  <w:num w:numId="46" w16cid:durableId="802037111">
    <w:abstractNumId w:val="4"/>
  </w:num>
  <w:num w:numId="47" w16cid:durableId="1184630567">
    <w:abstractNumId w:val="3"/>
  </w:num>
  <w:num w:numId="48" w16cid:durableId="952203791">
    <w:abstractNumId w:val="37"/>
  </w:num>
  <w:num w:numId="49" w16cid:durableId="1502349483">
    <w:abstractNumId w:val="27"/>
  </w:num>
  <w:num w:numId="50" w16cid:durableId="2125807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E10"/>
    <w:rsid w:val="00001D67"/>
    <w:rsid w:val="00012CF3"/>
    <w:rsid w:val="00015D94"/>
    <w:rsid w:val="000251A1"/>
    <w:rsid w:val="00031081"/>
    <w:rsid w:val="00034ABB"/>
    <w:rsid w:val="0004386D"/>
    <w:rsid w:val="00046FA0"/>
    <w:rsid w:val="00057713"/>
    <w:rsid w:val="00061189"/>
    <w:rsid w:val="00064181"/>
    <w:rsid w:val="000672CC"/>
    <w:rsid w:val="0007428C"/>
    <w:rsid w:val="00074E29"/>
    <w:rsid w:val="00075EC9"/>
    <w:rsid w:val="0009170A"/>
    <w:rsid w:val="000920E8"/>
    <w:rsid w:val="000A6585"/>
    <w:rsid w:val="000A77D0"/>
    <w:rsid w:val="000B243C"/>
    <w:rsid w:val="000B43E2"/>
    <w:rsid w:val="000C22AD"/>
    <w:rsid w:val="000C5524"/>
    <w:rsid w:val="000D1672"/>
    <w:rsid w:val="000D18D8"/>
    <w:rsid w:val="000D3377"/>
    <w:rsid w:val="000E5DE0"/>
    <w:rsid w:val="000E7ED1"/>
    <w:rsid w:val="000F0454"/>
    <w:rsid w:val="000F30D7"/>
    <w:rsid w:val="00122EEA"/>
    <w:rsid w:val="001367F9"/>
    <w:rsid w:val="00137BE0"/>
    <w:rsid w:val="00145955"/>
    <w:rsid w:val="00153BBB"/>
    <w:rsid w:val="00160A66"/>
    <w:rsid w:val="00163E10"/>
    <w:rsid w:val="00172BDF"/>
    <w:rsid w:val="00187059"/>
    <w:rsid w:val="001913D0"/>
    <w:rsid w:val="001A7173"/>
    <w:rsid w:val="001B62BC"/>
    <w:rsid w:val="001C6FA0"/>
    <w:rsid w:val="001D4654"/>
    <w:rsid w:val="00201856"/>
    <w:rsid w:val="00234B31"/>
    <w:rsid w:val="002367F8"/>
    <w:rsid w:val="00241E43"/>
    <w:rsid w:val="002420E4"/>
    <w:rsid w:val="002426C1"/>
    <w:rsid w:val="002459EC"/>
    <w:rsid w:val="0024758E"/>
    <w:rsid w:val="00253E7D"/>
    <w:rsid w:val="00255CAE"/>
    <w:rsid w:val="002571EC"/>
    <w:rsid w:val="0027700E"/>
    <w:rsid w:val="00287887"/>
    <w:rsid w:val="0029350F"/>
    <w:rsid w:val="00294E5D"/>
    <w:rsid w:val="002B2588"/>
    <w:rsid w:val="002B7DAA"/>
    <w:rsid w:val="002C350E"/>
    <w:rsid w:val="002D2FFF"/>
    <w:rsid w:val="002F0B32"/>
    <w:rsid w:val="002F3035"/>
    <w:rsid w:val="002F725C"/>
    <w:rsid w:val="00301498"/>
    <w:rsid w:val="00301742"/>
    <w:rsid w:val="00303BCB"/>
    <w:rsid w:val="00303C4B"/>
    <w:rsid w:val="00303FB7"/>
    <w:rsid w:val="00305479"/>
    <w:rsid w:val="00306A9E"/>
    <w:rsid w:val="00333618"/>
    <w:rsid w:val="00342679"/>
    <w:rsid w:val="00345F53"/>
    <w:rsid w:val="00346B93"/>
    <w:rsid w:val="003551AE"/>
    <w:rsid w:val="0038719E"/>
    <w:rsid w:val="0039086C"/>
    <w:rsid w:val="00393994"/>
    <w:rsid w:val="00395EFD"/>
    <w:rsid w:val="0039630E"/>
    <w:rsid w:val="003B61EC"/>
    <w:rsid w:val="003C7645"/>
    <w:rsid w:val="003D34EB"/>
    <w:rsid w:val="003E6D27"/>
    <w:rsid w:val="003F2CCC"/>
    <w:rsid w:val="003F6EAF"/>
    <w:rsid w:val="00411520"/>
    <w:rsid w:val="00424916"/>
    <w:rsid w:val="0042625F"/>
    <w:rsid w:val="00427DAF"/>
    <w:rsid w:val="00430EA9"/>
    <w:rsid w:val="0043166E"/>
    <w:rsid w:val="00440053"/>
    <w:rsid w:val="004460AC"/>
    <w:rsid w:val="00453BB9"/>
    <w:rsid w:val="00457E44"/>
    <w:rsid w:val="00462195"/>
    <w:rsid w:val="0046786E"/>
    <w:rsid w:val="0047316C"/>
    <w:rsid w:val="0047352E"/>
    <w:rsid w:val="004759F0"/>
    <w:rsid w:val="00475D76"/>
    <w:rsid w:val="00483B26"/>
    <w:rsid w:val="004840E3"/>
    <w:rsid w:val="004908FB"/>
    <w:rsid w:val="0049405D"/>
    <w:rsid w:val="004C3875"/>
    <w:rsid w:val="004C6BA8"/>
    <w:rsid w:val="004D1FFF"/>
    <w:rsid w:val="004D2D1E"/>
    <w:rsid w:val="004E4650"/>
    <w:rsid w:val="004F4DDB"/>
    <w:rsid w:val="005004A0"/>
    <w:rsid w:val="00502605"/>
    <w:rsid w:val="00504AB4"/>
    <w:rsid w:val="00511160"/>
    <w:rsid w:val="00511518"/>
    <w:rsid w:val="00522C7D"/>
    <w:rsid w:val="00524F54"/>
    <w:rsid w:val="00526649"/>
    <w:rsid w:val="0053054E"/>
    <w:rsid w:val="005356C3"/>
    <w:rsid w:val="00553391"/>
    <w:rsid w:val="00554280"/>
    <w:rsid w:val="00563D72"/>
    <w:rsid w:val="005774C3"/>
    <w:rsid w:val="0058662C"/>
    <w:rsid w:val="00587491"/>
    <w:rsid w:val="005954EB"/>
    <w:rsid w:val="00597D57"/>
    <w:rsid w:val="005B096B"/>
    <w:rsid w:val="005B47F6"/>
    <w:rsid w:val="005C41DD"/>
    <w:rsid w:val="005D1482"/>
    <w:rsid w:val="005E1D8D"/>
    <w:rsid w:val="00607F2E"/>
    <w:rsid w:val="0061258C"/>
    <w:rsid w:val="00613BAD"/>
    <w:rsid w:val="00616204"/>
    <w:rsid w:val="00621000"/>
    <w:rsid w:val="00622D2D"/>
    <w:rsid w:val="0062369D"/>
    <w:rsid w:val="00625DF1"/>
    <w:rsid w:val="00627AD7"/>
    <w:rsid w:val="00637E91"/>
    <w:rsid w:val="006568E0"/>
    <w:rsid w:val="00663772"/>
    <w:rsid w:val="00667F82"/>
    <w:rsid w:val="00683D0A"/>
    <w:rsid w:val="006868AA"/>
    <w:rsid w:val="00691433"/>
    <w:rsid w:val="00694E7D"/>
    <w:rsid w:val="006A7826"/>
    <w:rsid w:val="006B33D5"/>
    <w:rsid w:val="006B4BA7"/>
    <w:rsid w:val="006C007E"/>
    <w:rsid w:val="006C5D28"/>
    <w:rsid w:val="006D2531"/>
    <w:rsid w:val="006E0829"/>
    <w:rsid w:val="006E1A5B"/>
    <w:rsid w:val="006E5C11"/>
    <w:rsid w:val="0071443F"/>
    <w:rsid w:val="00720FEB"/>
    <w:rsid w:val="007226C7"/>
    <w:rsid w:val="007519E4"/>
    <w:rsid w:val="00754090"/>
    <w:rsid w:val="00755247"/>
    <w:rsid w:val="00765C87"/>
    <w:rsid w:val="00772EC0"/>
    <w:rsid w:val="007825C9"/>
    <w:rsid w:val="00794AF5"/>
    <w:rsid w:val="00797E78"/>
    <w:rsid w:val="007A5C98"/>
    <w:rsid w:val="007B7B1E"/>
    <w:rsid w:val="007C741B"/>
    <w:rsid w:val="007D7ECC"/>
    <w:rsid w:val="007E156E"/>
    <w:rsid w:val="007E4DEF"/>
    <w:rsid w:val="00800E24"/>
    <w:rsid w:val="00803F30"/>
    <w:rsid w:val="008067D7"/>
    <w:rsid w:val="0083678D"/>
    <w:rsid w:val="0083764C"/>
    <w:rsid w:val="008547F8"/>
    <w:rsid w:val="00862124"/>
    <w:rsid w:val="00866342"/>
    <w:rsid w:val="0088198B"/>
    <w:rsid w:val="008870D9"/>
    <w:rsid w:val="008A2D90"/>
    <w:rsid w:val="008A5812"/>
    <w:rsid w:val="008A5E5C"/>
    <w:rsid w:val="008D0719"/>
    <w:rsid w:val="008E5DAE"/>
    <w:rsid w:val="008F252D"/>
    <w:rsid w:val="0091027D"/>
    <w:rsid w:val="00910AC1"/>
    <w:rsid w:val="0093529A"/>
    <w:rsid w:val="00945253"/>
    <w:rsid w:val="009713C8"/>
    <w:rsid w:val="00984E42"/>
    <w:rsid w:val="0099051F"/>
    <w:rsid w:val="00995826"/>
    <w:rsid w:val="00996AFD"/>
    <w:rsid w:val="009A2623"/>
    <w:rsid w:val="009A4320"/>
    <w:rsid w:val="009A43B3"/>
    <w:rsid w:val="009A4CA9"/>
    <w:rsid w:val="009A5E23"/>
    <w:rsid w:val="009D0134"/>
    <w:rsid w:val="009E7EFB"/>
    <w:rsid w:val="009F250D"/>
    <w:rsid w:val="00A00474"/>
    <w:rsid w:val="00A1440B"/>
    <w:rsid w:val="00A466A2"/>
    <w:rsid w:val="00A55B95"/>
    <w:rsid w:val="00A610A6"/>
    <w:rsid w:val="00A725F5"/>
    <w:rsid w:val="00A72F70"/>
    <w:rsid w:val="00A821FE"/>
    <w:rsid w:val="00A95060"/>
    <w:rsid w:val="00AB50FC"/>
    <w:rsid w:val="00AB5F29"/>
    <w:rsid w:val="00AC351A"/>
    <w:rsid w:val="00AD00F9"/>
    <w:rsid w:val="00AD1D98"/>
    <w:rsid w:val="00AD3F1B"/>
    <w:rsid w:val="00AE70A2"/>
    <w:rsid w:val="00AE76AC"/>
    <w:rsid w:val="00AE7F70"/>
    <w:rsid w:val="00AF1169"/>
    <w:rsid w:val="00B0504B"/>
    <w:rsid w:val="00B16B98"/>
    <w:rsid w:val="00B2479A"/>
    <w:rsid w:val="00B26259"/>
    <w:rsid w:val="00B44E55"/>
    <w:rsid w:val="00B56578"/>
    <w:rsid w:val="00B57485"/>
    <w:rsid w:val="00B63750"/>
    <w:rsid w:val="00B6560D"/>
    <w:rsid w:val="00B65F8E"/>
    <w:rsid w:val="00B7705E"/>
    <w:rsid w:val="00B83B22"/>
    <w:rsid w:val="00B83BE7"/>
    <w:rsid w:val="00B84F0A"/>
    <w:rsid w:val="00B86EB6"/>
    <w:rsid w:val="00B917AE"/>
    <w:rsid w:val="00B94855"/>
    <w:rsid w:val="00BA298C"/>
    <w:rsid w:val="00BB278E"/>
    <w:rsid w:val="00BB642C"/>
    <w:rsid w:val="00BC2B0E"/>
    <w:rsid w:val="00BD4D8A"/>
    <w:rsid w:val="00BD51D6"/>
    <w:rsid w:val="00BE02CE"/>
    <w:rsid w:val="00C02ED0"/>
    <w:rsid w:val="00C06414"/>
    <w:rsid w:val="00C06CD9"/>
    <w:rsid w:val="00C201DE"/>
    <w:rsid w:val="00C215C5"/>
    <w:rsid w:val="00C26229"/>
    <w:rsid w:val="00C26F0C"/>
    <w:rsid w:val="00C308B8"/>
    <w:rsid w:val="00C46EAB"/>
    <w:rsid w:val="00C515DC"/>
    <w:rsid w:val="00C5394F"/>
    <w:rsid w:val="00C55F73"/>
    <w:rsid w:val="00C63155"/>
    <w:rsid w:val="00C76D29"/>
    <w:rsid w:val="00C812FC"/>
    <w:rsid w:val="00C85F14"/>
    <w:rsid w:val="00C91A80"/>
    <w:rsid w:val="00C9554A"/>
    <w:rsid w:val="00CA4D57"/>
    <w:rsid w:val="00CB20C4"/>
    <w:rsid w:val="00CB49FB"/>
    <w:rsid w:val="00CB4E51"/>
    <w:rsid w:val="00CB6F9E"/>
    <w:rsid w:val="00CC5A11"/>
    <w:rsid w:val="00CD16EE"/>
    <w:rsid w:val="00CE143B"/>
    <w:rsid w:val="00CE237D"/>
    <w:rsid w:val="00D1199F"/>
    <w:rsid w:val="00D125E8"/>
    <w:rsid w:val="00D15668"/>
    <w:rsid w:val="00D20082"/>
    <w:rsid w:val="00D44F81"/>
    <w:rsid w:val="00D52CE8"/>
    <w:rsid w:val="00D637F9"/>
    <w:rsid w:val="00D63B9C"/>
    <w:rsid w:val="00D734C9"/>
    <w:rsid w:val="00D75A74"/>
    <w:rsid w:val="00D75E53"/>
    <w:rsid w:val="00D87EC9"/>
    <w:rsid w:val="00D966D2"/>
    <w:rsid w:val="00DC2E02"/>
    <w:rsid w:val="00DD7DA9"/>
    <w:rsid w:val="00DE0198"/>
    <w:rsid w:val="00DE7F72"/>
    <w:rsid w:val="00DF5F2E"/>
    <w:rsid w:val="00E03018"/>
    <w:rsid w:val="00E20480"/>
    <w:rsid w:val="00E2421D"/>
    <w:rsid w:val="00E31E09"/>
    <w:rsid w:val="00E35805"/>
    <w:rsid w:val="00E375B7"/>
    <w:rsid w:val="00E42F52"/>
    <w:rsid w:val="00E67CA4"/>
    <w:rsid w:val="00E77C56"/>
    <w:rsid w:val="00E97594"/>
    <w:rsid w:val="00EA39C0"/>
    <w:rsid w:val="00EA3CBD"/>
    <w:rsid w:val="00EA422B"/>
    <w:rsid w:val="00EA6756"/>
    <w:rsid w:val="00EB0CBB"/>
    <w:rsid w:val="00EC3416"/>
    <w:rsid w:val="00EC4DF6"/>
    <w:rsid w:val="00EE6C63"/>
    <w:rsid w:val="00EE7885"/>
    <w:rsid w:val="00EF45EA"/>
    <w:rsid w:val="00F15A4D"/>
    <w:rsid w:val="00F22B24"/>
    <w:rsid w:val="00F241AC"/>
    <w:rsid w:val="00F33906"/>
    <w:rsid w:val="00F403B5"/>
    <w:rsid w:val="00F54460"/>
    <w:rsid w:val="00F6459E"/>
    <w:rsid w:val="00F67D11"/>
    <w:rsid w:val="00F7208C"/>
    <w:rsid w:val="00F746C9"/>
    <w:rsid w:val="00F83BD8"/>
    <w:rsid w:val="00F844ED"/>
    <w:rsid w:val="00F92A4B"/>
    <w:rsid w:val="00F941AA"/>
    <w:rsid w:val="00FC0366"/>
    <w:rsid w:val="00FC2FC9"/>
    <w:rsid w:val="00FC4340"/>
    <w:rsid w:val="00FE19DE"/>
    <w:rsid w:val="00FE226A"/>
    <w:rsid w:val="00FF4E14"/>
    <w:rsid w:val="00FF6E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9F88"/>
  <w15:docId w15:val="{9B15DE5C-6113-3144-B236-3816C9C1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78"/>
      <w:ind w:left="575"/>
      <w:outlineLvl w:val="0"/>
    </w:pPr>
    <w:rPr>
      <w:rFonts w:ascii="Arial" w:eastAsia="Arial" w:hAnsi="Arial" w:cs="Arial"/>
      <w:b/>
      <w:bCs/>
      <w:sz w:val="36"/>
      <w:szCs w:val="36"/>
    </w:rPr>
  </w:style>
  <w:style w:type="paragraph" w:styleId="Heading2">
    <w:name w:val="heading 2"/>
    <w:basedOn w:val="Normal"/>
    <w:uiPriority w:val="9"/>
    <w:unhideWhenUsed/>
    <w:qFormat/>
    <w:pPr>
      <w:ind w:left="575"/>
      <w:outlineLvl w:val="1"/>
    </w:pPr>
    <w:rPr>
      <w:rFonts w:ascii="Arial" w:eastAsia="Arial" w:hAnsi="Arial" w:cs="Arial"/>
      <w:b/>
      <w:bCs/>
      <w:sz w:val="32"/>
      <w:szCs w:val="32"/>
    </w:rPr>
  </w:style>
  <w:style w:type="paragraph" w:styleId="Heading3">
    <w:name w:val="heading 3"/>
    <w:basedOn w:val="Normal"/>
    <w:uiPriority w:val="9"/>
    <w:unhideWhenUsed/>
    <w:qFormat/>
    <w:pPr>
      <w:ind w:left="575"/>
      <w:outlineLvl w:val="2"/>
    </w:pPr>
    <w:rPr>
      <w:rFonts w:ascii="Arial" w:eastAsia="Arial" w:hAnsi="Arial" w:cs="Arial"/>
      <w:b/>
      <w:bCs/>
      <w:sz w:val="32"/>
      <w:szCs w:val="32"/>
    </w:rPr>
  </w:style>
  <w:style w:type="paragraph" w:styleId="Heading4">
    <w:name w:val="heading 4"/>
    <w:basedOn w:val="Normal"/>
    <w:uiPriority w:val="9"/>
    <w:unhideWhenUsed/>
    <w:qFormat/>
    <w:pPr>
      <w:spacing w:before="153"/>
      <w:ind w:left="575"/>
      <w:outlineLvl w:val="3"/>
    </w:pPr>
    <w:rPr>
      <w:rFonts w:ascii="Tahoma" w:eastAsia="Tahoma" w:hAnsi="Tahoma" w:cs="Tahoma"/>
      <w:b/>
      <w:bCs/>
      <w:sz w:val="30"/>
      <w:szCs w:val="30"/>
    </w:rPr>
  </w:style>
  <w:style w:type="paragraph" w:styleId="Heading5">
    <w:name w:val="heading 5"/>
    <w:basedOn w:val="Normal"/>
    <w:uiPriority w:val="9"/>
    <w:unhideWhenUsed/>
    <w:qFormat/>
    <w:pPr>
      <w:ind w:left="575"/>
      <w:outlineLvl w:val="4"/>
    </w:pPr>
    <w:rPr>
      <w:rFonts w:ascii="Arial" w:eastAsia="Arial" w:hAnsi="Arial" w:cs="Arial"/>
      <w:b/>
      <w:bCs/>
      <w:sz w:val="28"/>
      <w:szCs w:val="28"/>
    </w:rPr>
  </w:style>
  <w:style w:type="paragraph" w:styleId="Heading6">
    <w:name w:val="heading 6"/>
    <w:basedOn w:val="Normal"/>
    <w:uiPriority w:val="9"/>
    <w:unhideWhenUsed/>
    <w:qFormat/>
    <w:pPr>
      <w:ind w:left="575"/>
      <w:outlineLvl w:val="5"/>
    </w:pPr>
    <w:rPr>
      <w:rFonts w:ascii="Arial" w:eastAsia="Arial" w:hAnsi="Arial" w:cs="Arial"/>
      <w:b/>
      <w:bCs/>
      <w:sz w:val="24"/>
      <w:szCs w:val="24"/>
    </w:rPr>
  </w:style>
  <w:style w:type="paragraph" w:styleId="Heading7">
    <w:name w:val="heading 7"/>
    <w:basedOn w:val="Normal"/>
    <w:uiPriority w:val="1"/>
    <w:qFormat/>
    <w:pPr>
      <w:spacing w:before="83"/>
      <w:ind w:left="575"/>
      <w:outlineLvl w:val="6"/>
    </w:pPr>
    <w:rPr>
      <w:rFonts w:ascii="Arial" w:eastAsia="Arial" w:hAnsi="Arial" w:cs="Arial"/>
    </w:rPr>
  </w:style>
  <w:style w:type="paragraph" w:styleId="Heading8">
    <w:name w:val="heading 8"/>
    <w:basedOn w:val="Normal"/>
    <w:uiPriority w:val="1"/>
    <w:qFormat/>
    <w:pPr>
      <w:ind w:left="575"/>
      <w:outlineLvl w:val="7"/>
    </w:pPr>
    <w:rPr>
      <w:rFonts w:ascii="Arial" w:eastAsia="Arial"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TOC3">
    <w:name w:val="toc 3"/>
    <w:basedOn w:val="Normal"/>
    <w:uiPriority w:val="39"/>
    <w:qFormat/>
    <w:pPr>
      <w:ind w:left="440"/>
    </w:pPr>
    <w:rPr>
      <w:rFonts w:asciiTheme="minorHAnsi" w:hAnsiTheme="minorHAnsi" w:cstheme="minorHAnsi"/>
      <w:sz w:val="20"/>
      <w:szCs w:val="20"/>
    </w:rPr>
  </w:style>
  <w:style w:type="paragraph" w:styleId="TOC4">
    <w:name w:val="toc 4"/>
    <w:basedOn w:val="Normal"/>
    <w:uiPriority w:val="1"/>
    <w:qFormat/>
    <w:pPr>
      <w:ind w:left="660"/>
    </w:pPr>
    <w:rPr>
      <w:rFonts w:asciiTheme="minorHAnsi" w:hAnsiTheme="minorHAnsi" w:cstheme="minorHAnsi"/>
      <w:sz w:val="20"/>
      <w:szCs w:val="20"/>
    </w:rPr>
  </w:style>
  <w:style w:type="paragraph" w:styleId="BodyText">
    <w:name w:val="Body Text"/>
    <w:basedOn w:val="Normal"/>
    <w:link w:val="BodyTextChar"/>
    <w:uiPriority w:val="1"/>
    <w:qFormat/>
    <w:pPr>
      <w:ind w:left="575"/>
    </w:pPr>
    <w:rPr>
      <w:sz w:val="20"/>
      <w:szCs w:val="20"/>
    </w:rPr>
  </w:style>
  <w:style w:type="paragraph" w:styleId="Title">
    <w:name w:val="Title"/>
    <w:basedOn w:val="Normal"/>
    <w:uiPriority w:val="10"/>
    <w:qFormat/>
    <w:pPr>
      <w:ind w:left="8370" w:right="571" w:hanging="1"/>
      <w:jc w:val="center"/>
    </w:pPr>
    <w:rPr>
      <w:rFonts w:ascii="Avenir Black" w:eastAsia="Avenir Black" w:hAnsi="Avenir Black" w:cs="Avenir Black"/>
      <w:b/>
      <w:bCs/>
      <w:sz w:val="42"/>
      <w:szCs w:val="42"/>
    </w:rPr>
  </w:style>
  <w:style w:type="paragraph" w:styleId="ListParagraph">
    <w:name w:val="List Paragraph"/>
    <w:basedOn w:val="Normal"/>
    <w:uiPriority w:val="34"/>
    <w:qFormat/>
    <w:pPr>
      <w:ind w:left="819" w:hanging="174"/>
    </w:pPr>
  </w:style>
  <w:style w:type="paragraph" w:customStyle="1" w:styleId="TableParagraph">
    <w:name w:val="Table Paragraph"/>
    <w:basedOn w:val="Normal"/>
    <w:uiPriority w:val="1"/>
    <w:qFormat/>
    <w:pPr>
      <w:ind w:left="120"/>
    </w:pPr>
  </w:style>
  <w:style w:type="table" w:styleId="TableGridLight">
    <w:name w:val="Grid Table Light"/>
    <w:basedOn w:val="TableNormal"/>
    <w:uiPriority w:val="40"/>
    <w:rsid w:val="00DE7F7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B243C"/>
    <w:rPr>
      <w:color w:val="0000FF" w:themeColor="hyperlink"/>
      <w:u w:val="single"/>
    </w:rPr>
  </w:style>
  <w:style w:type="character" w:styleId="UnresolvedMention">
    <w:name w:val="Unresolved Mention"/>
    <w:basedOn w:val="DefaultParagraphFont"/>
    <w:uiPriority w:val="99"/>
    <w:semiHidden/>
    <w:unhideWhenUsed/>
    <w:rsid w:val="000B243C"/>
    <w:rPr>
      <w:color w:val="605E5C"/>
      <w:shd w:val="clear" w:color="auto" w:fill="E1DFDD"/>
    </w:rPr>
  </w:style>
  <w:style w:type="paragraph" w:styleId="Revision">
    <w:name w:val="Revision"/>
    <w:hidden/>
    <w:uiPriority w:val="99"/>
    <w:semiHidden/>
    <w:rsid w:val="000B243C"/>
    <w:pPr>
      <w:widowControl/>
      <w:autoSpaceDE/>
      <w:autoSpaceDN/>
    </w:pPr>
    <w:rPr>
      <w:rFonts w:ascii="Times New Roman" w:eastAsia="Times New Roman" w:hAnsi="Times New Roman" w:cs="Times New Roman"/>
    </w:rPr>
  </w:style>
  <w:style w:type="paragraph" w:styleId="TOCHeading">
    <w:name w:val="TOC Heading"/>
    <w:basedOn w:val="Heading1"/>
    <w:next w:val="Normal"/>
    <w:uiPriority w:val="39"/>
    <w:unhideWhenUsed/>
    <w:qFormat/>
    <w:rsid w:val="000B243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5">
    <w:name w:val="toc 5"/>
    <w:basedOn w:val="Normal"/>
    <w:next w:val="Normal"/>
    <w:autoRedefine/>
    <w:uiPriority w:val="39"/>
    <w:unhideWhenUsed/>
    <w:rsid w:val="000B243C"/>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0B243C"/>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0B243C"/>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0B243C"/>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0B243C"/>
    <w:pPr>
      <w:ind w:left="1760"/>
    </w:pPr>
    <w:rPr>
      <w:rFonts w:asciiTheme="minorHAnsi" w:hAnsiTheme="minorHAnsi" w:cstheme="minorHAnsi"/>
      <w:sz w:val="20"/>
      <w:szCs w:val="20"/>
    </w:rPr>
  </w:style>
  <w:style w:type="character" w:customStyle="1" w:styleId="BodyTextChar">
    <w:name w:val="Body Text Char"/>
    <w:basedOn w:val="DefaultParagraphFont"/>
    <w:link w:val="BodyText"/>
    <w:uiPriority w:val="1"/>
    <w:rsid w:val="00137BE0"/>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7226C7"/>
    <w:rPr>
      <w:rFonts w:ascii="Arial" w:eastAsia="Arial" w:hAnsi="Arial" w:cs="Arial"/>
      <w:b/>
      <w:bCs/>
      <w:sz w:val="36"/>
      <w:szCs w:val="36"/>
    </w:rPr>
  </w:style>
  <w:style w:type="paragraph" w:styleId="Header">
    <w:name w:val="header"/>
    <w:basedOn w:val="Normal"/>
    <w:link w:val="HeaderChar"/>
    <w:uiPriority w:val="99"/>
    <w:unhideWhenUsed/>
    <w:rsid w:val="000672CC"/>
    <w:pPr>
      <w:tabs>
        <w:tab w:val="center" w:pos="4680"/>
        <w:tab w:val="right" w:pos="9360"/>
      </w:tabs>
    </w:pPr>
  </w:style>
  <w:style w:type="character" w:customStyle="1" w:styleId="HeaderChar">
    <w:name w:val="Header Char"/>
    <w:basedOn w:val="DefaultParagraphFont"/>
    <w:link w:val="Header"/>
    <w:uiPriority w:val="99"/>
    <w:rsid w:val="000672CC"/>
    <w:rPr>
      <w:rFonts w:ascii="Times New Roman" w:eastAsia="Times New Roman" w:hAnsi="Times New Roman" w:cs="Times New Roman"/>
    </w:rPr>
  </w:style>
  <w:style w:type="paragraph" w:styleId="Footer">
    <w:name w:val="footer"/>
    <w:basedOn w:val="Normal"/>
    <w:link w:val="FooterChar"/>
    <w:uiPriority w:val="99"/>
    <w:unhideWhenUsed/>
    <w:rsid w:val="000672CC"/>
    <w:pPr>
      <w:tabs>
        <w:tab w:val="center" w:pos="4680"/>
        <w:tab w:val="right" w:pos="9360"/>
      </w:tabs>
    </w:pPr>
  </w:style>
  <w:style w:type="character" w:customStyle="1" w:styleId="FooterChar">
    <w:name w:val="Footer Char"/>
    <w:basedOn w:val="DefaultParagraphFont"/>
    <w:link w:val="Footer"/>
    <w:uiPriority w:val="99"/>
    <w:rsid w:val="000672CC"/>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920E8"/>
    <w:rPr>
      <w:color w:val="800080" w:themeColor="followedHyperlink"/>
      <w:u w:val="single"/>
    </w:rPr>
  </w:style>
  <w:style w:type="character" w:styleId="CommentReference">
    <w:name w:val="annotation reference"/>
    <w:basedOn w:val="DefaultParagraphFont"/>
    <w:uiPriority w:val="99"/>
    <w:semiHidden/>
    <w:unhideWhenUsed/>
    <w:rsid w:val="002571EC"/>
    <w:rPr>
      <w:sz w:val="16"/>
      <w:szCs w:val="16"/>
    </w:rPr>
  </w:style>
  <w:style w:type="paragraph" w:styleId="CommentText">
    <w:name w:val="annotation text"/>
    <w:basedOn w:val="Normal"/>
    <w:link w:val="CommentTextChar"/>
    <w:uiPriority w:val="99"/>
    <w:semiHidden/>
    <w:unhideWhenUsed/>
    <w:rsid w:val="002571EC"/>
    <w:rPr>
      <w:sz w:val="20"/>
      <w:szCs w:val="20"/>
    </w:rPr>
  </w:style>
  <w:style w:type="character" w:customStyle="1" w:styleId="CommentTextChar">
    <w:name w:val="Comment Text Char"/>
    <w:basedOn w:val="DefaultParagraphFont"/>
    <w:link w:val="CommentText"/>
    <w:uiPriority w:val="99"/>
    <w:semiHidden/>
    <w:rsid w:val="002571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71EC"/>
    <w:rPr>
      <w:b/>
      <w:bCs/>
    </w:rPr>
  </w:style>
  <w:style w:type="character" w:customStyle="1" w:styleId="CommentSubjectChar">
    <w:name w:val="Comment Subject Char"/>
    <w:basedOn w:val="CommentTextChar"/>
    <w:link w:val="CommentSubject"/>
    <w:uiPriority w:val="99"/>
    <w:semiHidden/>
    <w:rsid w:val="002571EC"/>
    <w:rPr>
      <w:rFonts w:ascii="Times New Roman" w:eastAsia="Times New Roman" w:hAnsi="Times New Roman" w:cs="Times New Roman"/>
      <w:b/>
      <w:bCs/>
      <w:sz w:val="20"/>
      <w:szCs w:val="20"/>
    </w:rPr>
  </w:style>
  <w:style w:type="paragraph" w:customStyle="1" w:styleId="HandbookStyle">
    <w:name w:val="Handbook Style"/>
    <w:basedOn w:val="Normal"/>
    <w:next w:val="Normal"/>
    <w:autoRedefine/>
    <w:qFormat/>
    <w:rsid w:val="00061189"/>
    <w:rPr>
      <w:rFonts w:ascii="Garamond" w:hAnsi="Garamond"/>
    </w:rPr>
  </w:style>
  <w:style w:type="paragraph" w:customStyle="1" w:styleId="HandbookHeading1">
    <w:name w:val="Handbook Heading 1"/>
    <w:autoRedefine/>
    <w:qFormat/>
    <w:rsid w:val="00B917AE"/>
    <w:rPr>
      <w:rFonts w:ascii="Arial" w:eastAsia="Arial" w:hAnsi="Arial" w:cs="Arial"/>
      <w:b/>
      <w:bCs/>
      <w:sz w:val="36"/>
      <w:szCs w:val="36"/>
    </w:rPr>
  </w:style>
  <w:style w:type="paragraph" w:customStyle="1" w:styleId="HandbookHeading2">
    <w:name w:val="Handbook Heading 2"/>
    <w:qFormat/>
    <w:rsid w:val="00B917AE"/>
    <w:rPr>
      <w:rFonts w:ascii="Garamond" w:eastAsia="Times New Roman" w:hAnsi="Garamond" w:cs="Times New Roman"/>
      <w:b/>
      <w:sz w:val="36"/>
    </w:rPr>
  </w:style>
  <w:style w:type="paragraph" w:customStyle="1" w:styleId="HandbookHeading3">
    <w:name w:val="Handbook Heading 3"/>
    <w:qFormat/>
    <w:rsid w:val="00B917AE"/>
    <w:rPr>
      <w:rFonts w:ascii="Garamond" w:eastAsia="Times New Roman" w:hAnsi="Garamond" w:cs="Times New Roman"/>
      <w:b/>
      <w:sz w:val="28"/>
    </w:rPr>
  </w:style>
  <w:style w:type="paragraph" w:customStyle="1" w:styleId="HandbookHeading4">
    <w:name w:val="Handbook Heading 4"/>
    <w:qFormat/>
    <w:rsid w:val="00BD51D6"/>
    <w:rPr>
      <w:rFonts w:ascii="Garamond" w:eastAsia="Times New Roman" w:hAnsi="Garamond" w:cs="Times New Roman"/>
      <w:b/>
      <w:sz w:val="24"/>
    </w:rPr>
  </w:style>
  <w:style w:type="paragraph" w:customStyle="1" w:styleId="xmsonormal">
    <w:name w:val="x_msonormal"/>
    <w:basedOn w:val="Normal"/>
    <w:rsid w:val="00772EC0"/>
    <w:pPr>
      <w:widowControl/>
      <w:autoSpaceDE/>
      <w:autoSpaceDN/>
      <w:spacing w:before="100" w:beforeAutospacing="1" w:after="100" w:afterAutospacing="1"/>
    </w:pPr>
    <w:rPr>
      <w:sz w:val="24"/>
      <w:szCs w:val="24"/>
    </w:rPr>
  </w:style>
  <w:style w:type="paragraph" w:customStyle="1" w:styleId="xmsolistparagraph">
    <w:name w:val="x_msolistparagraph"/>
    <w:basedOn w:val="Normal"/>
    <w:rsid w:val="00772EC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336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omminfo.rutgers.edu/sites/default/files/transfer_of_credit_application_2024.pdf" TargetMode="External"/><Relationship Id="rId21" Type="http://schemas.openxmlformats.org/officeDocument/2006/relationships/hyperlink" Target="https://grad.rutgers.edu/current-students/policies-procedures-students" TargetMode="External"/><Relationship Id="rId42" Type="http://schemas.openxmlformats.org/officeDocument/2006/relationships/hyperlink" Target="https://comminfo.rutgers.edu/doerfel-marya-l" TargetMode="External"/><Relationship Id="rId47" Type="http://schemas.openxmlformats.org/officeDocument/2006/relationships/hyperlink" Target="https://comminfo.rutgers.edu/lane-jeffrey" TargetMode="External"/><Relationship Id="rId63" Type="http://schemas.openxmlformats.org/officeDocument/2006/relationships/hyperlink" Target="https://comminfo.rutgers.edu/agosto-denise" TargetMode="External"/><Relationship Id="rId68" Type="http://schemas.openxmlformats.org/officeDocument/2006/relationships/hyperlink" Target="https://comminfo.rutgers.edu/dalbello-marija" TargetMode="External"/><Relationship Id="rId84" Type="http://schemas.openxmlformats.org/officeDocument/2006/relationships/hyperlink" Target="https://comminfo.rutgers.edu/greenberg-david" TargetMode="External"/><Relationship Id="rId89" Type="http://schemas.openxmlformats.org/officeDocument/2006/relationships/hyperlink" Target="https://comminfo.rutgers.edu/lemish-dafna" TargetMode="External"/><Relationship Id="rId16" Type="http://schemas.openxmlformats.org/officeDocument/2006/relationships/hyperlink" Target="http://www.rutgers.edu/about" TargetMode="External"/><Relationship Id="rId11" Type="http://schemas.openxmlformats.org/officeDocument/2006/relationships/hyperlink" Target="https://grad.rutgers.edu/current-students/policies-procedures-students" TargetMode="External"/><Relationship Id="rId32" Type="http://schemas.openxmlformats.org/officeDocument/2006/relationships/hyperlink" Target="https://comminfo.rutgers.edu/graduate-programs/phd-program/phd-program-handbook-key-forms" TargetMode="External"/><Relationship Id="rId37" Type="http://schemas.openxmlformats.org/officeDocument/2006/relationships/hyperlink" Target="https://comminfo.rutgers.edu/graduate-programs/phd-program/dissertations-and-accomplishments" TargetMode="External"/><Relationship Id="rId53" Type="http://schemas.openxmlformats.org/officeDocument/2006/relationships/hyperlink" Target="https://comminfo.rutgers.edu/ognyanova-katherine-katya" TargetMode="External"/><Relationship Id="rId58" Type="http://schemas.openxmlformats.org/officeDocument/2006/relationships/hyperlink" Target="https://comminfo.rutgers.edu/venetis-maria" TargetMode="External"/><Relationship Id="rId74" Type="http://schemas.openxmlformats.org/officeDocument/2006/relationships/hyperlink" Target="https://comminfo.rutgers.edu/lu-alex" TargetMode="External"/><Relationship Id="rId79" Type="http://schemas.openxmlformats.org/officeDocument/2006/relationships/hyperlink" Target="https://comminfo.rutgers.edu/wolfe-robert" TargetMode="External"/><Relationship Id="rId5" Type="http://schemas.openxmlformats.org/officeDocument/2006/relationships/webSettings" Target="webSettings.xml"/><Relationship Id="rId90" Type="http://schemas.openxmlformats.org/officeDocument/2006/relationships/hyperlink" Target="https://comminfo.rutgers.edu/marchi-regina" TargetMode="External"/><Relationship Id="rId95" Type="http://schemas.openxmlformats.org/officeDocument/2006/relationships/hyperlink" Target="https://comminfo.rutgers.edu/graduate-programs/phd-program/phd-program-handbook-key-forms" TargetMode="External"/><Relationship Id="rId22" Type="http://schemas.openxmlformats.org/officeDocument/2006/relationships/hyperlink" Target="https://comminfo.rutgers.edu/academics/courses?courses=&amp;program=33" TargetMode="External"/><Relationship Id="rId27" Type="http://schemas.openxmlformats.org/officeDocument/2006/relationships/hyperlink" Target="https://comminfo.rutgers.edu/sites/default/files/transfer_of_credit_application_2024.pdf" TargetMode="External"/><Relationship Id="rId43" Type="http://schemas.openxmlformats.org/officeDocument/2006/relationships/hyperlink" Target="https://comminfo.rutgers.edu/fu-j-sophia" TargetMode="External"/><Relationship Id="rId48" Type="http://schemas.openxmlformats.org/officeDocument/2006/relationships/hyperlink" Target="https://comminfo.rutgers.edu/lee-eugene" TargetMode="External"/><Relationship Id="rId64" Type="http://schemas.openxmlformats.org/officeDocument/2006/relationships/hyperlink" Target="https://comminfo.rutgers.edu/ammari-tawfiq" TargetMode="External"/><Relationship Id="rId69" Type="http://schemas.openxmlformats.org/officeDocument/2006/relationships/hyperlink" Target="https://comminfo.rutgers.edu/garimella-kiran" TargetMode="External"/><Relationship Id="rId80" Type="http://schemas.openxmlformats.org/officeDocument/2006/relationships/hyperlink" Target="https://comminfo.rutgers.edu/aronczyk-melissa" TargetMode="External"/><Relationship Id="rId85" Type="http://schemas.openxmlformats.org/officeDocument/2006/relationships/hyperlink" Target="https://comminfo.rutgers.edu/jordan-amy"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aau.edu/" TargetMode="External"/><Relationship Id="rId25" Type="http://schemas.openxmlformats.org/officeDocument/2006/relationships/hyperlink" Target="https://grad.rutgers.edu/current-students/policies-procedures-students" TargetMode="External"/><Relationship Id="rId33" Type="http://schemas.openxmlformats.org/officeDocument/2006/relationships/hyperlink" Target="https://grad.rutgers.edu/sites/default/files/2021-08/doctoral-final-defense%202021.pdf" TargetMode="External"/><Relationship Id="rId38" Type="http://schemas.openxmlformats.org/officeDocument/2006/relationships/hyperlink" Target="https://grad.rutgers.edu/academics/inter-university-exchange" TargetMode="External"/><Relationship Id="rId46" Type="http://schemas.openxmlformats.org/officeDocument/2006/relationships/hyperlink" Target="https://sci.rutgers.edu/klein-william" TargetMode="External"/><Relationship Id="rId59" Type="http://schemas.openxmlformats.org/officeDocument/2006/relationships/hyperlink" Target="https://comminfo.rutgers.edu/weber-matthew" TargetMode="External"/><Relationship Id="rId67" Type="http://schemas.openxmlformats.org/officeDocument/2006/relationships/hyperlink" Target="https://comminfo.rutgers.edu/costello-kaitlin-l" TargetMode="External"/><Relationship Id="rId20" Type="http://schemas.openxmlformats.org/officeDocument/2006/relationships/hyperlink" Target="http://nbacademicintegrity.rutgers.edu/" TargetMode="External"/><Relationship Id="rId41" Type="http://schemas.openxmlformats.org/officeDocument/2006/relationships/hyperlink" Target="https://comminfo.rutgers.edu/bolden-galina" TargetMode="External"/><Relationship Id="rId54" Type="http://schemas.openxmlformats.org/officeDocument/2006/relationships/hyperlink" Target="https://comminfo.rutgers.edu/rivera-yonaira" TargetMode="External"/><Relationship Id="rId62" Type="http://schemas.openxmlformats.org/officeDocument/2006/relationships/hyperlink" Target="https://comminfo.rutgers.edu/acker-amelia" TargetMode="External"/><Relationship Id="rId70" Type="http://schemas.openxmlformats.org/officeDocument/2006/relationships/hyperlink" Target="https://sci.rutgers.edu/gumusel-ece" TargetMode="External"/><Relationship Id="rId75" Type="http://schemas.openxmlformats.org/officeDocument/2006/relationships/hyperlink" Target="https://comminfo.rutgers.edu/paris-britt" TargetMode="External"/><Relationship Id="rId83" Type="http://schemas.openxmlformats.org/officeDocument/2006/relationships/hyperlink" Target="https://comminfo.rutgers.edu/gipson-brooklyne" TargetMode="External"/><Relationship Id="rId88" Type="http://schemas.openxmlformats.org/officeDocument/2006/relationships/hyperlink" Target="https://comminfo.rutgers.edu/kumar-deepa" TargetMode="External"/><Relationship Id="rId91" Type="http://schemas.openxmlformats.org/officeDocument/2006/relationships/hyperlink" Target="https://comminfo.rutgers.edu/pavlik-john-v" TargetMode="Externa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omminfo.rutgers.edu/" TargetMode="External"/><Relationship Id="rId23" Type="http://schemas.openxmlformats.org/officeDocument/2006/relationships/hyperlink" Target="https://comminfo.rutgers.edu/graduate-programs/phd-program/phd-course-schedule" TargetMode="External"/><Relationship Id="rId28" Type="http://schemas.openxmlformats.org/officeDocument/2006/relationships/hyperlink" Target="https://comminfo.rutgers.edu/sites/default/files/application_to_candidacy_qualifying_exam_2024.pdf" TargetMode="External"/><Relationship Id="rId36" Type="http://schemas.openxmlformats.org/officeDocument/2006/relationships/hyperlink" Target="https://grad.rutgers.edu/academics/individual-development-plans/online-individual-development-plans" TargetMode="External"/><Relationship Id="rId49" Type="http://schemas.openxmlformats.org/officeDocument/2006/relationships/hyperlink" Target="https://comminfo.rutgers.edu/li-jianing" TargetMode="External"/><Relationship Id="rId57" Type="http://schemas.openxmlformats.org/officeDocument/2006/relationships/hyperlink" Target="https://comminfo.rutgers.edu/theiss-jennifer" TargetMode="External"/><Relationship Id="rId10" Type="http://schemas.openxmlformats.org/officeDocument/2006/relationships/footer" Target="footer1.xml"/><Relationship Id="rId31" Type="http://schemas.openxmlformats.org/officeDocument/2006/relationships/hyperlink" Target="https://grad.rutgers.edu/academics/graduation/checklist-phd-degree" TargetMode="External"/><Relationship Id="rId44" Type="http://schemas.openxmlformats.org/officeDocument/2006/relationships/hyperlink" Target="https://comminfo.rutgers.edu/greene-kathryn" TargetMode="External"/><Relationship Id="rId52" Type="http://schemas.openxmlformats.org/officeDocument/2006/relationships/hyperlink" Target="https://comminfo.rutgers.edu/navick-nitzan" TargetMode="External"/><Relationship Id="rId60" Type="http://schemas.openxmlformats.org/officeDocument/2006/relationships/hyperlink" Target="https://comminfo.rutgers.edu/woo-dajung-dj" TargetMode="External"/><Relationship Id="rId65" Type="http://schemas.openxmlformats.org/officeDocument/2006/relationships/hyperlink" Target="https://sci.rutgers.edu/austin-jeanie" TargetMode="External"/><Relationship Id="rId73" Type="http://schemas.openxmlformats.org/officeDocument/2006/relationships/hyperlink" Target="https://comminfo.rutgers.edu/lawrence-ee" TargetMode="External"/><Relationship Id="rId78" Type="http://schemas.openxmlformats.org/officeDocument/2006/relationships/hyperlink" Target="https://comminfo.rutgers.edu/singh-vivek-k" TargetMode="External"/><Relationship Id="rId81" Type="http://schemas.openxmlformats.org/officeDocument/2006/relationships/hyperlink" Target="https://comminfo.rutgers.edu/bratich-jack" TargetMode="External"/><Relationship Id="rId86" Type="http://schemas.openxmlformats.org/officeDocument/2006/relationships/hyperlink" Target="https://comminfo.rutgers.edu/keith-susan" TargetMode="External"/><Relationship Id="rId94" Type="http://schemas.openxmlformats.org/officeDocument/2006/relationships/hyperlink" Target="https://comminfo.rutgers.edu/wolfson-todd"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comminfo.rutgers.edu/phd-program/phd-program.html." TargetMode="External"/><Relationship Id="rId18" Type="http://schemas.openxmlformats.org/officeDocument/2006/relationships/hyperlink" Target="http://www.libraries.rutgers.edu/" TargetMode="External"/><Relationship Id="rId39" Type="http://schemas.openxmlformats.org/officeDocument/2006/relationships/hyperlink" Target="https://www.business.rutgers.edu/sites/default/files/documents/phd-double-major-organization-communication-management.pdf" TargetMode="External"/><Relationship Id="rId34" Type="http://schemas.openxmlformats.org/officeDocument/2006/relationships/hyperlink" Target="https://comminfo.rutgers.edu/sites/default/files/colloquium-guidelines-for-phd-dissertation-presentation.pdf" TargetMode="External"/><Relationship Id="rId50" Type="http://schemas.openxmlformats.org/officeDocument/2006/relationships/hyperlink" Target="https://comminfo.rutgers.edu/matsaganis-matthew" TargetMode="External"/><Relationship Id="rId55" Type="http://schemas.openxmlformats.org/officeDocument/2006/relationships/hyperlink" Target="https://comminfo.rutgers.edu/scharp-kristina" TargetMode="External"/><Relationship Id="rId76" Type="http://schemas.openxmlformats.org/officeDocument/2006/relationships/hyperlink" Target="https://comminfo.rutgers.edu/reynolds-rebecca"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comminfo.rutgers.edu/jhaver-shagun" TargetMode="External"/><Relationship Id="rId92" Type="http://schemas.openxmlformats.org/officeDocument/2006/relationships/hyperlink" Target="https://comminfo.rutgers.edu/wagner-celeste" TargetMode="External"/><Relationship Id="rId2" Type="http://schemas.openxmlformats.org/officeDocument/2006/relationships/numbering" Target="numbering.xml"/><Relationship Id="rId29" Type="http://schemas.openxmlformats.org/officeDocument/2006/relationships/hyperlink" Target="https://comminfo.rutgers.edu/sites/default/files/qualifying-exam-evaluation-form-rev-2025.pdf" TargetMode="External"/><Relationship Id="rId24" Type="http://schemas.openxmlformats.org/officeDocument/2006/relationships/hyperlink" Target="https://comminfo.rutgers.edu/sites/default/files/research-practicum-guidelines.pdf" TargetMode="External"/><Relationship Id="rId40" Type="http://schemas.openxmlformats.org/officeDocument/2006/relationships/hyperlink" Target="https://comminfo.rutgers.edu/aakhus-mark" TargetMode="External"/><Relationship Id="rId45" Type="http://schemas.openxmlformats.org/officeDocument/2006/relationships/hyperlink" Target="https://comminfo.rutgers.edu/hull-shawnika" TargetMode="External"/><Relationship Id="rId66" Type="http://schemas.openxmlformats.org/officeDocument/2006/relationships/hyperlink" Target="https://comminfo.rutgers.edu/cheng-jessica-yi-yun" TargetMode="External"/><Relationship Id="rId87" Type="http://schemas.openxmlformats.org/officeDocument/2006/relationships/hyperlink" Target="https://comminfo.rutgers.edu/kim-youngrim" TargetMode="External"/><Relationship Id="rId61" Type="http://schemas.openxmlformats.org/officeDocument/2006/relationships/hyperlink" Target="https://comminfo.rutgers.edu/yanovitzky-itzhak" TargetMode="External"/><Relationship Id="rId82" Type="http://schemas.openxmlformats.org/officeDocument/2006/relationships/hyperlink" Target="https://comminfo.rutgers.edu/feldman-lauren" TargetMode="External"/><Relationship Id="rId19" Type="http://schemas.openxmlformats.org/officeDocument/2006/relationships/hyperlink" Target="http://academicintegrity.rutgers.edu/" TargetMode="External"/><Relationship Id="rId14" Type="http://schemas.openxmlformats.org/officeDocument/2006/relationships/hyperlink" Target="http://grad.rutgers.edu/" TargetMode="External"/><Relationship Id="rId30" Type="http://schemas.openxmlformats.org/officeDocument/2006/relationships/hyperlink" Target="https://comminfo.rutgers.edu/graduate-programs/phd-program/phd-program-handbook-key-forms" TargetMode="External"/><Relationship Id="rId35" Type="http://schemas.openxmlformats.org/officeDocument/2006/relationships/hyperlink" Target="https://grad.rutgers.edu/sites/default/files/2021-08/doctoral-final-defense%202021.pdf" TargetMode="External"/><Relationship Id="rId56" Type="http://schemas.openxmlformats.org/officeDocument/2006/relationships/hyperlink" Target="https://comminfo.rutgers.edu/shugars-sarah" TargetMode="External"/><Relationship Id="rId77" Type="http://schemas.openxmlformats.org/officeDocument/2006/relationships/hyperlink" Target="https://comminfo.rutgers.edu/senteio-charles" TargetMode="External"/><Relationship Id="rId8" Type="http://schemas.openxmlformats.org/officeDocument/2006/relationships/image" Target="media/image1.png"/><Relationship Id="rId51" Type="http://schemas.openxmlformats.org/officeDocument/2006/relationships/hyperlink" Target="https://comminfo.rutgers.edu/mikesell-lisa" TargetMode="External"/><Relationship Id="rId72" Type="http://schemas.openxmlformats.org/officeDocument/2006/relationships/hyperlink" Target="https://comminfo.rutgers.edu/kim-sunyoung" TargetMode="External"/><Relationship Id="rId93" Type="http://schemas.openxmlformats.org/officeDocument/2006/relationships/hyperlink" Target="https://comminfo.rutgers.edu/white-khadijah-costley"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844F8-55C2-8F45-966D-83A7CC70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2713</TotalTime>
  <Pages>41</Pages>
  <Words>15601</Words>
  <Characters>104216</Characters>
  <Application>Microsoft Office Word</Application>
  <DocSecurity>0</DocSecurity>
  <Lines>1270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dalbello</dc:creator>
  <cp:lastModifiedBy>Jennifer Theiss</cp:lastModifiedBy>
  <cp:revision>9</cp:revision>
  <cp:lastPrinted>2026-08-26T17:15:00Z</cp:lastPrinted>
  <dcterms:created xsi:type="dcterms:W3CDTF">2026-08-13T16:58:00Z</dcterms:created>
  <dcterms:modified xsi:type="dcterms:W3CDTF">2026-08-28T15:21:00Z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Word</vt:lpwstr>
  </property>
  <property fmtid="{D5CDD505-2E9C-101B-9397-08002B2CF9AE}" pid="4" name="LastSaved">
    <vt:filetime>2025-05-05T00:00:00Z</vt:filetime>
  </property>
</Properties>
</file>